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F78A9" w:rsidRDefault="007F78A9"/>
    <w:p w14:paraId="00000002" w14:textId="77777777" w:rsidR="007F78A9" w:rsidRDefault="003A5240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14:paraId="00000003" w14:textId="77777777" w:rsidR="007F78A9" w:rsidRDefault="003A5240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14:paraId="00000004" w14:textId="77777777" w:rsidR="007F78A9" w:rsidRDefault="007F78A9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5" w14:textId="77777777" w:rsidR="007F78A9" w:rsidRDefault="003A5240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                            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25.02.2025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12:00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00000006" w14:textId="77777777" w:rsidR="007F78A9" w:rsidRDefault="003A5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постійної комісії:</w:t>
      </w:r>
    </w:p>
    <w:p w14:paraId="00000007" w14:textId="77777777" w:rsidR="007F78A9" w:rsidRDefault="007F7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8" w14:textId="77777777" w:rsidR="007F78A9" w:rsidRDefault="003A5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Проєкти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рішень міської ради: </w:t>
      </w:r>
    </w:p>
    <w:p w14:paraId="00000009" w14:textId="77777777" w:rsidR="007F78A9" w:rsidRDefault="007F7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000000A" w14:textId="39ACA421" w:rsidR="007F78A9" w:rsidRDefault="003A5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Попередній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«Про внесення змін до рішення міської ради від 19.12.2024 №39/99 «Про бюджет Миколаївської міської територіальної громади на 2025 рік»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(s-fi-004)</w:t>
      </w:r>
      <w:r w:rsidRPr="003A5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(від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1.02.2025 за вх.№10438/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7.02-17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/25-2).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1" w:name="_GoBack"/>
      <w:bookmarkEnd w:id="1"/>
    </w:p>
    <w:p w14:paraId="0000000B" w14:textId="77777777" w:rsidR="007F78A9" w:rsidRDefault="003A52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>
        <w:rPr>
          <w:rFonts w:ascii="Times New Roman" w:eastAsia="Times New Roman" w:hAnsi="Times New Roman" w:cs="Times New Roman"/>
          <w:sz w:val="26"/>
          <w:szCs w:val="26"/>
        </w:rPr>
        <w:t>директ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департаменту фінансів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Святелик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Віра Євгенівна.</w:t>
      </w:r>
    </w:p>
    <w:p w14:paraId="0000000C" w14:textId="77777777" w:rsidR="007F78A9" w:rsidRDefault="007F78A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D" w14:textId="77777777" w:rsidR="007F78A9" w:rsidRDefault="003A52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Розгляд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«Про внесення доповнень до видів економічної діяльності обласного комунального підприємства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Миколаївоблтеплоенерго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що містяться в Єдиному державному реєстрі юридичних осіб, фізичних осіб-підприємців та громадських формувань»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(s-te-002)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(від 12.02.2025 за вх.№8466/30.01-06/25-2).</w:t>
      </w:r>
    </w:p>
    <w:p w14:paraId="0000000E" w14:textId="77777777" w:rsidR="007F78A9" w:rsidRDefault="003A52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Доповідач: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обласного комунального підприємства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Миколаївоблтеплоенерго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Логвінов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Микола Юрійович</w:t>
      </w:r>
    </w:p>
    <w:p w14:paraId="0000000F" w14:textId="77777777" w:rsidR="007F78A9" w:rsidRDefault="007F78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10" w14:textId="77777777" w:rsidR="007F78A9" w:rsidRDefault="003A52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Розгляд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Про затвердження передавального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комунального некомерційного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ідприємства Миколаївської міської ради «Центр соціально значущих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хвороб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»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 2» та Статуту комунал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ьного некомерційного підприємства Миколаївської міської ради «Центр первинної медико-санітарної допомоги № 2» в новій редакції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 xml:space="preserve">(s-fk-009)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(від 12.02.2025 за вх.№3431).</w:t>
      </w:r>
    </w:p>
    <w:p w14:paraId="00000011" w14:textId="77777777" w:rsidR="007F78A9" w:rsidRDefault="003A52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заступник начальника управління комунального майна Миколаївської міської ради Дмитрова Тетяна Олександрівна</w:t>
      </w:r>
    </w:p>
    <w:p w14:paraId="00000012" w14:textId="77777777" w:rsidR="007F78A9" w:rsidRDefault="007F78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13" w14:textId="77777777" w:rsidR="007F78A9" w:rsidRDefault="003A52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«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Про збільшення розміру статутного капіталу комунального підприємства Миколаївської міської ради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Миколаївелектротранс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та затвердження Статуту в новій редакції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(s-fk-008)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(від 06.02.2025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.№ 3388). </w:t>
      </w:r>
    </w:p>
    <w:p w14:paraId="00000014" w14:textId="77777777" w:rsidR="007F78A9" w:rsidRDefault="003A5240">
      <w:pPr>
        <w:spacing w:after="0"/>
        <w:ind w:firstLine="720"/>
        <w:jc w:val="both"/>
        <w:rPr>
          <w:b/>
          <w:i/>
          <w:color w:val="000000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заступник начальника управління комунального майна Миколаївської міської ради Дмитрова Тетяна Олександрівна.</w:t>
      </w:r>
    </w:p>
    <w:p w14:paraId="00000015" w14:textId="77777777" w:rsidR="007F78A9" w:rsidRDefault="007F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00000016" w14:textId="77777777" w:rsidR="007F78A9" w:rsidRDefault="003A5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 «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Про внесення змін та  доповнень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 xml:space="preserve">(s-pg-053)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(від 13.02.2025 за вх.№3434)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 xml:space="preserve">. </w:t>
      </w:r>
    </w:p>
    <w:p w14:paraId="00000017" w14:textId="77777777" w:rsidR="007F78A9" w:rsidRDefault="003A52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департаменту економічного розвитку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Шуліченко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Тетяна Василівна</w:t>
      </w:r>
    </w:p>
    <w:p w14:paraId="00000018" w14:textId="77777777" w:rsidR="007F78A9" w:rsidRDefault="007F78A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9" w14:textId="77777777" w:rsidR="007F78A9" w:rsidRDefault="003A524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6.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 «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Про внесення змін та доповнення до рішення міської ради від 29.02.2024 № 29/69 «Про внесення доповнень до видів економічної діяльності комунальних підприємств Миколаївської міської ради, що містяться в Єдиному державному реєстрі юридичних осіб, фізичних ос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іб-підприємців та громадських формувань, та затвердження Статутів в новій редакції»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 xml:space="preserve">(s-dj-128)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(від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13.02.2025 за вх.№3449).</w:t>
      </w:r>
    </w:p>
    <w:p w14:paraId="0000001A" w14:textId="77777777" w:rsidR="007F78A9" w:rsidRDefault="003A52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Набатов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Ігор Ігоров</w:t>
      </w:r>
      <w:r>
        <w:rPr>
          <w:rFonts w:ascii="Times New Roman" w:eastAsia="Times New Roman" w:hAnsi="Times New Roman" w:cs="Times New Roman"/>
          <w:sz w:val="26"/>
          <w:szCs w:val="26"/>
        </w:rPr>
        <w:t>ич.</w:t>
      </w:r>
    </w:p>
    <w:p w14:paraId="0000001B" w14:textId="77777777" w:rsidR="007F78A9" w:rsidRDefault="007F78A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C" w14:textId="77777777" w:rsidR="007F78A9" w:rsidRDefault="003A52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Розгляд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рішення «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Про збільшення розміру статутного капіталу комунального підприємства Миколаївської міської ради «Миколаївські парки» та затвердження Статуту в новій редакції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(s-dj-114)</w:t>
      </w: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(від 30.10.2024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.№ 2549). </w:t>
      </w:r>
    </w:p>
    <w:p w14:paraId="0000001D" w14:textId="77777777" w:rsidR="007F78A9" w:rsidRDefault="003A52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перший зас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тупник директора департаменту житлово-комунального господарства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Набатов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Ігор Ігорович.</w:t>
      </w:r>
    </w:p>
    <w:p w14:paraId="0000001E" w14:textId="77777777" w:rsidR="007F78A9" w:rsidRDefault="003A52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Розглядався на пленарному засіданні 38-ої чергової сесії Миколаївської міської ради 30.10.2024, однак не прийнятий за результатами голосування.</w:t>
      </w:r>
    </w:p>
    <w:p w14:paraId="0000001F" w14:textId="77777777" w:rsidR="007F78A9" w:rsidRDefault="007F78A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0" w14:textId="77777777" w:rsidR="007F78A9" w:rsidRDefault="003A524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Інформація, звернення від управлінь/громадян: </w:t>
      </w:r>
    </w:p>
    <w:p w14:paraId="00000021" w14:textId="77777777" w:rsidR="007F78A9" w:rsidRDefault="007F78A9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22" w14:textId="77777777" w:rsidR="007F78A9" w:rsidRDefault="003A52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 Інформація заступника міського голови Ю. Андрієнко щодо можл</w:t>
      </w:r>
      <w:r>
        <w:rPr>
          <w:rFonts w:ascii="Times New Roman" w:eastAsia="Times New Roman" w:hAnsi="Times New Roman" w:cs="Times New Roman"/>
          <w:sz w:val="26"/>
          <w:szCs w:val="26"/>
        </w:rPr>
        <w:t>ивості включення вулиці Спаської та вулиці Захисників Миколаєва до переліку вулиць, на яких необхідно впровадити платне паркування автотранспортних засобів (на виконання рекомендації постійної комісії протокол №85 від 28.01.2025) (від 11.02.2025 за вх.№823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9/02.05.01-11/25-2). </w:t>
      </w:r>
    </w:p>
    <w:p w14:paraId="00000023" w14:textId="77777777" w:rsidR="007F78A9" w:rsidRDefault="003A524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00000024" w14:textId="77777777" w:rsidR="007F78A9" w:rsidRDefault="003A52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 Інформація начальника управління з питань культури та охорони культурної спадщини Миколаївської міської ради Юрія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Любарова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щодо роз’яснень з приводу планування в бюджеті на 2025 рік коштів на охорону Будинку офіцерів флоту (на ви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тяг із протоколу №83 від 17.12.2024) (від 02.01.2025 за вх.№19/15.01-14/25-2). </w:t>
      </w:r>
    </w:p>
    <w:p w14:paraId="00000025" w14:textId="77777777" w:rsidR="007F78A9" w:rsidRDefault="003A52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 управління з питань культури та охорони культурної спадщини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Любаров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Юрій Йосипович.</w:t>
      </w:r>
    </w:p>
    <w:p w14:paraId="00000026" w14:textId="77777777" w:rsidR="007F78A9" w:rsidRDefault="007F78A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7" w14:textId="77777777" w:rsidR="007F78A9" w:rsidRDefault="003A52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 Інформація директора департаменту фінан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сів Миколаївської міської ради щодо розгляду звернень по наданню пільг з податку на майно у 2024 році (від 19.11.2024 за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.№ 50699/07.03-11/24-2).</w:t>
      </w:r>
    </w:p>
    <w:p w14:paraId="00000028" w14:textId="77777777" w:rsidR="007F78A9" w:rsidRDefault="003A52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Святелик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Віра Євгенівна.</w:t>
      </w:r>
    </w:p>
    <w:p w14:paraId="00000029" w14:textId="77777777" w:rsidR="007F78A9" w:rsidRDefault="007F78A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A" w14:textId="77777777" w:rsidR="007F78A9" w:rsidRDefault="003A52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11. Звіт 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доповідна записка про виконання бюджету Миколаївської міської територіальної громади за січень - вересень 2024 року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(від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14.11.2024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. №</w:t>
      </w:r>
      <w:r>
        <w:rPr>
          <w:rFonts w:ascii="Times New Roman" w:eastAsia="Times New Roman" w:hAnsi="Times New Roman" w:cs="Times New Roman"/>
          <w:sz w:val="26"/>
          <w:szCs w:val="26"/>
        </w:rPr>
        <w:t>50093/07.02-17/24-2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).</w:t>
      </w:r>
    </w:p>
    <w:p w14:paraId="0000002B" w14:textId="77777777" w:rsidR="007F78A9" w:rsidRDefault="003A52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Святелик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Віра Євгенівна.</w:t>
      </w:r>
    </w:p>
    <w:p w14:paraId="0000002C" w14:textId="77777777" w:rsidR="007F78A9" w:rsidRDefault="007F78A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D" w14:textId="77777777" w:rsidR="007F78A9" w:rsidRDefault="003A52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12. Інформація директора департаменту фінансів Миколаївської міської ради про витрачання коштів резервного фонду. </w:t>
      </w:r>
    </w:p>
    <w:p w14:paraId="0000002E" w14:textId="77777777" w:rsidR="007F78A9" w:rsidRDefault="003A5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-станом на 01.11.2024 (від 19.11.2024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.№ 50698/07.02-15/24-2).</w:t>
      </w:r>
    </w:p>
    <w:p w14:paraId="0000002F" w14:textId="77777777" w:rsidR="007F78A9" w:rsidRDefault="003A5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-станом на 01.12.2024 (від 17.12.2024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.№ 56553/07.02-17/24-2).</w:t>
      </w:r>
    </w:p>
    <w:p w14:paraId="00000030" w14:textId="77777777" w:rsidR="007F78A9" w:rsidRDefault="003A5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-станом на 01.01.2025 (від 22.01.2025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.№ 4214/07.02-15/25-2).</w:t>
      </w:r>
    </w:p>
    <w:p w14:paraId="00000031" w14:textId="77777777" w:rsidR="007F78A9" w:rsidRDefault="003A5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-станом на 01.02.2025 (від 14.02.2025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.№ 9013/07.02-15/25-2).</w:t>
      </w:r>
    </w:p>
    <w:p w14:paraId="00000032" w14:textId="77777777" w:rsidR="007F78A9" w:rsidRDefault="003A52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Святелик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Віра Євгенівна.</w:t>
      </w:r>
    </w:p>
    <w:p w14:paraId="00000033" w14:textId="77777777" w:rsidR="007F78A9" w:rsidRDefault="007F78A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34" w14:textId="77777777" w:rsidR="007F78A9" w:rsidRDefault="003A52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 Звернення гр. Наталії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Масюти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щодо передбачення фінансування,  при розгляді бюджету на 2025 рік, на будівництво дороги по вул. Сонячній (від 09.12.2024 №2861).</w:t>
      </w:r>
    </w:p>
    <w:p w14:paraId="00000035" w14:textId="77777777" w:rsidR="007F78A9" w:rsidRDefault="003A52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громадянка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Масюта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Наталія.</w:t>
      </w:r>
    </w:p>
    <w:p w14:paraId="00000036" w14:textId="77777777" w:rsidR="007F78A9" w:rsidRDefault="007F7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0000037" w14:textId="77777777" w:rsidR="007F78A9" w:rsidRDefault="003A5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Звіти про виконання міських програм за 2025 рік:</w:t>
      </w:r>
    </w:p>
    <w:p w14:paraId="00000038" w14:textId="77777777" w:rsidR="007F78A9" w:rsidRDefault="007F78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39" w14:textId="77777777" w:rsidR="007F78A9" w:rsidRDefault="003A5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 Інформація начальника упр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авління у справах фізичної культури і спорту Миколаївської міської ради Ірини Бондаренко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про хід виконання у 2024 році заходів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міської програми "Фізична культура і спорт" на 2022- 2025 роки (від 11.02.2025 за вх.№8174/16.01-10/25-2). </w:t>
      </w:r>
    </w:p>
    <w:p w14:paraId="0000003A" w14:textId="77777777" w:rsidR="007F78A9" w:rsidRDefault="003A5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начальник </w:t>
      </w:r>
      <w:r>
        <w:rPr>
          <w:rFonts w:ascii="Times New Roman" w:eastAsia="Times New Roman" w:hAnsi="Times New Roman" w:cs="Times New Roman"/>
          <w:sz w:val="26"/>
          <w:szCs w:val="26"/>
        </w:rPr>
        <w:t>управління у справах фізичної культури і спорту Миколаївської міської ради Бондаренко Ірина Олександрівна</w:t>
      </w:r>
    </w:p>
    <w:p w14:paraId="0000003B" w14:textId="77777777" w:rsidR="007F78A9" w:rsidRDefault="007F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0000003C" w14:textId="77777777" w:rsidR="007F78A9" w:rsidRDefault="003A524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ab/>
        <w:t xml:space="preserve">15.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Інформація начальника відділу з національно-патріотичного виховання управління у справах ветеранів війни Миколаївської міської ради 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Суріної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ро хід виконання у 2024 році заходів міської програми з національно-патріотичного виховання на 2022-2024 роки (від 10.01.2025 за вх.№1961/02.16-09/25-2). </w:t>
      </w:r>
    </w:p>
    <w:p w14:paraId="0000003D" w14:textId="77777777" w:rsidR="007F78A9" w:rsidRDefault="003A524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Доповідач: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заступник начальника управління у справах ветеранів війни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Коче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Ірина Євгенівна.  </w:t>
      </w:r>
    </w:p>
    <w:p w14:paraId="0000003E" w14:textId="77777777" w:rsidR="007F78A9" w:rsidRDefault="007F7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3F" w14:textId="77777777" w:rsidR="007F78A9" w:rsidRDefault="003A524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ab/>
        <w:t xml:space="preserve">16.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Інформація заступника начальника управління у справах ветеранів війни Миколаївської міської ради І.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Кочевої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про хід виконання у 2024 році заходів </w:t>
      </w:r>
      <w:r>
        <w:rPr>
          <w:rFonts w:ascii="Times New Roman" w:eastAsia="Times New Roman" w:hAnsi="Times New Roman" w:cs="Times New Roman"/>
          <w:sz w:val="26"/>
          <w:szCs w:val="26"/>
        </w:rPr>
        <w:t>комплексної програми «Підтримки Захисників і Захисниць України, членів їх сімей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членів сімей загиблих (померлих) Захисників і Захисниць України м. Миколаєва на 2024–2026 роки»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(від 30.01.2025 за вх.№5912/02.16-09/25-2). </w:t>
      </w:r>
    </w:p>
    <w:p w14:paraId="00000040" w14:textId="77777777" w:rsidR="007F78A9" w:rsidRDefault="003A524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Доповідач: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заступник начальника управління у справах ветеранів війни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Кочева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Ірина Євге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нівна.  </w:t>
      </w:r>
    </w:p>
    <w:p w14:paraId="00000041" w14:textId="77777777" w:rsidR="007F78A9" w:rsidRDefault="007F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42" w14:textId="77777777" w:rsidR="007F78A9" w:rsidRDefault="003A5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17. Інформація начальника відділу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з організації оборонної і мобілізаційної роботи та взаємодії з правоохоронними органами Ігоря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Оніщенко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 виконання заходів міських програм у 2024 році (від 20.01.2025 за вх.№3544/02.12-06/25-2):</w:t>
      </w:r>
    </w:p>
    <w:p w14:paraId="00000043" w14:textId="77777777" w:rsidR="007F78A9" w:rsidRDefault="003A5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комплексної Програми «Сприяння діяльності правоохоронних органів на території міста Миколаєва на 2020-2024 роки» (зі змінами та доповненнями);</w:t>
      </w:r>
    </w:p>
    <w:p w14:paraId="00000044" w14:textId="77777777" w:rsidR="007F78A9" w:rsidRDefault="003A5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комплексної Програми «Сприяння оборонній і мобілізаційній готовності міста Миколаєва на 2021-2025 роки» (із з</w:t>
      </w:r>
      <w:r>
        <w:rPr>
          <w:rFonts w:ascii="Times New Roman" w:eastAsia="Times New Roman" w:hAnsi="Times New Roman" w:cs="Times New Roman"/>
          <w:sz w:val="26"/>
          <w:szCs w:val="26"/>
        </w:rPr>
        <w:t>мінами та доповненнями).</w:t>
      </w:r>
    </w:p>
    <w:p w14:paraId="00000045" w14:textId="77777777" w:rsidR="007F78A9" w:rsidRDefault="003A5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начальник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відділу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з організації оборонної і мобілізаційної роботи та взаємодії з правоохоронними органами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Оніщенко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Ігор Олексійович.</w:t>
      </w:r>
    </w:p>
    <w:p w14:paraId="00000046" w14:textId="77777777" w:rsidR="007F78A9" w:rsidRDefault="007F78A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47" w14:textId="77777777" w:rsidR="007F78A9" w:rsidRDefault="003A52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18. Інформація директора департаменту економічного розвитку Тетяни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Шуліченко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щодо нада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ння звіту про результати проведення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моніторингів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Стратегії розвитку Миколаївської міської територіальної громади на період до 2027 року та Плану заходів з її реалізації (від 12.02.2025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.№</w:t>
      </w:r>
      <w: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8576/02.03.01.01-12/25-2).</w:t>
      </w:r>
    </w:p>
    <w:p w14:paraId="00000048" w14:textId="77777777" w:rsidR="007F78A9" w:rsidRDefault="003A52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 департаменту еко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номічного розвитку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Шуліченко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Тетяна Василівна</w:t>
      </w:r>
    </w:p>
    <w:p w14:paraId="00000049" w14:textId="77777777" w:rsidR="007F78A9" w:rsidRDefault="007F78A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4A" w14:textId="77777777" w:rsidR="007F78A9" w:rsidRDefault="003A52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19. Інформація директора департаменту міського голови Олени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Дмитриченко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щодо надання звіту про виконання у 2024 році Міської цільової програми розвитку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інформаційно-комунікативної сфери міста Миколаєва на 2020</w:t>
      </w:r>
      <w:r>
        <w:rPr>
          <w:rFonts w:ascii="Times New Roman" w:eastAsia="Times New Roman" w:hAnsi="Times New Roman" w:cs="Times New Roman"/>
          <w:sz w:val="26"/>
          <w:szCs w:val="26"/>
        </w:rPr>
        <w:t>-2026 роки (від 19.02.2025 за вх.№9779/02.09.01-08/25-2)</w:t>
      </w:r>
    </w:p>
    <w:p w14:paraId="0000004B" w14:textId="77777777" w:rsidR="007F78A9" w:rsidRDefault="003A52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департаменту міського голови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Дмитриченко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Олена Анатоліївна</w:t>
      </w:r>
    </w:p>
    <w:p w14:paraId="0000004C" w14:textId="77777777" w:rsidR="007F78A9" w:rsidRDefault="003A5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ab/>
      </w:r>
    </w:p>
    <w:p w14:paraId="0000004D" w14:textId="77777777" w:rsidR="007F78A9" w:rsidRDefault="007F78A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7F78A9">
      <w:pgSz w:w="11906" w:h="16838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A9"/>
    <w:rsid w:val="003A5240"/>
    <w:rsid w:val="007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6A0BF-BC68-4E4A-8724-8AA76AD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E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C11E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3D098E"/>
    <w:pPr>
      <w:spacing w:after="0" w:line="240" w:lineRule="auto"/>
    </w:pPr>
    <w:rPr>
      <w:rFonts w:eastAsia="Times New Roman" w:cs="Times New Roman"/>
      <w:lang w:val="ru-RU"/>
    </w:rPr>
  </w:style>
  <w:style w:type="character" w:styleId="a5">
    <w:name w:val="Hyperlink"/>
    <w:basedOn w:val="a0"/>
    <w:uiPriority w:val="99"/>
    <w:semiHidden/>
    <w:unhideWhenUsed/>
    <w:rsid w:val="00F235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9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44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3523"/>
    <w:rPr>
      <w:rFonts w:ascii="Segoe UI" w:eastAsia="Calibri" w:hAnsi="Segoe UI" w:cs="Segoe UI"/>
      <w:sz w:val="18"/>
      <w:szCs w:val="18"/>
      <w:lang w:eastAsia="uk-UA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Emphasis"/>
    <w:basedOn w:val="a0"/>
    <w:uiPriority w:val="20"/>
    <w:qFormat/>
    <w:rsid w:val="00640451"/>
    <w:rPr>
      <w:i/>
      <w:iCs/>
    </w:rPr>
  </w:style>
  <w:style w:type="paragraph" w:customStyle="1" w:styleId="21">
    <w:name w:val="Основной текст 21"/>
    <w:basedOn w:val="a"/>
    <w:rsid w:val="00FC4CF3"/>
    <w:pPr>
      <w:spacing w:after="120" w:line="276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Strong"/>
    <w:basedOn w:val="a0"/>
    <w:uiPriority w:val="22"/>
    <w:qFormat/>
    <w:rsid w:val="00446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L2fQT2Q6c/wbQrvzb0ubziUWWw==">CgMxLjAyCWguMzBqMHpsbDIJaC4xZm9iOXRlOAByITFDenlQUE1JRmpBbFRSOWN0aGVybVlva1pKYWdadF9INQ==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5435</Words>
  <Characters>3099</Characters>
  <Application>Microsoft Office Word</Application>
  <DocSecurity>0</DocSecurity>
  <Lines>25</Lines>
  <Paragraphs>17</Paragraphs>
  <ScaleCrop>false</ScaleCrop>
  <Company>SPecialiST RePack</Company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2024-02-23T13:09:00Z</dcterms:created>
  <dcterms:modified xsi:type="dcterms:W3CDTF">2025-02-24T07:50:00Z</dcterms:modified>
</cp:coreProperties>
</file>