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97BF" w14:textId="77777777" w:rsidR="000C547C" w:rsidRDefault="009D54C7" w:rsidP="003D3B3B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Проєкти</w:t>
      </w:r>
      <w:proofErr w:type="spellEnd"/>
      <w:r>
        <w:rPr>
          <w:b/>
          <w:sz w:val="28"/>
          <w:szCs w:val="28"/>
        </w:rPr>
        <w:t xml:space="preserve"> рішень, що проходять процедуру погодження та/або оприлюднені менше, ніж за 10 днів та можуть бути запропоновані для включення</w:t>
      </w:r>
    </w:p>
    <w:p w14:paraId="770062D5" w14:textId="77777777" w:rsidR="000C547C" w:rsidRDefault="009D54C7" w:rsidP="003D3B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 голосу» до порядку денного засідання 41-ої чергової сесії</w:t>
      </w:r>
    </w:p>
    <w:p w14:paraId="64DC8D86" w14:textId="77777777" w:rsidR="000C547C" w:rsidRDefault="009D54C7" w:rsidP="003D3B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міської ради VIII скликання 27.02.2025</w:t>
      </w:r>
    </w:p>
    <w:p w14:paraId="7C2E292A" w14:textId="77777777" w:rsidR="000C547C" w:rsidRDefault="000C547C" w:rsidP="003D3B3B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tbl>
      <w:tblPr>
        <w:tblW w:w="1662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04"/>
        <w:gridCol w:w="7091"/>
        <w:gridCol w:w="2268"/>
        <w:gridCol w:w="239"/>
        <w:gridCol w:w="236"/>
        <w:gridCol w:w="2776"/>
        <w:gridCol w:w="466"/>
        <w:gridCol w:w="2328"/>
        <w:gridCol w:w="519"/>
      </w:tblGrid>
      <w:tr w:rsidR="006303D7" w14:paraId="10A79DC5" w14:textId="77777777" w:rsidTr="006303D7">
        <w:trPr>
          <w:gridAfter w:val="1"/>
          <w:wAfter w:w="519" w:type="dxa"/>
          <w:trHeight w:val="410"/>
        </w:trPr>
        <w:tc>
          <w:tcPr>
            <w:tcW w:w="10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  <w:hideMark/>
          </w:tcPr>
          <w:p w14:paraId="2148EA16" w14:textId="77777777" w:rsidR="006303D7" w:rsidRDefault="006303D7" w:rsidP="003D3B3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Земельні питання:</w:t>
            </w:r>
          </w:p>
        </w:tc>
        <w:tc>
          <w:tcPr>
            <w:tcW w:w="475" w:type="dxa"/>
            <w:gridSpan w:val="2"/>
          </w:tcPr>
          <w:p w14:paraId="05491D1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60EEDA8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642EDB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2D9D07B3" w14:textId="77777777" w:rsidTr="006303D7">
        <w:trPr>
          <w:gridAfter w:val="1"/>
          <w:wAfter w:w="519" w:type="dxa"/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95C38D4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FCE194" w14:textId="77777777" w:rsidR="006303D7" w:rsidRDefault="006303D7" w:rsidP="003D3B3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Файл</w:t>
            </w:r>
          </w:p>
        </w:tc>
        <w:tc>
          <w:tcPr>
            <w:tcW w:w="475" w:type="dxa"/>
            <w:gridSpan w:val="2"/>
          </w:tcPr>
          <w:p w14:paraId="4D66A5F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75F994D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2D12C4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30A182D" w14:textId="77777777" w:rsidTr="006303D7">
        <w:trPr>
          <w:gridAfter w:val="1"/>
          <w:wAfter w:w="519" w:type="dxa"/>
          <w:trHeight w:val="737"/>
        </w:trPr>
        <w:tc>
          <w:tcPr>
            <w:tcW w:w="10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7E1"/>
            <w:hideMark/>
          </w:tcPr>
          <w:p w14:paraId="7C3D1852" w14:textId="77777777" w:rsidR="006303D7" w:rsidRDefault="006303D7" w:rsidP="003D3B3B">
            <w:pPr>
              <w:spacing w:after="0" w:line="240" w:lineRule="auto"/>
              <w:ind w:right="-114"/>
              <w:jc w:val="center"/>
            </w:pPr>
            <w:r>
              <w:rPr>
                <w:b/>
                <w:bCs/>
              </w:rPr>
              <w:t>Перелік земельних питань, за результатами розгляду яких постійною комісією з питань екології, природокористування, просторового розвитку, містобудування, архітектури і</w:t>
            </w:r>
          </w:p>
          <w:p w14:paraId="4EDAFEC5" w14:textId="77777777" w:rsidR="006303D7" w:rsidRDefault="006303D7" w:rsidP="003D3B3B">
            <w:pPr>
              <w:spacing w:after="0" w:line="240" w:lineRule="auto"/>
              <w:ind w:right="-114"/>
              <w:jc w:val="center"/>
            </w:pPr>
            <w:r>
              <w:rPr>
                <w:b/>
                <w:bCs/>
              </w:rPr>
              <w:t>будівництва, регулювання земельних відносин було надано</w:t>
            </w:r>
          </w:p>
          <w:p w14:paraId="426CA482" w14:textId="77777777" w:rsidR="006303D7" w:rsidRDefault="006303D7" w:rsidP="003D3B3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ПОЗИТИВНИЙ висновок постійної комісії</w:t>
            </w:r>
          </w:p>
        </w:tc>
        <w:tc>
          <w:tcPr>
            <w:tcW w:w="475" w:type="dxa"/>
            <w:gridSpan w:val="2"/>
          </w:tcPr>
          <w:p w14:paraId="5CEFDA01" w14:textId="77777777" w:rsidR="006303D7" w:rsidRDefault="006303D7" w:rsidP="003D3B3B">
            <w:pPr>
              <w:widowControl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776" w:type="dxa"/>
          </w:tcPr>
          <w:p w14:paraId="788B3CD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0A9F43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428B42C1" w14:textId="77777777" w:rsidTr="006303D7">
        <w:trPr>
          <w:gridAfter w:val="1"/>
          <w:wAfter w:w="519" w:type="dxa"/>
          <w:trHeight w:val="1836"/>
        </w:trPr>
        <w:tc>
          <w:tcPr>
            <w:tcW w:w="10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154E5369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І.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  <w:tc>
          <w:tcPr>
            <w:tcW w:w="475" w:type="dxa"/>
            <w:gridSpan w:val="2"/>
          </w:tcPr>
          <w:p w14:paraId="78E2AD8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2B28BBDD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4BBC54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0F6346D" w14:textId="77777777" w:rsidTr="006303D7">
        <w:trPr>
          <w:gridAfter w:val="1"/>
          <w:wAfter w:w="519" w:type="dxa"/>
          <w:trHeight w:val="287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38CAE6B" w14:textId="77777777" w:rsidR="006303D7" w:rsidRDefault="006303D7" w:rsidP="003D3B3B">
            <w:pPr>
              <w:widowControl w:val="0"/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Про передачу у власність земельних ділянок громадянам </w:t>
            </w:r>
          </w:p>
        </w:tc>
        <w:tc>
          <w:tcPr>
            <w:tcW w:w="475" w:type="dxa"/>
            <w:gridSpan w:val="2"/>
          </w:tcPr>
          <w:p w14:paraId="770C239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27BD9D0A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303E4BF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A7BA798" w14:textId="77777777" w:rsidTr="006303D7">
        <w:trPr>
          <w:gridAfter w:val="1"/>
          <w:wAfter w:w="519" w:type="dxa"/>
          <w:trHeight w:val="247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0461BAD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  <w:tc>
          <w:tcPr>
            <w:tcW w:w="475" w:type="dxa"/>
            <w:gridSpan w:val="2"/>
          </w:tcPr>
          <w:p w14:paraId="7CA0B32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3C04FFC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6D5932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34561A69" w14:textId="77777777" w:rsidTr="006303D7">
        <w:trPr>
          <w:gridAfter w:val="1"/>
          <w:wAfter w:w="519" w:type="dxa"/>
          <w:trHeight w:val="12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5D4B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DCCF60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(s-zr-255/39) </w:t>
            </w:r>
            <w:hyperlink r:id="rId6" w:history="1">
              <w:r>
                <w:rPr>
                  <w:rStyle w:val="ad"/>
                </w:rPr>
                <w:t xml:space="preserve">Про надання у власність громадянину Вовку Дмитру Вікторовичу земельної ділянки (кадастровий номер 4810136300:02:058:0055)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rPr>
                  <w:rStyle w:val="ad"/>
                </w:rPr>
                <w:t>адресою</w:t>
              </w:r>
              <w:proofErr w:type="spellEnd"/>
              <w:r>
                <w:rPr>
                  <w:rStyle w:val="ad"/>
                </w:rPr>
                <w:t>: вул. Громадянська, 73 в Заводському районі  м. Миколаєва (забудована земельна ділянка)</w:t>
              </w:r>
            </w:hyperlink>
            <w:r>
              <w:t xml:space="preserve">  </w:t>
            </w:r>
            <w:hyperlink r:id="rId7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4F0C7A81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7E8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Гр. </w:t>
            </w:r>
            <w:bookmarkStart w:id="0" w:name="_Hlk189128975"/>
            <w:r>
              <w:rPr>
                <w:sz w:val="24"/>
                <w:szCs w:val="24"/>
                <w:lang w:val="ru-RU"/>
              </w:rPr>
              <w:t>Вовку Д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bookmarkEnd w:id="0"/>
            <w:r>
              <w:rPr>
                <w:sz w:val="24"/>
                <w:szCs w:val="24"/>
              </w:rPr>
              <w:t>.</w:t>
            </w:r>
          </w:p>
          <w:p w14:paraId="0936EED1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1B747F60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Громадянська, 73</w:t>
            </w:r>
          </w:p>
          <w:p w14:paraId="5F47493C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Площа: 693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4CD167F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Забудована</w:t>
            </w:r>
          </w:p>
          <w:p w14:paraId="188DB75C" w14:textId="77777777" w:rsidR="006303D7" w:rsidRDefault="006303D7" w:rsidP="003D3B3B">
            <w:pPr>
              <w:pStyle w:val="af0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i/>
                <w:iCs/>
              </w:rPr>
              <w:t>Висновок ПК:</w:t>
            </w:r>
          </w:p>
          <w:p w14:paraId="0FC01559" w14:textId="77777777" w:rsidR="006303D7" w:rsidRDefault="006303D7" w:rsidP="003D3B3B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погоджено</w:t>
            </w:r>
          </w:p>
          <w:p w14:paraId="56FFB16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25.02.2025</w:t>
            </w:r>
          </w:p>
        </w:tc>
        <w:tc>
          <w:tcPr>
            <w:tcW w:w="239" w:type="dxa"/>
          </w:tcPr>
          <w:p w14:paraId="2A458D7E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951E2C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6575DB7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572132A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25731E05" w14:textId="77777777" w:rsidTr="006303D7">
        <w:trPr>
          <w:gridAfter w:val="1"/>
          <w:wAfter w:w="519" w:type="dxa"/>
          <w:trHeight w:val="565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663FF433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ІІ.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ділянки/щодо інвентаризації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 м. Миколаєва</w:t>
            </w:r>
          </w:p>
        </w:tc>
        <w:tc>
          <w:tcPr>
            <w:tcW w:w="475" w:type="dxa"/>
            <w:gridSpan w:val="2"/>
          </w:tcPr>
          <w:p w14:paraId="3E88425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0C66AA9A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9AB8DFE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1648FD4B" w14:textId="77777777" w:rsidTr="006303D7">
        <w:trPr>
          <w:gridAfter w:val="1"/>
          <w:wAfter w:w="519" w:type="dxa"/>
          <w:trHeight w:val="286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C536A00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 надання дозволу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  <w:tc>
          <w:tcPr>
            <w:tcW w:w="475" w:type="dxa"/>
            <w:gridSpan w:val="2"/>
          </w:tcPr>
          <w:p w14:paraId="3716671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717D456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6DDB6F4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CCCAE96" w14:textId="77777777" w:rsidTr="006303D7">
        <w:trPr>
          <w:gridAfter w:val="1"/>
          <w:wAfter w:w="519" w:type="dxa"/>
          <w:trHeight w:val="361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0929DB86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475" w:type="dxa"/>
            <w:gridSpan w:val="2"/>
          </w:tcPr>
          <w:p w14:paraId="25D75CC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520F018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24B9891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57809138" w14:textId="77777777" w:rsidTr="006303D7">
        <w:trPr>
          <w:gridAfter w:val="1"/>
          <w:wAfter w:w="519" w:type="dxa"/>
          <w:trHeight w:val="69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A707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E9F2C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  <w:shd w:val="clear" w:color="auto" w:fill="FFFFFF"/>
              </w:rPr>
              <w:t>(s-zr-200/279) </w:t>
            </w:r>
            <w:hyperlink r:id="rId8" w:history="1">
              <w:r>
                <w:rPr>
                  <w:rStyle w:val="ad"/>
                  <w:shd w:val="clear" w:color="auto" w:fill="FFFFFF"/>
                </w:rPr>
                <w:t xml:space="preserve">Про надання дозволу адміністрації Центрального району Миколаївської міської ради на  складання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проєкту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землеустрою щодо відведення земельної ділянки в постійне користування по вул. Привільній в Центральному районі м. Миколаєва (незабудована земельна ділянка)</w:t>
              </w:r>
            </w:hyperlink>
            <w:r>
              <w:rPr>
                <w:shd w:val="clear" w:color="auto" w:fill="FFFFFF"/>
              </w:rPr>
              <w:t> </w:t>
            </w:r>
            <w:r>
              <w:t xml:space="preserve"> </w:t>
            </w:r>
            <w:hyperlink r:id="rId9" w:history="1">
              <w:r>
                <w:rPr>
                  <w:rStyle w:val="ad"/>
                  <w:shd w:val="clear" w:color="auto" w:fill="FFFFFF"/>
                </w:rPr>
                <w:t>Пояснювальна записка</w:t>
              </w:r>
            </w:hyperlink>
          </w:p>
          <w:p w14:paraId="0B8D167B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3EA428B4" w14:textId="77777777" w:rsidR="006303D7" w:rsidRDefault="007068A6" w:rsidP="003D3B3B">
            <w:pPr>
              <w:spacing w:after="0" w:line="240" w:lineRule="auto"/>
              <w:jc w:val="both"/>
            </w:pPr>
            <w:hyperlink r:id="rId10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3ABA47D3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399B" w14:textId="77777777" w:rsidR="006303D7" w:rsidRDefault="006303D7" w:rsidP="003D3B3B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lang w:eastAsia="uk-UA"/>
              </w:rPr>
            </w:pPr>
            <w:r>
              <w:lastRenderedPageBreak/>
              <w:t>адміністрації</w:t>
            </w:r>
          </w:p>
          <w:p w14:paraId="2E489B85" w14:textId="77777777" w:rsidR="006303D7" w:rsidRDefault="006303D7" w:rsidP="003D3B3B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Центрального району Миколаївської </w:t>
            </w:r>
          </w:p>
          <w:p w14:paraId="3282F73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міської ради </w:t>
            </w:r>
          </w:p>
          <w:p w14:paraId="6553A24B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54860DDB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Привільна</w:t>
            </w:r>
          </w:p>
          <w:p w14:paraId="35CE7901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Площа: орієнтовна площа 3480 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4D04EB29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Незабудована</w:t>
            </w:r>
          </w:p>
          <w:p w14:paraId="50BE6EE4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34B1095B" w14:textId="77777777" w:rsidR="006303D7" w:rsidRDefault="006303D7" w:rsidP="003D3B3B">
            <w:pPr>
              <w:pStyle w:val="31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погоджено</w:t>
            </w:r>
          </w:p>
          <w:p w14:paraId="06C0AA73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25.02.2025</w:t>
            </w:r>
          </w:p>
        </w:tc>
        <w:tc>
          <w:tcPr>
            <w:tcW w:w="239" w:type="dxa"/>
          </w:tcPr>
          <w:p w14:paraId="2857AEB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36" w:type="dxa"/>
          </w:tcPr>
          <w:p w14:paraId="46D620A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1FB0A5A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56CED2F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9B56878" w14:textId="77777777" w:rsidTr="006303D7">
        <w:trPr>
          <w:gridAfter w:val="1"/>
          <w:wAfter w:w="519" w:type="dxa"/>
          <w:trHeight w:val="699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7A4FE75C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> землеустрою щодо відведення земельної ділянки</w:t>
            </w:r>
            <w:r>
              <w:t>/</w:t>
            </w:r>
            <w:r>
              <w:rPr>
                <w:b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районам м. Миколаєва</w:t>
            </w:r>
          </w:p>
        </w:tc>
        <w:tc>
          <w:tcPr>
            <w:tcW w:w="3251" w:type="dxa"/>
            <w:gridSpan w:val="3"/>
          </w:tcPr>
          <w:p w14:paraId="666BA257" w14:textId="77777777" w:rsidR="006303D7" w:rsidRDefault="006303D7" w:rsidP="003D3B3B">
            <w:pPr>
              <w:widowControl w:val="0"/>
              <w:spacing w:after="0" w:line="240" w:lineRule="auto"/>
            </w:pPr>
          </w:p>
          <w:p w14:paraId="4A3FCF6D" w14:textId="77777777" w:rsidR="006303D7" w:rsidRDefault="006303D7" w:rsidP="003D3B3B">
            <w:pPr>
              <w:widowControl w:val="0"/>
              <w:spacing w:after="0" w:line="240" w:lineRule="auto"/>
            </w:pPr>
          </w:p>
          <w:p w14:paraId="0D05710D" w14:textId="77777777" w:rsidR="006303D7" w:rsidRDefault="006303D7" w:rsidP="003D3B3B">
            <w:pPr>
              <w:widowControl w:val="0"/>
              <w:spacing w:after="0" w:line="240" w:lineRule="auto"/>
            </w:pPr>
          </w:p>
          <w:p w14:paraId="24CEBB25" w14:textId="77777777" w:rsidR="006303D7" w:rsidRDefault="006303D7" w:rsidP="003D3B3B">
            <w:pPr>
              <w:widowControl w:val="0"/>
              <w:spacing w:after="0" w:line="240" w:lineRule="auto"/>
            </w:pPr>
          </w:p>
          <w:p w14:paraId="29EE2F7E" w14:textId="77777777" w:rsidR="006303D7" w:rsidRDefault="006303D7" w:rsidP="003D3B3B">
            <w:pPr>
              <w:widowControl w:val="0"/>
              <w:spacing w:after="0" w:line="240" w:lineRule="auto"/>
            </w:pPr>
          </w:p>
          <w:p w14:paraId="31A0BF54" w14:textId="77777777" w:rsidR="006303D7" w:rsidRDefault="006303D7" w:rsidP="003D3B3B">
            <w:pPr>
              <w:widowControl w:val="0"/>
              <w:spacing w:after="0" w:line="240" w:lineRule="auto"/>
            </w:pPr>
          </w:p>
          <w:p w14:paraId="7ED8C916" w14:textId="77777777" w:rsidR="006303D7" w:rsidRDefault="006303D7" w:rsidP="003D3B3B">
            <w:pPr>
              <w:widowControl w:val="0"/>
              <w:spacing w:after="0" w:line="240" w:lineRule="auto"/>
            </w:pPr>
          </w:p>
          <w:p w14:paraId="5DA74D7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76530360" w14:textId="77777777" w:rsidR="006303D7" w:rsidRDefault="006303D7" w:rsidP="003D3B3B">
            <w:pPr>
              <w:widowControl w:val="0"/>
              <w:spacing w:after="0" w:line="240" w:lineRule="auto"/>
              <w:jc w:val="both"/>
            </w:pPr>
          </w:p>
        </w:tc>
      </w:tr>
      <w:tr w:rsidR="006303D7" w14:paraId="744A1249" w14:textId="77777777" w:rsidTr="006303D7">
        <w:trPr>
          <w:gridAfter w:val="1"/>
          <w:wAfter w:w="519" w:type="dxa"/>
          <w:trHeight w:val="70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F75A154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> землеустрою щодо відведення земельної ділянки</w:t>
            </w:r>
            <w:r>
              <w:t>/</w:t>
            </w:r>
            <w:r>
              <w:rPr>
                <w:b/>
              </w:rPr>
              <w:t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  <w:tc>
          <w:tcPr>
            <w:tcW w:w="475" w:type="dxa"/>
            <w:gridSpan w:val="2"/>
          </w:tcPr>
          <w:p w14:paraId="0EBAF646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76" w:type="dxa"/>
          </w:tcPr>
          <w:p w14:paraId="35869E7E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087B110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59779D07" w14:textId="77777777" w:rsidTr="006303D7">
        <w:trPr>
          <w:gridAfter w:val="1"/>
          <w:wAfter w:w="519" w:type="dxa"/>
          <w:trHeight w:val="70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58AC704E" w14:textId="77777777" w:rsidR="006303D7" w:rsidRDefault="006303D7" w:rsidP="003D3B3B">
            <w:pPr>
              <w:widowControl w:val="0"/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3251" w:type="dxa"/>
            <w:gridSpan w:val="3"/>
          </w:tcPr>
          <w:p w14:paraId="6A5D4EDA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18A6FE5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4B7166B" w14:textId="77777777" w:rsidTr="006303D7">
        <w:trPr>
          <w:gridAfter w:val="1"/>
          <w:wAfter w:w="519" w:type="dxa"/>
          <w:trHeight w:val="7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FE71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7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11A48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(S-zr-155/316) </w:t>
            </w:r>
            <w:hyperlink r:id="rId11" w:history="1">
              <w:r>
                <w:rPr>
                  <w:rStyle w:val="ad"/>
                </w:rPr>
                <w:t>Про передачу ПП «ТАМАЗ»  в оренду земельної ділянки для обслуговування нежитлового приміщення по Одеському шосе, 108 у Центральному районі м. Миколаєва</w:t>
              </w:r>
            </w:hyperlink>
            <w:r>
              <w:t> </w:t>
            </w:r>
            <w:hyperlink r:id="rId12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5239FED7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2714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«ТАМАЗ»</w:t>
            </w:r>
          </w:p>
          <w:p w14:paraId="10F044E1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6C8F12EC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Одеське шосе, 108</w:t>
            </w:r>
          </w:p>
          <w:p w14:paraId="47D5E7D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Площа: 66992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742CD42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Забудована</w:t>
            </w:r>
          </w:p>
          <w:p w14:paraId="76D32E29" w14:textId="77777777" w:rsidR="006303D7" w:rsidRDefault="006303D7" w:rsidP="003D3B3B">
            <w:pPr>
              <w:pStyle w:val="af0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i/>
                <w:iCs/>
              </w:rPr>
              <w:t>Висновок ПК:</w:t>
            </w:r>
          </w:p>
          <w:p w14:paraId="1E9EC705" w14:textId="77777777" w:rsidR="006303D7" w:rsidRDefault="006303D7" w:rsidP="003D3B3B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погоджено</w:t>
            </w:r>
          </w:p>
          <w:p w14:paraId="4C45C27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25.02.2025</w:t>
            </w:r>
          </w:p>
        </w:tc>
        <w:tc>
          <w:tcPr>
            <w:tcW w:w="3251" w:type="dxa"/>
            <w:gridSpan w:val="3"/>
          </w:tcPr>
          <w:p w14:paraId="2B430DAD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794" w:type="dxa"/>
            <w:gridSpan w:val="2"/>
          </w:tcPr>
          <w:p w14:paraId="46707EA3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4FDBFE45" w14:textId="77777777" w:rsidTr="006303D7">
        <w:trPr>
          <w:trHeight w:val="3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EE3F397" w14:textId="77777777" w:rsidR="006303D7" w:rsidRDefault="006303D7" w:rsidP="003D3B3B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  <w:tc>
          <w:tcPr>
            <w:tcW w:w="239" w:type="dxa"/>
          </w:tcPr>
          <w:p w14:paraId="6A04D73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56C0963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54FC24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537E6558" w14:textId="77777777" w:rsidTr="006303D7">
        <w:trPr>
          <w:trHeight w:val="27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45B681EB" w14:textId="77777777" w:rsidR="006303D7" w:rsidRDefault="006303D7" w:rsidP="003D3B3B">
            <w:pPr>
              <w:widowControl w:val="0"/>
              <w:tabs>
                <w:tab w:val="left" w:pos="7580"/>
              </w:tabs>
              <w:spacing w:after="0" w:line="240" w:lineRule="auto"/>
            </w:pPr>
            <w:r>
              <w:rPr>
                <w:b/>
              </w:rPr>
              <w:t>Корабельний район</w:t>
            </w:r>
          </w:p>
        </w:tc>
        <w:tc>
          <w:tcPr>
            <w:tcW w:w="239" w:type="dxa"/>
          </w:tcPr>
          <w:p w14:paraId="05A300F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5967FEF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5ACDBF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1B55C81" w14:textId="77777777" w:rsidTr="006303D7">
        <w:trPr>
          <w:trHeight w:val="7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D509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37B9C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(S-zr-155/313) </w:t>
            </w:r>
            <w:hyperlink r:id="rId13" w:history="1">
              <w:r>
                <w:rPr>
                  <w:rStyle w:val="ad"/>
                </w:rPr>
                <w:t xml:space="preserve">Про продовження ТОВ «ГЕМА-2000» строку оренди земельної ділянки для будівництва супермаркету електронної техніки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>. Богоявленському в Корабельному районі м. Миколаєва</w:t>
              </w:r>
            </w:hyperlink>
            <w:r>
              <w:t> </w:t>
            </w:r>
            <w:hyperlink r:id="rId14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1699D223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>
              <w:rPr>
                <w:lang w:val="ru-RU"/>
              </w:rPr>
              <w:t xml:space="preserve"> </w:t>
            </w:r>
            <w:r>
              <w:t>Євген Поляков</w:t>
            </w:r>
          </w:p>
          <w:p w14:paraId="261F409D" w14:textId="77777777" w:rsidR="006303D7" w:rsidRDefault="007068A6" w:rsidP="003D3B3B">
            <w:pPr>
              <w:spacing w:after="0" w:line="240" w:lineRule="auto"/>
              <w:jc w:val="both"/>
            </w:pPr>
            <w:hyperlink r:id="rId15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FE8DD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«ГЕМА-2000»</w:t>
            </w:r>
          </w:p>
          <w:p w14:paraId="1B9463E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26C92C8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 Богоявленський</w:t>
            </w:r>
          </w:p>
          <w:p w14:paraId="0EBDCC7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Площа: 6000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225A15D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75050224" w14:textId="77777777" w:rsidR="006303D7" w:rsidRDefault="006303D7" w:rsidP="003D3B3B">
            <w:pPr>
              <w:pStyle w:val="af0"/>
              <w:widowControl w:val="0"/>
              <w:spacing w:before="0" w:beforeAutospacing="0" w:after="0" w:afterAutospacing="0"/>
              <w:jc w:val="both"/>
            </w:pPr>
            <w:r>
              <w:rPr>
                <w:b/>
                <w:bCs/>
                <w:i/>
                <w:iCs/>
              </w:rPr>
              <w:t>Висновок ПК:</w:t>
            </w:r>
          </w:p>
          <w:p w14:paraId="5C3016E3" w14:textId="77777777" w:rsidR="006303D7" w:rsidRDefault="006303D7" w:rsidP="003D3B3B">
            <w:pPr>
              <w:pStyle w:val="31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погоджено</w:t>
            </w:r>
          </w:p>
          <w:p w14:paraId="3BEAED6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25.02.2025</w:t>
            </w:r>
          </w:p>
        </w:tc>
        <w:tc>
          <w:tcPr>
            <w:tcW w:w="239" w:type="dxa"/>
          </w:tcPr>
          <w:p w14:paraId="3EA1D086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60C96B2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A21E75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5F089F2A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55AAC7E2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відмову у розірванні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  <w:tc>
          <w:tcPr>
            <w:tcW w:w="3717" w:type="dxa"/>
            <w:gridSpan w:val="4"/>
          </w:tcPr>
          <w:p w14:paraId="13C30F3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D2C140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8C23B1C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8CEF38F" w14:textId="77777777" w:rsidR="006303D7" w:rsidRDefault="006303D7" w:rsidP="003D3B3B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</w:t>
            </w:r>
          </w:p>
        </w:tc>
        <w:tc>
          <w:tcPr>
            <w:tcW w:w="3717" w:type="dxa"/>
            <w:gridSpan w:val="4"/>
          </w:tcPr>
          <w:p w14:paraId="6662A4F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15F86C6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27FA01C9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4E6291A4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3717" w:type="dxa"/>
            <w:gridSpan w:val="4"/>
          </w:tcPr>
          <w:p w14:paraId="367A0CC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3492416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36BCB08F" w14:textId="77777777" w:rsidTr="006303D7">
        <w:trPr>
          <w:trHeight w:val="21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52CA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2BE6E7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(S-zr-155/302)</w:t>
            </w:r>
            <w:r>
              <w:t> </w:t>
            </w:r>
            <w:hyperlink r:id="rId16" w:history="1">
              <w:r>
                <w:rPr>
                  <w:rStyle w:val="ad"/>
                </w:rPr>
                <w:t xml:space="preserve">Про заміну сторони у договорі оренди землі на ТОВ «КОРСО ТАУН» для обслуговування АЗС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 xml:space="preserve">. Богоявленському, 55/2 в </w:t>
              </w:r>
              <w:proofErr w:type="spellStart"/>
              <w:r>
                <w:rPr>
                  <w:rStyle w:val="ad"/>
                </w:rPr>
                <w:t>Інгульському</w:t>
              </w:r>
              <w:proofErr w:type="spellEnd"/>
              <w:r>
                <w:rPr>
                  <w:rStyle w:val="ad"/>
                </w:rPr>
                <w:t xml:space="preserve"> районі м. Миколаєва</w:t>
              </w:r>
            </w:hyperlink>
            <w:r>
              <w:t> </w:t>
            </w:r>
            <w:hyperlink r:id="rId17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2245E564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ED04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замінивши сторону договору з ТОВ «НАФТОВА БУДІВЕЛЬНА КОМПАНІЯ» на ТОВ «КОРСО ТАУН»</w:t>
            </w:r>
          </w:p>
          <w:p w14:paraId="6FFA9B6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7C2990D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«КОРСО ТАУН»</w:t>
            </w:r>
          </w:p>
          <w:p w14:paraId="61A7809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ділянки: </w:t>
            </w:r>
          </w:p>
          <w:p w14:paraId="71FE23DB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 Богоявленський, 55/2</w:t>
            </w:r>
          </w:p>
          <w:p w14:paraId="3DB28F6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Площа: 2998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06354701" w14:textId="77777777" w:rsidR="006303D7" w:rsidRDefault="006303D7" w:rsidP="003D3B3B">
            <w:pPr>
              <w:spacing w:after="0" w:line="240" w:lineRule="auto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Забудована</w:t>
            </w:r>
          </w:p>
          <w:p w14:paraId="44F1B540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07C32175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63E74ABC" w14:textId="77777777" w:rsidR="006303D7" w:rsidRDefault="006303D7" w:rsidP="003D3B3B">
            <w:pPr>
              <w:spacing w:after="0" w:line="240" w:lineRule="auto"/>
            </w:pPr>
            <w:r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.0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.2025</w:t>
            </w:r>
          </w:p>
        </w:tc>
        <w:tc>
          <w:tcPr>
            <w:tcW w:w="3717" w:type="dxa"/>
            <w:gridSpan w:val="4"/>
          </w:tcPr>
          <w:p w14:paraId="3B2B083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CE6A10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02A3F402" w14:textId="77777777" w:rsidTr="006303D7">
        <w:trPr>
          <w:trHeight w:val="21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3324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8CDA13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(S-zr-155/301) </w:t>
            </w:r>
            <w:hyperlink r:id="rId18" w:history="1">
              <w:r>
                <w:rPr>
                  <w:rStyle w:val="ad"/>
                </w:rPr>
                <w:t xml:space="preserve">Про заміну сторони у договорі оренди землі на ТОВ «КОРСО ТАУН» для обслуговування АЗС по  вул. Космонавтів, 81в в </w:t>
              </w:r>
              <w:proofErr w:type="spellStart"/>
              <w:r>
                <w:rPr>
                  <w:rStyle w:val="ad"/>
                </w:rPr>
                <w:t>Інгульському</w:t>
              </w:r>
              <w:proofErr w:type="spellEnd"/>
              <w:r>
                <w:rPr>
                  <w:rStyle w:val="ad"/>
                </w:rPr>
                <w:t xml:space="preserve"> районі м. Миколаєва</w:t>
              </w:r>
            </w:hyperlink>
            <w:r>
              <w:t> </w:t>
            </w:r>
            <w:hyperlink r:id="rId19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4A96D741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B5F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Замінивши сторону договору з ТОВ «НАФТОВА БУДІВЕЛЬНА КОМПАНІЯ» на ТОВ «КОРСО ТАУН»</w:t>
            </w:r>
          </w:p>
          <w:p w14:paraId="236DF7BC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CC5BED0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«КОРСО ТАУН»</w:t>
            </w:r>
          </w:p>
          <w:p w14:paraId="5936116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0A4635B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Космонавтів, 81в</w:t>
            </w:r>
          </w:p>
          <w:p w14:paraId="4288A300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Площа: 3000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0EE1FCD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Забудована</w:t>
            </w:r>
          </w:p>
          <w:p w14:paraId="0EAD5C50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2BBB0FE0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425CE1A9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3717" w:type="dxa"/>
            <w:gridSpan w:val="4"/>
          </w:tcPr>
          <w:p w14:paraId="0049EFB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F7DA80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07D3BB00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66D49BF5" w14:textId="77777777" w:rsidR="006303D7" w:rsidRDefault="006303D7" w:rsidP="003D3B3B">
            <w:pPr>
              <w:widowControl w:val="0"/>
              <w:spacing w:after="0" w:line="240" w:lineRule="auto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КОМУНАЛЬНІ ПІДПРИЄМСТВА, УСТАНОВИ, ОРГАНІЗАЦІЇ</w:t>
            </w:r>
          </w:p>
        </w:tc>
        <w:tc>
          <w:tcPr>
            <w:tcW w:w="239" w:type="dxa"/>
          </w:tcPr>
          <w:p w14:paraId="056FFEC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348E74B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5821129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0A07E52B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0B997AF" w14:textId="77777777" w:rsidR="006303D7" w:rsidRDefault="006303D7" w:rsidP="003D3B3B">
            <w:pPr>
              <w:pStyle w:val="a5"/>
              <w:widowControl w:val="0"/>
              <w:spacing w:after="0" w:line="240" w:lineRule="auto"/>
            </w:pPr>
            <w:r>
              <w:rPr>
                <w:b/>
              </w:rPr>
              <w:t>Про надання в постійне користування земельних ділянок</w:t>
            </w:r>
          </w:p>
        </w:tc>
        <w:tc>
          <w:tcPr>
            <w:tcW w:w="239" w:type="dxa"/>
          </w:tcPr>
          <w:p w14:paraId="4AFD069D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67F3A06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85D9ACA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49C7FAD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6BEF556C" w14:textId="77777777" w:rsidR="006303D7" w:rsidRDefault="006303D7" w:rsidP="003D3B3B">
            <w:pPr>
              <w:pStyle w:val="31"/>
              <w:widowControl/>
              <w:spacing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  <w:tc>
          <w:tcPr>
            <w:tcW w:w="239" w:type="dxa"/>
          </w:tcPr>
          <w:p w14:paraId="57ACEFE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207CE29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20C802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22185E36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FC44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CB68A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(S-zr-200/276) </w:t>
            </w:r>
            <w:hyperlink r:id="rId20" w:history="1">
              <w:r>
                <w:rPr>
                  <w:rStyle w:val="ad"/>
                </w:rPr>
                <w:t>Про передачу  КНП ММР «МІСЬКА ЛІКАРНЯ № 4» в постійне користування земельної ділянки (кадастровий номер 4810136300:01:013:0064) по вул. Павла Скоропадського,1а у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21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30C38CF2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FE5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КНП ММР «МІСЬКА ЛІКАРНЯ № 4»</w:t>
            </w:r>
          </w:p>
          <w:p w14:paraId="62E38AE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4E545DB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вул. Павла Скоропадського,1а</w:t>
            </w:r>
          </w:p>
          <w:p w14:paraId="159D00B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Площа: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загальна площа  141 </w:t>
            </w:r>
            <w:proofErr w:type="spellStart"/>
            <w:r>
              <w:rPr>
                <w:kern w:val="2"/>
                <w:sz w:val="24"/>
                <w:szCs w:val="24"/>
                <w14:ligatures w14:val="standardContextual"/>
              </w:rPr>
              <w:t>кв.м</w:t>
            </w:r>
            <w:proofErr w:type="spellEnd"/>
          </w:p>
          <w:p w14:paraId="43322DC6" w14:textId="77777777" w:rsidR="006303D7" w:rsidRDefault="006303D7" w:rsidP="003D3B3B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Забудована</w:t>
            </w:r>
          </w:p>
          <w:p w14:paraId="7712D9F8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29410584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E7D6DB3" w14:textId="77777777" w:rsidR="006303D7" w:rsidRDefault="006303D7" w:rsidP="003D3B3B">
            <w:pPr>
              <w:spacing w:after="0" w:line="240" w:lineRule="auto"/>
            </w:pPr>
            <w:r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lang w:val="en-US"/>
              </w:rPr>
              <w:t>.0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.2025</w:t>
            </w:r>
          </w:p>
        </w:tc>
        <w:tc>
          <w:tcPr>
            <w:tcW w:w="239" w:type="dxa"/>
          </w:tcPr>
          <w:p w14:paraId="6CE63036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55D46CB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515AC3DA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5C36397E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1BE2F332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ТИМЧАСОВІ СПОРУДИ</w:t>
            </w:r>
          </w:p>
        </w:tc>
        <w:tc>
          <w:tcPr>
            <w:tcW w:w="239" w:type="dxa"/>
          </w:tcPr>
          <w:p w14:paraId="6C9873C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2F9E25A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611776D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83B6ADB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748837F" w14:textId="77777777" w:rsidR="006303D7" w:rsidRDefault="006303D7" w:rsidP="003D3B3B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Про відмову у продовженні/поновлені оренди/строку користування земельними ділянками суб’єктам господарювання під тимчасово розміщеними спорудами; про </w:t>
            </w:r>
            <w:r>
              <w:rPr>
                <w:b/>
              </w:rPr>
              <w:lastRenderedPageBreak/>
              <w:t>відмову щодо передачі в оренду земельної ділянки</w:t>
            </w:r>
          </w:p>
        </w:tc>
        <w:tc>
          <w:tcPr>
            <w:tcW w:w="239" w:type="dxa"/>
          </w:tcPr>
          <w:p w14:paraId="23E9681E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4C4C1D9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F1809C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3CF718B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1A7F5EC7" w14:textId="77777777" w:rsidR="006303D7" w:rsidRDefault="006303D7" w:rsidP="003D3B3B">
            <w:pPr>
              <w:widowControl w:val="0"/>
              <w:spacing w:after="0" w:line="240" w:lineRule="auto"/>
            </w:pPr>
            <w:r>
              <w:rPr>
                <w:b/>
              </w:rPr>
              <w:t>Центральний район</w:t>
            </w:r>
          </w:p>
        </w:tc>
        <w:tc>
          <w:tcPr>
            <w:tcW w:w="239" w:type="dxa"/>
          </w:tcPr>
          <w:p w14:paraId="2363BEA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4495D5A6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433217F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ECE2CF2" w14:textId="77777777" w:rsidTr="006303D7">
        <w:trPr>
          <w:trHeight w:val="24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CE83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5682E1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(S-zr-260/315)</w:t>
            </w:r>
            <w:r>
              <w:t> </w:t>
            </w:r>
            <w:hyperlink r:id="rId22" w:history="1">
              <w:r>
                <w:rPr>
                  <w:rStyle w:val="ad"/>
                </w:rPr>
                <w:t xml:space="preserve">Про відмову ФОП </w:t>
              </w:r>
              <w:proofErr w:type="spellStart"/>
              <w:r>
                <w:rPr>
                  <w:rStyle w:val="ad"/>
                </w:rPr>
                <w:t>Молочан</w:t>
              </w:r>
              <w:proofErr w:type="spellEnd"/>
              <w:r>
                <w:rPr>
                  <w:rStyle w:val="ad"/>
                </w:rPr>
                <w:t xml:space="preserve"> Любові Миколаївні щодо продовження договору оренди землі для реконструкції павільйону під магазин з кафетерієм з подальшим обслуговуванням  по вул. Великій Морській ріг вул. 1 Воєнної у Центральному районі м. Миколаєва</w:t>
              </w:r>
            </w:hyperlink>
            <w:r>
              <w:t> </w:t>
            </w:r>
            <w:hyperlink r:id="rId23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7DE7E559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91F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ФОП </w:t>
            </w:r>
            <w:proofErr w:type="spellStart"/>
            <w:r>
              <w:rPr>
                <w:sz w:val="24"/>
                <w:szCs w:val="24"/>
              </w:rPr>
              <w:t>Молочан</w:t>
            </w:r>
            <w:proofErr w:type="spellEnd"/>
            <w:r>
              <w:rPr>
                <w:sz w:val="24"/>
                <w:szCs w:val="24"/>
              </w:rPr>
              <w:t xml:space="preserve"> Л. М.</w:t>
            </w:r>
          </w:p>
          <w:p w14:paraId="4829F29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0C4D5AF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Велика Морська ріг вул. 1 Воєнної</w:t>
            </w:r>
          </w:p>
          <w:p w14:paraId="0EA8493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150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690EA53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71E60D91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21A36FE9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1608F76B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7108791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6D19800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6517A5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1D593CE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69F309B" w14:textId="77777777" w:rsidR="006303D7" w:rsidRDefault="006303D7" w:rsidP="003D3B3B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>Про продовження оренди/строку користування земельними ділянками для обслуговування тимчасово розміщених споруд</w:t>
            </w:r>
          </w:p>
        </w:tc>
        <w:tc>
          <w:tcPr>
            <w:tcW w:w="239" w:type="dxa"/>
          </w:tcPr>
          <w:p w14:paraId="64188B5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1CA66B1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7661237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3F021CEA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59943F25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239" w:type="dxa"/>
          </w:tcPr>
          <w:p w14:paraId="27474B3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751CDEC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6F9B9723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4DF3B103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8F2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D0E3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(s-zr-206/59) </w:t>
            </w:r>
            <w:hyperlink r:id="rId24" w:history="1">
              <w:r>
                <w:rPr>
                  <w:rStyle w:val="ad"/>
                </w:rPr>
                <w:t>Про продовження ФОП </w:t>
              </w:r>
              <w:proofErr w:type="spellStart"/>
              <w:r>
                <w:rPr>
                  <w:rStyle w:val="ad"/>
                </w:rPr>
                <w:t>Герасимцю</w:t>
              </w:r>
              <w:proofErr w:type="spellEnd"/>
              <w:r>
                <w:rPr>
                  <w:rStyle w:val="ad"/>
                </w:rPr>
                <w:t xml:space="preserve"> Миколі Миколайовичу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>. Героїв України, поблизу житлового будинку № 18, у Центральному районі м. Миколаєва</w:t>
              </w:r>
            </w:hyperlink>
            <w:r>
              <w:t> </w:t>
            </w:r>
            <w:hyperlink r:id="rId25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085B4732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30C6FB84" w14:textId="77777777" w:rsidR="006303D7" w:rsidRDefault="007068A6" w:rsidP="003D3B3B">
            <w:pPr>
              <w:spacing w:after="0" w:line="240" w:lineRule="auto"/>
              <w:jc w:val="both"/>
            </w:pPr>
            <w:hyperlink r:id="rId26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5CABD330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1C94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 </w:t>
            </w:r>
            <w:proofErr w:type="spellStart"/>
            <w:r>
              <w:rPr>
                <w:sz w:val="24"/>
                <w:szCs w:val="24"/>
              </w:rPr>
              <w:t>Герасимцю</w:t>
            </w:r>
            <w:proofErr w:type="spellEnd"/>
            <w:r>
              <w:rPr>
                <w:sz w:val="24"/>
                <w:szCs w:val="24"/>
              </w:rPr>
              <w:t xml:space="preserve"> М. М.</w:t>
            </w:r>
          </w:p>
          <w:p w14:paraId="792397C2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6581EE0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 Героїв України, поблизу житлового будинку № 18</w:t>
            </w:r>
          </w:p>
          <w:p w14:paraId="44965D3C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40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5783B1F1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724E6102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43EC9099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6574159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316E5F03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723FBF4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29A8BD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585DA198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E3D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0E17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(S-zr-260/300)</w:t>
            </w:r>
            <w:r>
              <w:t> </w:t>
            </w:r>
            <w:hyperlink r:id="rId27" w:history="1">
              <w:r>
                <w:rPr>
                  <w:rStyle w:val="ad"/>
                </w:rPr>
                <w:t xml:space="preserve">Про продовження ПП «САЛЬВАТЕРА» строку оренди земельної ділянки для обслуговування тимчасово розміщеного торговельного павільйону з літнім майданчиком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>. Героїв України, поблизу житлового будинку № 21 у Центральному районі м. Миколаєва</w:t>
              </w:r>
            </w:hyperlink>
            <w:r>
              <w:t> </w:t>
            </w:r>
            <w:hyperlink r:id="rId28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7838371C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1FA71433" w14:textId="77777777" w:rsidR="006303D7" w:rsidRDefault="007068A6" w:rsidP="003D3B3B">
            <w:pPr>
              <w:spacing w:after="0" w:line="240" w:lineRule="auto"/>
              <w:jc w:val="both"/>
            </w:pPr>
            <w:hyperlink r:id="rId29" w:history="1">
              <w:r w:rsidR="006303D7">
                <w:rPr>
                  <w:rStyle w:val="ad"/>
                </w:rPr>
                <w:t>Зауваження юридичного департаменту Миколаївської міської ради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B91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 «САЛЬВАТЕРА»</w:t>
            </w:r>
          </w:p>
          <w:p w14:paraId="1ACEF1DC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1021443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 Героїв України, поблизу житлового будинку № 21</w:t>
            </w:r>
          </w:p>
          <w:p w14:paraId="67439E4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192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281C7DB0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680E85A1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10295047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1BF95EA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48B1029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49BE01A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95120A2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366EC1E5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DA5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C38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(S-zr-303/178) </w:t>
            </w:r>
            <w:hyperlink r:id="rId30" w:history="1">
              <w:r>
                <w:rPr>
                  <w:rStyle w:val="ad"/>
                </w:rPr>
                <w:t xml:space="preserve">Про продовження ПП «ВЕСТ-СВ» строку оренди земельної ділянки для обслуговування </w:t>
              </w:r>
              <w:proofErr w:type="spellStart"/>
              <w:r>
                <w:rPr>
                  <w:rStyle w:val="ad"/>
                </w:rPr>
                <w:t>зупинкового</w:t>
              </w:r>
              <w:proofErr w:type="spellEnd"/>
              <w:r>
                <w:rPr>
                  <w:rStyle w:val="ad"/>
                </w:rPr>
                <w:t xml:space="preserve"> комплексу з торговельним кіоском по вул. Олексія </w:t>
              </w:r>
              <w:proofErr w:type="spellStart"/>
              <w:r>
                <w:rPr>
                  <w:rStyle w:val="ad"/>
                </w:rPr>
                <w:t>Вадатурського</w:t>
              </w:r>
              <w:proofErr w:type="spellEnd"/>
              <w:r>
                <w:rPr>
                  <w:rStyle w:val="ad"/>
                </w:rPr>
                <w:t>, поблизу житлового будинку №24 в Центральному районі м. Миколаєва</w:t>
              </w:r>
            </w:hyperlink>
            <w:r>
              <w:t> </w:t>
            </w:r>
            <w:hyperlink r:id="rId31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13B942EA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548B412" w14:textId="77777777" w:rsidR="006303D7" w:rsidRDefault="007068A6" w:rsidP="003D3B3B">
            <w:pPr>
              <w:spacing w:after="0" w:line="240" w:lineRule="auto"/>
              <w:jc w:val="both"/>
            </w:pPr>
            <w:hyperlink r:id="rId32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1130DEB3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296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«ВЕСТ-СВ»</w:t>
            </w:r>
          </w:p>
          <w:p w14:paraId="0B2E47D7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0986C5A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 Олексія </w:t>
            </w:r>
            <w:proofErr w:type="spellStart"/>
            <w:r>
              <w:rPr>
                <w:sz w:val="24"/>
                <w:szCs w:val="24"/>
              </w:rPr>
              <w:t>Вадатурського</w:t>
            </w:r>
            <w:proofErr w:type="spellEnd"/>
            <w:r>
              <w:rPr>
                <w:sz w:val="24"/>
                <w:szCs w:val="24"/>
              </w:rPr>
              <w:t>, поблизу житлового будинку №24</w:t>
            </w:r>
          </w:p>
          <w:p w14:paraId="125909C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14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7CDA0CE2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542D2D44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642E6A95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63BBD102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374E35B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4E70386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422F94DD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1FA7E446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F57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BB94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(S-zr-303/179)</w:t>
            </w:r>
            <w:r>
              <w:t> </w:t>
            </w:r>
            <w:hyperlink r:id="rId33" w:history="1">
              <w:r>
                <w:rPr>
                  <w:rStyle w:val="ad"/>
                </w:rPr>
                <w:t xml:space="preserve">Про продовження ФОП Бучацькій Яніні Сергіївні строку оренди земельної ділянки для обслуговування тимчасово розміщеного кіоску по ремонту взуття між вул. 1 Слобідською та вул. Севастопольською в Центральному районі </w:t>
              </w:r>
              <w:r>
                <w:rPr>
                  <w:rStyle w:val="ad"/>
                </w:rPr>
                <w:lastRenderedPageBreak/>
                <w:t>м. Миколаєва</w:t>
              </w:r>
            </w:hyperlink>
            <w:r>
              <w:t> </w:t>
            </w:r>
            <w:hyperlink r:id="rId34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75A407D6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>
              <w:rPr>
                <w:lang w:val="ru-RU"/>
              </w:rPr>
              <w:t xml:space="preserve"> </w:t>
            </w:r>
            <w:r>
              <w:t>Євген Поляков</w:t>
            </w:r>
          </w:p>
          <w:p w14:paraId="30CD8C50" w14:textId="77777777" w:rsidR="006303D7" w:rsidRDefault="007068A6" w:rsidP="003D3B3B">
            <w:pPr>
              <w:spacing w:after="0" w:line="240" w:lineRule="auto"/>
              <w:jc w:val="both"/>
            </w:pPr>
            <w:hyperlink r:id="rId35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588C9E5F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7D07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ФОП Бучацькій Я. С.</w:t>
            </w:r>
          </w:p>
          <w:p w14:paraId="325D3934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3D685A8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між вул. 1 Слобідською та вул. Севастопольською</w:t>
            </w:r>
          </w:p>
          <w:p w14:paraId="6766CB2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23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6D8D9C7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6CB9867B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24690E80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6D5E1B0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4E4046F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12EF672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554C21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6047D6C4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1013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56AF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(s-zr-206/57) </w:t>
            </w:r>
            <w:hyperlink r:id="rId36" w:history="1">
              <w:r>
                <w:rPr>
                  <w:rStyle w:val="ad"/>
                </w:rPr>
                <w:t>Про продовження ФОП </w:t>
              </w:r>
              <w:proofErr w:type="spellStart"/>
              <w:r>
                <w:rPr>
                  <w:rStyle w:val="ad"/>
                </w:rPr>
                <w:t>Постиці</w:t>
              </w:r>
              <w:proofErr w:type="spellEnd"/>
              <w:r>
                <w:rPr>
                  <w:rStyle w:val="ad"/>
                </w:rPr>
                <w:t xml:space="preserve"> Тетяні Олександрівні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>. Героїв України, поблизу житлового будинку № 18, у Центральному районі м. Миколаєва</w:t>
              </w:r>
            </w:hyperlink>
            <w:r>
              <w:t> </w:t>
            </w:r>
            <w:hyperlink r:id="rId37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22A050BE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B464257" w14:textId="77777777" w:rsidR="006303D7" w:rsidRDefault="007068A6" w:rsidP="003D3B3B">
            <w:pPr>
              <w:spacing w:after="0" w:line="240" w:lineRule="auto"/>
              <w:jc w:val="both"/>
            </w:pPr>
            <w:hyperlink r:id="rId38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516C0215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D0D9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 </w:t>
            </w:r>
            <w:proofErr w:type="spellStart"/>
            <w:r>
              <w:rPr>
                <w:sz w:val="24"/>
                <w:szCs w:val="24"/>
              </w:rPr>
              <w:t>Постиці</w:t>
            </w:r>
            <w:proofErr w:type="spellEnd"/>
            <w:r>
              <w:rPr>
                <w:sz w:val="24"/>
                <w:szCs w:val="24"/>
              </w:rPr>
              <w:t xml:space="preserve"> Т. О.</w:t>
            </w:r>
          </w:p>
          <w:p w14:paraId="7C90D9E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5C04D1F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 Героїв України, поблизу житлового будинку № 18</w:t>
            </w:r>
          </w:p>
          <w:p w14:paraId="3FF85A4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23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35AC5CA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306BBDCD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305D255C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006F03A2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3DEAFCB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7AEE18C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B38775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344D92A6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EF2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296B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(S-zr-306/31) </w:t>
            </w:r>
            <w:hyperlink r:id="rId39" w:history="1">
              <w:r>
                <w:rPr>
                  <w:rStyle w:val="ad"/>
                </w:rPr>
                <w:t>Про продовження ПП фірмі «</w:t>
              </w:r>
              <w:proofErr w:type="spellStart"/>
              <w:r>
                <w:rPr>
                  <w:rStyle w:val="ad"/>
                </w:rPr>
                <w:t>Шисхол</w:t>
              </w:r>
              <w:proofErr w:type="spellEnd"/>
              <w:r>
                <w:rPr>
                  <w:rStyle w:val="ad"/>
                </w:rPr>
                <w:t>» строку оренди земельної ділянки для обслуговування вбудованого торговельного павільйону та критого майданчика для очікування громадського транспорту поблизу будинку № 44 по вул. Марка Кропивницького ріг вул. Захисників Миколаєва в Центральному районі м. Миколаєва (незабудована земельна ділянка)</w:t>
              </w:r>
            </w:hyperlink>
            <w:r>
              <w:t xml:space="preserve">  </w:t>
            </w:r>
            <w:hyperlink r:id="rId40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68A296A1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079977F" w14:textId="77777777" w:rsidR="006303D7" w:rsidRDefault="007068A6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41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CA64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 фірмі «</w:t>
            </w:r>
            <w:proofErr w:type="spellStart"/>
            <w:r>
              <w:rPr>
                <w:sz w:val="24"/>
                <w:szCs w:val="24"/>
              </w:rPr>
              <w:t>Шисхол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40221D5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77CC8997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поблизу будинку № 44 по вул. Марка Кропивницького ріг вул. Захисників Миколаєва</w:t>
            </w:r>
          </w:p>
          <w:p w14:paraId="7CC750C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Площа: 48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0572C3E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1ED328A7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25CB4212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01B2773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3695630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1C051E2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0B61718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871A16C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1EFFCA24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  <w:tc>
          <w:tcPr>
            <w:tcW w:w="239" w:type="dxa"/>
          </w:tcPr>
          <w:p w14:paraId="55FA86C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0710F62E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0C1088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46088D8A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9FC6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4C5D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 xml:space="preserve">(S-zr-260/354) </w:t>
            </w:r>
            <w:hyperlink r:id="rId42" w:history="1">
              <w:r>
                <w:rPr>
                  <w:rStyle w:val="ad"/>
                </w:rPr>
                <w:t xml:space="preserve">Про продовження ФОП </w:t>
              </w:r>
              <w:proofErr w:type="spellStart"/>
              <w:r>
                <w:rPr>
                  <w:rStyle w:val="ad"/>
                </w:rPr>
                <w:t>Станішевському</w:t>
              </w:r>
              <w:proofErr w:type="spellEnd"/>
              <w:r>
                <w:rPr>
                  <w:rStyle w:val="ad"/>
                </w:rPr>
                <w:t xml:space="preserve"> Сергію Владиславовичу строку оренди земельної ділянки для обслуговування торговельного павільйону поблизу житлового будинку №13 по вул. Озерній у Заводському районі м. Миколаєва</w:t>
              </w:r>
            </w:hyperlink>
            <w:r>
              <w:t>  </w:t>
            </w:r>
            <w:hyperlink r:id="rId43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46DE7908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FD5FB4D" w14:textId="77777777" w:rsidR="006303D7" w:rsidRDefault="007068A6" w:rsidP="003D3B3B">
            <w:pPr>
              <w:spacing w:after="0" w:line="240" w:lineRule="auto"/>
              <w:jc w:val="both"/>
            </w:pPr>
            <w:hyperlink r:id="rId44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2F16992F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5C3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ФОП </w:t>
            </w:r>
            <w:proofErr w:type="spellStart"/>
            <w:r>
              <w:rPr>
                <w:sz w:val="24"/>
                <w:szCs w:val="24"/>
              </w:rPr>
              <w:t>Станішевському</w:t>
            </w:r>
            <w:proofErr w:type="spellEnd"/>
            <w:r>
              <w:rPr>
                <w:sz w:val="24"/>
                <w:szCs w:val="24"/>
              </w:rPr>
              <w:t xml:space="preserve"> С. В.</w:t>
            </w:r>
          </w:p>
          <w:p w14:paraId="2F828AE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3E173AE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поблизу житлового будинку №13 по вул. Озерній</w:t>
            </w:r>
          </w:p>
          <w:p w14:paraId="1C3B5CE1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60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2C66D69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00442BB1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524CD2EE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6844E60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363A770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7BF566D6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077266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238856D0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512ABE59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Інгульський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39" w:type="dxa"/>
          </w:tcPr>
          <w:p w14:paraId="6FD546A7" w14:textId="77777777" w:rsidR="006303D7" w:rsidRDefault="006303D7" w:rsidP="003D3B3B">
            <w:pPr>
              <w:widowControl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3478" w:type="dxa"/>
            <w:gridSpan w:val="3"/>
          </w:tcPr>
          <w:p w14:paraId="64046B3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8919185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E59BE34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2595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8B90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(S-zr-260/223) </w:t>
            </w:r>
            <w:hyperlink r:id="rId45" w:history="1">
              <w:r>
                <w:rPr>
                  <w:rStyle w:val="ad"/>
                </w:rPr>
                <w:t xml:space="preserve">Про продовження ПП «ПРЕСА- МИКМЕДІА» строку оренди земельної ділянки для обслуговування тимчасово розміщеного  кіоску  «Преса» 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 xml:space="preserve">. Миру ріг вул. Геннадія </w:t>
              </w:r>
              <w:proofErr w:type="spellStart"/>
              <w:r>
                <w:rPr>
                  <w:rStyle w:val="ad"/>
                </w:rPr>
                <w:t>Матуляка</w:t>
              </w:r>
              <w:proofErr w:type="spellEnd"/>
              <w:r>
                <w:rPr>
                  <w:rStyle w:val="ad"/>
                </w:rPr>
                <w:t xml:space="preserve"> у </w:t>
              </w:r>
              <w:proofErr w:type="spellStart"/>
              <w:r>
                <w:rPr>
                  <w:rStyle w:val="ad"/>
                </w:rPr>
                <w:t>Інгульському</w:t>
              </w:r>
              <w:proofErr w:type="spellEnd"/>
              <w:r>
                <w:rPr>
                  <w:rStyle w:val="ad"/>
                </w:rPr>
                <w:t xml:space="preserve"> районі м. Миколаєва</w:t>
              </w:r>
            </w:hyperlink>
            <w:r>
              <w:t> </w:t>
            </w:r>
            <w:hyperlink r:id="rId46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5B9BE342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53E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«ПРЕСА- МИКМЕДІА»</w:t>
            </w:r>
          </w:p>
          <w:p w14:paraId="3821F1EE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094AFA9A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Миру ріг вул. Геннадія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Матуляка</w:t>
            </w:r>
            <w:proofErr w:type="spellEnd"/>
          </w:p>
          <w:p w14:paraId="1C7C8FD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11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71A6A67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214CCCAB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lastRenderedPageBreak/>
              <w:t>Висновок ПК:</w:t>
            </w:r>
          </w:p>
          <w:p w14:paraId="1A5480D5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6DF348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2BEE43D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6EAE003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44B787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11DFB37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C195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5229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  <w:shd w:val="clear" w:color="auto" w:fill="FFFFFF"/>
              </w:rPr>
              <w:t>(S-zr-303/189) </w:t>
            </w:r>
            <w:hyperlink r:id="rId47" w:history="1">
              <w:r>
                <w:rPr>
                  <w:rStyle w:val="ad"/>
                  <w:shd w:val="clear" w:color="auto" w:fill="FFFFFF"/>
                </w:rPr>
                <w:t xml:space="preserve">Про продовження ФОП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Афанасьєвій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Олені Вікторівні строку оренди земельної ділянки для обслуговування тимчасово розміщеного торгового павільйону по вул. </w:t>
              </w:r>
              <w:proofErr w:type="spellStart"/>
              <w:r>
                <w:rPr>
                  <w:rStyle w:val="ad"/>
                  <w:shd w:val="clear" w:color="auto" w:fill="FFFFFF"/>
                </w:rPr>
                <w:t>Китобоїв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, поблизу житлового будинку № 4 в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Інгульському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районі м. Миколаєва</w:t>
              </w:r>
            </w:hyperlink>
            <w:r>
              <w:rPr>
                <w:shd w:val="clear" w:color="auto" w:fill="FFFFFF"/>
              </w:rPr>
              <w:t> </w:t>
            </w:r>
            <w:hyperlink r:id="rId48" w:history="1">
              <w:r>
                <w:rPr>
                  <w:rStyle w:val="ad"/>
                  <w:shd w:val="clear" w:color="auto" w:fill="FFFFFF"/>
                </w:rPr>
                <w:t>Пояснювальна записка</w:t>
              </w:r>
            </w:hyperlink>
          </w:p>
          <w:p w14:paraId="7541D159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9093718" w14:textId="77777777" w:rsidR="006303D7" w:rsidRDefault="007068A6" w:rsidP="003D3B3B">
            <w:pPr>
              <w:spacing w:after="0" w:line="240" w:lineRule="auto"/>
              <w:jc w:val="both"/>
            </w:pPr>
            <w:hyperlink r:id="rId49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719385FB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EE89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ФОП </w:t>
            </w:r>
            <w:proofErr w:type="spellStart"/>
            <w:r>
              <w:rPr>
                <w:sz w:val="24"/>
                <w:szCs w:val="24"/>
              </w:rPr>
              <w:t>Афанасьєвій</w:t>
            </w:r>
            <w:proofErr w:type="spellEnd"/>
            <w:r>
              <w:rPr>
                <w:sz w:val="24"/>
                <w:szCs w:val="24"/>
              </w:rPr>
              <w:t xml:space="preserve"> О. В.</w:t>
            </w:r>
          </w:p>
          <w:p w14:paraId="50D6DD74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5DFA8341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 </w:t>
            </w:r>
            <w:proofErr w:type="spellStart"/>
            <w:r>
              <w:rPr>
                <w:sz w:val="24"/>
                <w:szCs w:val="24"/>
              </w:rPr>
              <w:t>Китобоїв</w:t>
            </w:r>
            <w:proofErr w:type="spellEnd"/>
            <w:r>
              <w:rPr>
                <w:sz w:val="24"/>
                <w:szCs w:val="24"/>
              </w:rPr>
              <w:t>, поблизу житлового будинку № 4</w:t>
            </w:r>
          </w:p>
          <w:p w14:paraId="6E8A45D4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Площа: 78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49A5C176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76FBB7FC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31CE42DF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50E8367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777E115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3A6C844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01BAF38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104F3FEA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6132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8A83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  <w:shd w:val="clear" w:color="auto" w:fill="FFFFFF"/>
              </w:rPr>
              <w:t>(S-zr-250/397) </w:t>
            </w:r>
            <w:hyperlink r:id="rId50" w:history="1">
              <w:r>
                <w:rPr>
                  <w:rStyle w:val="ad"/>
                  <w:shd w:val="clear" w:color="auto" w:fill="FFFFFF"/>
                </w:rPr>
                <w:t xml:space="preserve">Про затвердження технічної документації із землеустрою щодо об’єднання земельних ділянок та продовження оренди громадянину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Алиєву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Ельденізу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Юнісу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огли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земельної ділянки для обслуговування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зупинкового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комплексу з вбудованим торговим павільйоном в </w:t>
              </w:r>
              <w:proofErr w:type="spellStart"/>
              <w:r>
                <w:rPr>
                  <w:rStyle w:val="ad"/>
                  <w:shd w:val="clear" w:color="auto" w:fill="FFFFFF"/>
                </w:rPr>
                <w:t>Інгульському</w:t>
              </w:r>
              <w:proofErr w:type="spellEnd"/>
              <w:r>
                <w:rPr>
                  <w:rStyle w:val="ad"/>
                  <w:shd w:val="clear" w:color="auto" w:fill="FFFFFF"/>
                </w:rPr>
                <w:t xml:space="preserve"> районі м. Миколаєва</w:t>
              </w:r>
            </w:hyperlink>
            <w:r>
              <w:rPr>
                <w:shd w:val="clear" w:color="auto" w:fill="FFFFFF"/>
              </w:rPr>
              <w:t> </w:t>
            </w:r>
            <w:hyperlink r:id="rId51" w:history="1">
              <w:r>
                <w:rPr>
                  <w:rStyle w:val="ad"/>
                  <w:shd w:val="clear" w:color="auto" w:fill="FFFFFF"/>
                </w:rPr>
                <w:t>Пояснювальна записка</w:t>
              </w:r>
            </w:hyperlink>
          </w:p>
          <w:p w14:paraId="2F2AAB24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shd w:val="clear" w:color="auto" w:fill="FFFFFF"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5EF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Гр. </w:t>
            </w:r>
            <w:proofErr w:type="spellStart"/>
            <w:r>
              <w:rPr>
                <w:sz w:val="24"/>
                <w:szCs w:val="24"/>
              </w:rPr>
              <w:t>Алиєву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Ельденізу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Юнісу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огли</w:t>
            </w:r>
            <w:proofErr w:type="spellEnd"/>
          </w:p>
          <w:p w14:paraId="43EC103C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523793DB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 Космонавтів ріг </w:t>
            </w: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 Миру</w:t>
            </w:r>
          </w:p>
          <w:p w14:paraId="39300C0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Площа: 228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(93 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та 135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034A4FB9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54E12441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5C38A65C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0452F29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7D3226AE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0802E38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1DEEDA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52C9B9D7" w14:textId="77777777" w:rsidTr="006303D7">
        <w:trPr>
          <w:trHeight w:val="24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4B53A263" w14:textId="77777777" w:rsidR="006303D7" w:rsidRDefault="006303D7" w:rsidP="003D3B3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Корабельний район</w:t>
            </w:r>
          </w:p>
        </w:tc>
        <w:tc>
          <w:tcPr>
            <w:tcW w:w="239" w:type="dxa"/>
          </w:tcPr>
          <w:p w14:paraId="62899A83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53F978AB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2497133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5CA1510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4D2A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18DB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(S-zr-260/342)</w:t>
            </w:r>
            <w:r>
              <w:rPr>
                <w:lang w:val="ru-RU"/>
              </w:rPr>
              <w:t xml:space="preserve"> </w:t>
            </w:r>
            <w:hyperlink r:id="rId52" w:history="1">
              <w:r>
                <w:rPr>
                  <w:rStyle w:val="ad"/>
                </w:rPr>
                <w:t xml:space="preserve">Про продовження ПП «ПРЕСА- МИКМЕДІА» строку оренди земельної ділянки для обслуговування тимчасово розміщеного торговельного кіоску по вул. </w:t>
              </w:r>
              <w:proofErr w:type="spellStart"/>
              <w:r>
                <w:rPr>
                  <w:rStyle w:val="ad"/>
                </w:rPr>
                <w:t>Новобудівній</w:t>
              </w:r>
              <w:proofErr w:type="spellEnd"/>
              <w:r>
                <w:rPr>
                  <w:rStyle w:val="ad"/>
                </w:rPr>
                <w:t>, поблизу житлового будинку  №2  у  Корабельному  районі м. Миколаєва</w:t>
              </w:r>
            </w:hyperlink>
            <w:r>
              <w:t>  </w:t>
            </w:r>
            <w:hyperlink r:id="rId53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02523FD0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AF2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«ПРЕСА- МИКМЕДІА»</w:t>
            </w:r>
          </w:p>
          <w:p w14:paraId="065A6BE7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55EA2348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Новобудівна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поблизу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житлового будинку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№2</w:t>
            </w:r>
            <w:r>
              <w:rPr>
                <w:spacing w:val="40"/>
                <w:sz w:val="24"/>
                <w:szCs w:val="24"/>
              </w:rPr>
              <w:t xml:space="preserve">  </w:t>
            </w:r>
          </w:p>
          <w:p w14:paraId="12585B00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11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  <w:lang w:eastAsia="x-none"/>
              </w:rPr>
              <w:t xml:space="preserve"> Незабудована</w:t>
            </w:r>
          </w:p>
          <w:p w14:paraId="62A7BA4F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57A34216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2D2B3A95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6E7331E1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544D771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3ADE1B4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4DE7F8B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A93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CBAC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(S-zr-303/180) </w:t>
            </w:r>
            <w:hyperlink r:id="rId54" w:history="1">
              <w:r>
                <w:rPr>
                  <w:rStyle w:val="ad"/>
                </w:rPr>
                <w:t xml:space="preserve">Про продовження ФОП Тимощук Галині Володимирівні строку оренди земельної ділянки для обслуговування тимчасово розміщеного торговельного павільйону «Дитяче харчування»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>. Богоявленському між житловими будинками №№ 313-315 в Корабельному районі м. Миколаєва</w:t>
              </w:r>
            </w:hyperlink>
            <w:r>
              <w:t> </w:t>
            </w:r>
            <w:hyperlink r:id="rId55" w:history="1">
              <w:r>
                <w:rPr>
                  <w:rStyle w:val="ad"/>
                </w:rPr>
                <w:t>Пояснювальна записка</w:t>
              </w:r>
            </w:hyperlink>
          </w:p>
          <w:p w14:paraId="1EED390A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0DB1E6EA" w14:textId="77777777" w:rsidR="006303D7" w:rsidRDefault="007068A6" w:rsidP="003D3B3B">
            <w:pPr>
              <w:spacing w:after="0" w:line="240" w:lineRule="auto"/>
              <w:jc w:val="both"/>
            </w:pPr>
            <w:hyperlink r:id="rId56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  <w:p w14:paraId="7CF44DE9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DD89C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Тимощук Г. В.</w:t>
            </w:r>
          </w:p>
          <w:p w14:paraId="024BA0FB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2A6B7B87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>. Богоявленський між житловими будинками №№ 313-315</w:t>
            </w:r>
          </w:p>
          <w:p w14:paraId="786EA250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50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4755D7B7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43415CAD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3D8D207B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6A23DB09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7C96C5A0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3F2897C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135311CC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  <w:tr w:rsidR="006303D7" w14:paraId="79701085" w14:textId="77777777" w:rsidTr="006303D7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FCB" w14:textId="77777777" w:rsidR="006303D7" w:rsidRDefault="006303D7" w:rsidP="003D3B3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D1CF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(S-zr-303/183) </w:t>
            </w:r>
            <w:hyperlink r:id="rId57" w:history="1">
              <w:r>
                <w:rPr>
                  <w:rStyle w:val="ad"/>
                </w:rPr>
                <w:t xml:space="preserve">Про продовження ПП «ВІГ» строку оренди земельної ділянки для обслуговування тимчасово розміщеного кіоску по </w:t>
              </w:r>
              <w:proofErr w:type="spellStart"/>
              <w:r>
                <w:rPr>
                  <w:rStyle w:val="ad"/>
                </w:rPr>
                <w:t>просп</w:t>
              </w:r>
              <w:proofErr w:type="spellEnd"/>
              <w:r>
                <w:rPr>
                  <w:rStyle w:val="ad"/>
                </w:rPr>
                <w:t>. Богоявленському, поблизу житлового будинку № 338 в Корабельному районі м. Миколаєва</w:t>
              </w:r>
            </w:hyperlink>
            <w:r>
              <w:t> </w:t>
            </w:r>
            <w:hyperlink r:id="rId58" w:history="1">
              <w:r>
                <w:rPr>
                  <w:rStyle w:val="ad"/>
                </w:rPr>
                <w:t xml:space="preserve">Пояснювальна </w:t>
              </w:r>
              <w:r>
                <w:rPr>
                  <w:rStyle w:val="ad"/>
                </w:rPr>
                <w:lastRenderedPageBreak/>
                <w:t>записка</w:t>
              </w:r>
            </w:hyperlink>
          </w:p>
          <w:p w14:paraId="1C41BB7B" w14:textId="77777777" w:rsidR="006303D7" w:rsidRDefault="006303D7" w:rsidP="003D3B3B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0C229E3" w14:textId="77777777" w:rsidR="006303D7" w:rsidRDefault="007068A6" w:rsidP="003D3B3B">
            <w:pPr>
              <w:spacing w:after="0" w:line="240" w:lineRule="auto"/>
              <w:jc w:val="both"/>
            </w:pPr>
            <w:hyperlink r:id="rId59" w:history="1">
              <w:r w:rsidR="006303D7">
                <w:rPr>
                  <w:rStyle w:val="ad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B8E3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ПП «ВІГ»</w:t>
            </w:r>
          </w:p>
          <w:p w14:paraId="163ACAFD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6889FC50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 xml:space="preserve">. Богоявленський, поблизу </w:t>
            </w:r>
            <w:r>
              <w:rPr>
                <w:sz w:val="24"/>
                <w:szCs w:val="24"/>
              </w:rPr>
              <w:lastRenderedPageBreak/>
              <w:t>житлового будинку № 338</w:t>
            </w:r>
          </w:p>
          <w:p w14:paraId="10A16FF1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Площа: 12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  <w:p w14:paraId="1C503317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4BC4B838" w14:textId="77777777" w:rsidR="006303D7" w:rsidRDefault="006303D7" w:rsidP="003D3B3B">
            <w:pPr>
              <w:widowControl w:val="0"/>
              <w:spacing w:after="0" w:line="240" w:lineRule="auto"/>
              <w:jc w:val="both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Висновок ПК:</w:t>
            </w:r>
          </w:p>
          <w:p w14:paraId="54DC2564" w14:textId="77777777" w:rsidR="006303D7" w:rsidRDefault="006303D7" w:rsidP="003D3B3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1C93607F" w14:textId="77777777" w:rsidR="006303D7" w:rsidRDefault="006303D7" w:rsidP="003D3B3B">
            <w:pPr>
              <w:pStyle w:val="31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  <w:lang w:val="en-US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39" w:type="dxa"/>
          </w:tcPr>
          <w:p w14:paraId="5CE9A294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3478" w:type="dxa"/>
            <w:gridSpan w:val="3"/>
          </w:tcPr>
          <w:p w14:paraId="0A0EFBAF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  <w:tc>
          <w:tcPr>
            <w:tcW w:w="2847" w:type="dxa"/>
            <w:gridSpan w:val="2"/>
          </w:tcPr>
          <w:p w14:paraId="7BDA1BF9" w14:textId="77777777" w:rsidR="006303D7" w:rsidRDefault="006303D7" w:rsidP="003D3B3B">
            <w:pPr>
              <w:widowControl w:val="0"/>
              <w:spacing w:after="0" w:line="240" w:lineRule="auto"/>
            </w:pPr>
          </w:p>
        </w:tc>
      </w:tr>
    </w:tbl>
    <w:p w14:paraId="11EE2825" w14:textId="77777777" w:rsidR="000C547C" w:rsidRDefault="000C547C" w:rsidP="003D3B3B">
      <w:pPr>
        <w:widowControl w:val="0"/>
        <w:spacing w:after="0" w:line="240" w:lineRule="auto"/>
        <w:jc w:val="both"/>
        <w:rPr>
          <w:b/>
          <w:color w:val="000000"/>
          <w:u w:val="single"/>
        </w:rPr>
      </w:pPr>
    </w:p>
    <w:p w14:paraId="7750E1A7" w14:textId="2FFB490D" w:rsidR="0034376A" w:rsidRDefault="0034376A" w:rsidP="003D3B3B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Бюджетні питання:</w:t>
      </w:r>
    </w:p>
    <w:p w14:paraId="562E35EA" w14:textId="77777777" w:rsidR="0034376A" w:rsidRDefault="0034376A" w:rsidP="003D3B3B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tbl>
      <w:tblPr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418"/>
        <w:gridCol w:w="5953"/>
        <w:gridCol w:w="2126"/>
      </w:tblGrid>
      <w:tr w:rsidR="00996B95" w14:paraId="5A4E7167" w14:textId="77777777" w:rsidTr="00D60297">
        <w:trPr>
          <w:trHeight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76C2" w14:textId="004F7651" w:rsidR="00996B95" w:rsidRDefault="00996B95" w:rsidP="00996B9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F3D3" w14:textId="037AB460" w:rsidR="00996B95" w:rsidRDefault="00996B95" w:rsidP="00996B9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CF87" w14:textId="15668682" w:rsidR="00996B95" w:rsidRDefault="00996B95" w:rsidP="00996B95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3AC5" w14:textId="1942E3C4" w:rsidR="00996B95" w:rsidRDefault="00996B95" w:rsidP="00996B95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34376A" w14:paraId="4FCF2836" w14:textId="77777777" w:rsidTr="0034376A">
        <w:trPr>
          <w:trHeight w:val="2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158E" w14:textId="38C231DE" w:rsidR="0034376A" w:rsidRDefault="0034376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A864" w14:textId="2038326C" w:rsidR="0034376A" w:rsidRDefault="0034376A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</w:rPr>
              <w:t>(s-fi-004)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B64F" w14:textId="77777777" w:rsidR="0034376A" w:rsidRDefault="0034376A">
            <w:pPr>
              <w:widowControl w:val="0"/>
              <w:spacing w:after="0" w:line="240" w:lineRule="auto"/>
              <w:jc w:val="both"/>
              <w:rPr>
                <w:b/>
                <w:color w:val="303030"/>
                <w:highlight w:val="white"/>
              </w:rPr>
            </w:pPr>
            <w:r>
              <w:t>Про внесення змін до рішення міської ради від 19.12.2024 №39/99 «Про бюджет Миколаївської міської територіальної громади на 2025 рік»</w:t>
            </w:r>
          </w:p>
          <w:p w14:paraId="708EAE17" w14:textId="77777777" w:rsidR="0034376A" w:rsidRDefault="0034376A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Доповідач: </w:t>
            </w:r>
            <w:r>
              <w:rPr>
                <w:i/>
                <w:iCs/>
              </w:rPr>
              <w:t xml:space="preserve">директор департаменту фінансів Миколаївської міської ради </w:t>
            </w:r>
            <w:proofErr w:type="spellStart"/>
            <w:r>
              <w:rPr>
                <w:i/>
                <w:iCs/>
              </w:rPr>
              <w:t>Святелик</w:t>
            </w:r>
            <w:proofErr w:type="spellEnd"/>
            <w:r>
              <w:rPr>
                <w:i/>
                <w:iCs/>
              </w:rPr>
              <w:t xml:space="preserve"> Віра Євгенівна</w:t>
            </w:r>
          </w:p>
          <w:p w14:paraId="2CB9ADCE" w14:textId="77777777" w:rsidR="0034376A" w:rsidRDefault="0034376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  <w:p w14:paraId="58A43E23" w14:textId="01469D56" w:rsidR="0034376A" w:rsidRDefault="007068A6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bCs/>
                <w:iCs/>
                <w:color w:val="000000" w:themeColor="text1"/>
              </w:rPr>
            </w:pPr>
            <w:hyperlink r:id="rId60" w:history="1">
              <w:r w:rsidR="0034376A" w:rsidRPr="00483AF4">
                <w:rPr>
                  <w:rStyle w:val="ad"/>
                  <w:bCs/>
                  <w:iCs/>
                </w:rPr>
                <w:t>Окрема думка управління апарату Миколаївської міської ради</w:t>
              </w:r>
            </w:hyperlink>
          </w:p>
          <w:p w14:paraId="37050636" w14:textId="77777777" w:rsidR="001A505E" w:rsidRDefault="007068A6" w:rsidP="001A50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bCs/>
                <w:iCs/>
                <w:color w:val="000000" w:themeColor="text1"/>
              </w:rPr>
            </w:pPr>
            <w:hyperlink r:id="rId61" w:history="1">
              <w:r w:rsidR="001A505E">
                <w:rPr>
                  <w:rStyle w:val="ad"/>
                  <w:bCs/>
                  <w:iCs/>
                </w:rPr>
                <w:t>Порівняльна таблиця</w:t>
              </w:r>
            </w:hyperlink>
          </w:p>
          <w:p w14:paraId="56CC0621" w14:textId="77777777" w:rsidR="001A505E" w:rsidRDefault="007068A6" w:rsidP="001A50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bCs/>
                <w:iCs/>
                <w:color w:val="000000" w:themeColor="text1"/>
              </w:rPr>
            </w:pPr>
            <w:hyperlink r:id="rId62" w:history="1">
              <w:r w:rsidR="001A505E">
                <w:rPr>
                  <w:rStyle w:val="ad"/>
                  <w:bCs/>
                  <w:iCs/>
                </w:rPr>
                <w:t>Порівняльна таблиця Додаток 2</w:t>
              </w:r>
            </w:hyperlink>
          </w:p>
          <w:p w14:paraId="6C1408E3" w14:textId="77777777" w:rsidR="001A505E" w:rsidRDefault="007068A6" w:rsidP="001A50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bCs/>
                <w:iCs/>
                <w:color w:val="000000" w:themeColor="text1"/>
              </w:rPr>
            </w:pPr>
            <w:hyperlink r:id="rId63" w:history="1">
              <w:r w:rsidR="001A505E">
                <w:rPr>
                  <w:rStyle w:val="ad"/>
                  <w:bCs/>
                  <w:iCs/>
                </w:rPr>
                <w:t>Порівняльна таблиця Додаток 3</w:t>
              </w:r>
            </w:hyperlink>
          </w:p>
          <w:p w14:paraId="57A5D1B1" w14:textId="30ED09BB" w:rsidR="001A505E" w:rsidRDefault="007068A6" w:rsidP="001A50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bCs/>
                <w:iCs/>
                <w:color w:val="000000" w:themeColor="text1"/>
              </w:rPr>
            </w:pPr>
            <w:hyperlink r:id="rId64" w:history="1">
              <w:r w:rsidR="001A505E" w:rsidRPr="001A505E">
                <w:rPr>
                  <w:rStyle w:val="ad"/>
                  <w:bCs/>
                  <w:iCs/>
                </w:rPr>
                <w:t>Порівняльна таблиця Додаток 6</w:t>
              </w:r>
            </w:hyperlink>
          </w:p>
          <w:p w14:paraId="3A004C5E" w14:textId="5DA1FA74" w:rsidR="001A505E" w:rsidRPr="0034376A" w:rsidRDefault="007068A6" w:rsidP="001A50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bCs/>
                <w:iCs/>
                <w:color w:val="FF0000"/>
              </w:rPr>
            </w:pPr>
            <w:hyperlink r:id="rId65" w:history="1">
              <w:r w:rsidR="001A505E" w:rsidRPr="001A505E">
                <w:rPr>
                  <w:rStyle w:val="ad"/>
                  <w:bCs/>
                  <w:iCs/>
                </w:rPr>
                <w:t>Порівняльна таблиця Додаток 7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967A" w14:textId="7B522843" w:rsidR="0034376A" w:rsidRDefault="00593F10">
            <w:pPr>
              <w:spacing w:after="0" w:line="240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  <w:lang w:val="ru-RU"/>
              </w:rPr>
              <w:t>Розглянуто</w:t>
            </w:r>
            <w:proofErr w:type="spellEnd"/>
            <w:r>
              <w:rPr>
                <w:highlight w:val="white"/>
                <w:lang w:val="ru-RU"/>
              </w:rPr>
              <w:t xml:space="preserve"> та </w:t>
            </w:r>
            <w:proofErr w:type="spellStart"/>
            <w:r>
              <w:rPr>
                <w:highlight w:val="white"/>
                <w:lang w:val="ru-RU"/>
              </w:rPr>
              <w:t>погоджено</w:t>
            </w:r>
            <w:proofErr w:type="spellEnd"/>
            <w:r w:rsidR="0034376A">
              <w:rPr>
                <w:highlight w:val="white"/>
              </w:rPr>
              <w:t xml:space="preserve"> на</w:t>
            </w:r>
          </w:p>
          <w:p w14:paraId="34E43204" w14:textId="77777777" w:rsidR="0034376A" w:rsidRDefault="0034376A">
            <w:pPr>
              <w:spacing w:after="0" w:line="240" w:lineRule="auto"/>
              <w:jc w:val="center"/>
            </w:pPr>
            <w:r>
              <w:rPr>
                <w:highlight w:val="white"/>
              </w:rPr>
              <w:t>ПК бюджетна 25.02.2025</w:t>
            </w:r>
            <w:r w:rsidR="007068A6">
              <w:t>,</w:t>
            </w:r>
          </w:p>
          <w:p w14:paraId="6B5FA879" w14:textId="1E3AB58C" w:rsidR="007068A6" w:rsidRDefault="007068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27.02.2025</w:t>
            </w:r>
          </w:p>
        </w:tc>
      </w:tr>
    </w:tbl>
    <w:p w14:paraId="60D92FD3" w14:textId="77777777" w:rsidR="0034376A" w:rsidRDefault="0034376A" w:rsidP="003D3B3B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42EE20D7" w14:textId="74EDC631" w:rsidR="000C547C" w:rsidRDefault="009D54C7" w:rsidP="003D3B3B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Поточні питання:</w:t>
      </w:r>
    </w:p>
    <w:p w14:paraId="446EB371" w14:textId="77777777" w:rsidR="000C547C" w:rsidRDefault="000C547C" w:rsidP="003D3B3B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Style w:val="aff6"/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418"/>
        <w:gridCol w:w="5953"/>
        <w:gridCol w:w="2126"/>
      </w:tblGrid>
      <w:tr w:rsidR="000C547C" w14:paraId="0EFDA440" w14:textId="77777777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DFFF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33B1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0961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C6A5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9D54C7" w14:paraId="71140FC4" w14:textId="77777777" w:rsidTr="009D54C7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E880" w14:textId="49AD1449" w:rsidR="009D54C7" w:rsidRDefault="0034376A" w:rsidP="00343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3C8F" w14:textId="6F19133F" w:rsidR="009D54C7" w:rsidRPr="009D54C7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color w:val="303030"/>
              </w:rPr>
            </w:pPr>
            <w:r w:rsidRPr="009D54C7">
              <w:rPr>
                <w:b/>
                <w:color w:val="303030"/>
              </w:rPr>
              <w:t>(s-dj-127)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AAE" w14:textId="77777777" w:rsidR="009D54C7" w:rsidRPr="009D54C7" w:rsidRDefault="009D54C7" w:rsidP="003D3B3B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303030"/>
              </w:rPr>
            </w:pPr>
            <w:r w:rsidRPr="009D54C7">
              <w:t>Про врегулювання окремих питань, пов’язаних з утриманням зелених насаджень на території Миколаївської міської територіальної громади</w:t>
            </w:r>
          </w:p>
          <w:p w14:paraId="397417ED" w14:textId="77777777" w:rsidR="009D54C7" w:rsidRDefault="009D54C7" w:rsidP="003D3B3B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</w:rPr>
            </w:pPr>
            <w:r w:rsidRPr="009D54C7">
              <w:rPr>
                <w:b/>
                <w:i/>
                <w:color w:val="303030"/>
              </w:rPr>
              <w:t>Доповідач:</w:t>
            </w:r>
            <w:r w:rsidRPr="009D54C7">
              <w:rPr>
                <w:i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 w:rsidRPr="009D54C7">
              <w:rPr>
                <w:i/>
              </w:rPr>
              <w:t>Набатов</w:t>
            </w:r>
            <w:proofErr w:type="spellEnd"/>
            <w:r w:rsidRPr="009D54C7">
              <w:rPr>
                <w:i/>
              </w:rPr>
              <w:t xml:space="preserve"> Ігор Ігорович</w:t>
            </w:r>
          </w:p>
          <w:p w14:paraId="05C70D6C" w14:textId="495D6FF5" w:rsidR="009D54C7" w:rsidRPr="009D54C7" w:rsidRDefault="009D54C7" w:rsidP="003D3B3B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0000CC"/>
              </w:rPr>
            </w:pPr>
            <w:r w:rsidRPr="009D54C7">
              <w:rPr>
                <w:i/>
                <w:color w:val="0000CC"/>
                <w:highlight w:val="white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781" w14:textId="77777777" w:rsidR="009D54C7" w:rsidRPr="009D54C7" w:rsidRDefault="009D54C7" w:rsidP="003D3B3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54C7">
              <w:rPr>
                <w:b/>
                <w:color w:val="000000"/>
              </w:rPr>
              <w:t>Не розглянуто на ПК земельна</w:t>
            </w:r>
          </w:p>
          <w:p w14:paraId="0BADD7C2" w14:textId="77777777" w:rsidR="009D54C7" w:rsidRPr="009D54C7" w:rsidRDefault="009D54C7" w:rsidP="003D3B3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273AE36D" w14:textId="77777777" w:rsidR="009D54C7" w:rsidRPr="009D54C7" w:rsidRDefault="009D54C7" w:rsidP="003D3B3B">
            <w:pPr>
              <w:spacing w:after="0" w:line="240" w:lineRule="auto"/>
              <w:jc w:val="center"/>
            </w:pPr>
            <w:r w:rsidRPr="009D54C7">
              <w:t>Розглянуто та погоджено на</w:t>
            </w:r>
          </w:p>
          <w:p w14:paraId="19339E0C" w14:textId="77777777" w:rsidR="009D54C7" w:rsidRPr="009D54C7" w:rsidRDefault="009D54C7" w:rsidP="003D3B3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54C7">
              <w:t>ПК ЖКГ 24.02.2025</w:t>
            </w:r>
          </w:p>
          <w:p w14:paraId="6C42F6D7" w14:textId="77777777" w:rsidR="009D54C7" w:rsidRPr="009D54C7" w:rsidRDefault="009D54C7" w:rsidP="003D3B3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6004970E" w14:textId="77777777" w:rsidR="009D54C7" w:rsidRPr="009D54C7" w:rsidRDefault="009D54C7" w:rsidP="003D3B3B">
            <w:pPr>
              <w:spacing w:after="0" w:line="240" w:lineRule="auto"/>
              <w:jc w:val="center"/>
              <w:rPr>
                <w:color w:val="000000"/>
              </w:rPr>
            </w:pPr>
            <w:r w:rsidRPr="009D54C7">
              <w:rPr>
                <w:color w:val="000000"/>
              </w:rPr>
              <w:t>Розглянуто та погоджено на</w:t>
            </w:r>
          </w:p>
          <w:p w14:paraId="405AA90C" w14:textId="2B23E528" w:rsidR="009D54C7" w:rsidRPr="009D54C7" w:rsidRDefault="009D54C7" w:rsidP="003D3B3B">
            <w:pPr>
              <w:spacing w:after="0" w:line="240" w:lineRule="auto"/>
              <w:jc w:val="center"/>
            </w:pPr>
            <w:r w:rsidRPr="009D54C7">
              <w:rPr>
                <w:color w:val="000000"/>
              </w:rPr>
              <w:t>ПК законності 21.02.2025</w:t>
            </w:r>
          </w:p>
        </w:tc>
      </w:tr>
      <w:tr w:rsidR="000C547C" w14:paraId="7DDDC3D1" w14:textId="77777777" w:rsidTr="009D54C7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BEA" w14:textId="3F048AC3" w:rsidR="000C547C" w:rsidRDefault="0034376A" w:rsidP="00343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07C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(s-sz-033)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8BAB" w14:textId="29ADCD50" w:rsidR="000C547C" w:rsidRDefault="009D54C7" w:rsidP="003D3B3B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внесення змін до рішення Миколаївської міської ради від 28.07.2022 №13/9</w:t>
            </w:r>
          </w:p>
          <w:p w14:paraId="25D208EC" w14:textId="77777777" w:rsidR="000C547C" w:rsidRDefault="009D54C7" w:rsidP="003D3B3B">
            <w:pPr>
              <w:widowControl w:val="0"/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  <w:color w:val="303030"/>
                <w:highlight w:val="white"/>
              </w:rPr>
              <w:t>Доповідач:</w:t>
            </w:r>
            <w:r>
              <w:rPr>
                <w:i/>
              </w:rPr>
              <w:t xml:space="preserve"> директор департаменту праці та соціального захисту населення Миколаївської міської ради Василенко Сергій Михайлович</w:t>
            </w:r>
          </w:p>
          <w:p w14:paraId="3C0696BA" w14:textId="77777777" w:rsidR="000C547C" w:rsidRDefault="009D54C7" w:rsidP="003D3B3B">
            <w:pPr>
              <w:widowControl w:val="0"/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</w:t>
            </w:r>
            <w:r>
              <w:rPr>
                <w:i/>
                <w:color w:val="FF0000"/>
                <w:highlight w:val="white"/>
              </w:rPr>
              <w:lastRenderedPageBreak/>
              <w:t>скликання</w:t>
            </w:r>
          </w:p>
          <w:p w14:paraId="05AD0B7F" w14:textId="02C38635" w:rsidR="00EC20B6" w:rsidRPr="00EC20B6" w:rsidRDefault="007068A6" w:rsidP="003D3B3B">
            <w:pPr>
              <w:widowControl w:val="0"/>
              <w:spacing w:after="0" w:line="240" w:lineRule="auto"/>
              <w:jc w:val="both"/>
              <w:rPr>
                <w:b/>
                <w:iCs/>
                <w:color w:val="000000"/>
              </w:rPr>
            </w:pPr>
            <w:hyperlink r:id="rId66" w:history="1">
              <w:r w:rsidR="00EC20B6" w:rsidRPr="00EC20B6">
                <w:rPr>
                  <w:rStyle w:val="ad"/>
                  <w:iCs/>
                </w:rPr>
                <w:t>Порівняльна таблиця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A05B" w14:textId="77777777" w:rsidR="0001284C" w:rsidRDefault="009D54C7" w:rsidP="003D3B3B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Розглянуто та погоджено на</w:t>
            </w:r>
          </w:p>
          <w:p w14:paraId="5A9EBEBB" w14:textId="2F4CA01F" w:rsidR="000C547C" w:rsidRDefault="009D54C7" w:rsidP="003D3B3B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ПК освіта 25.02.2025</w:t>
            </w:r>
          </w:p>
          <w:p w14:paraId="29A78FAB" w14:textId="77777777" w:rsidR="0001284C" w:rsidRDefault="0001284C" w:rsidP="003D3B3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17080399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</w:t>
            </w:r>
          </w:p>
          <w:p w14:paraId="297EBB22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  <w:highlight w:val="white"/>
              </w:rPr>
              <w:t xml:space="preserve">ПК законності </w:t>
            </w:r>
            <w:r>
              <w:rPr>
                <w:color w:val="000000"/>
                <w:highlight w:val="white"/>
              </w:rPr>
              <w:lastRenderedPageBreak/>
              <w:t>21.02.2025</w:t>
            </w:r>
          </w:p>
        </w:tc>
      </w:tr>
      <w:tr w:rsidR="000C547C" w14:paraId="73C7C72A" w14:textId="77777777" w:rsidTr="009D54C7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92B" w14:textId="0456D453" w:rsidR="000C547C" w:rsidRDefault="0034376A" w:rsidP="00343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645C" w14:textId="77777777" w:rsidR="000C547C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(s-no-048)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D9D0" w14:textId="31DF5F00" w:rsidR="000C547C" w:rsidRDefault="009D54C7" w:rsidP="003D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Про Звернення депутатів Миколаївської міської ради VIІI скликання до Президента України, Верховної Ради України та Кабінету Міністрів України щодо забезпечення безпечного освітнього середовища у  випадку мінування закладів освіти м.</w:t>
            </w:r>
            <w:r w:rsidR="0001284C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Миколаєва</w:t>
            </w:r>
          </w:p>
          <w:p w14:paraId="34F6E9D6" w14:textId="77777777" w:rsidR="000C547C" w:rsidRDefault="009D54C7" w:rsidP="003D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i/>
                <w:color w:val="303030"/>
                <w:highlight w:val="white"/>
              </w:rPr>
            </w:pPr>
            <w:r>
              <w:rPr>
                <w:b/>
                <w:i/>
                <w:color w:val="303030"/>
                <w:highlight w:val="white"/>
              </w:rPr>
              <w:t xml:space="preserve">Доповідач: </w:t>
            </w:r>
            <w:r>
              <w:rPr>
                <w:i/>
                <w:color w:val="303030"/>
                <w:highlight w:val="white"/>
              </w:rPr>
              <w:t>начальник управління освіти Миколаївської міської ради Личко Ганна Володимирівна</w:t>
            </w:r>
          </w:p>
          <w:p w14:paraId="2633EB46" w14:textId="7626FAC6" w:rsidR="000C547C" w:rsidRPr="00A53734" w:rsidRDefault="009D54C7" w:rsidP="003D3B3B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1D56" w14:textId="77777777" w:rsidR="0001284C" w:rsidRDefault="009D54C7" w:rsidP="003D3B3B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</w:t>
            </w:r>
          </w:p>
          <w:p w14:paraId="01C3815A" w14:textId="69FCF06D" w:rsidR="0001284C" w:rsidRDefault="009D54C7" w:rsidP="003D3B3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ПК освіта 25.02.2025</w:t>
            </w:r>
          </w:p>
          <w:p w14:paraId="27A062BC" w14:textId="77777777" w:rsidR="0001284C" w:rsidRDefault="0001284C" w:rsidP="003D3B3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10347876" w14:textId="77777777" w:rsidR="000C547C" w:rsidRDefault="009D54C7" w:rsidP="003D3B3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</w:t>
            </w:r>
          </w:p>
          <w:p w14:paraId="47FDEF07" w14:textId="77777777" w:rsidR="000C547C" w:rsidRDefault="009D54C7" w:rsidP="003D3B3B">
            <w:pPr>
              <w:spacing w:after="0" w:line="240" w:lineRule="auto"/>
              <w:jc w:val="center"/>
            </w:pPr>
            <w:r>
              <w:rPr>
                <w:color w:val="000000"/>
                <w:highlight w:val="white"/>
              </w:rPr>
              <w:t>ПК законності 21.02.2025</w:t>
            </w:r>
          </w:p>
        </w:tc>
      </w:tr>
      <w:tr w:rsidR="009D54C7" w14:paraId="54D45171" w14:textId="77777777" w:rsidTr="009D54C7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6512" w14:textId="4A601037" w:rsidR="009D54C7" w:rsidRDefault="0034376A" w:rsidP="00343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9D1" w14:textId="1B04D894" w:rsidR="009D54C7" w:rsidRPr="009D54C7" w:rsidRDefault="009D54C7" w:rsidP="003D3B3B">
            <w:pPr>
              <w:widowControl w:val="0"/>
              <w:spacing w:after="0" w:line="240" w:lineRule="auto"/>
              <w:jc w:val="center"/>
              <w:rPr>
                <w:b/>
                <w:bCs/>
                <w:color w:val="303030"/>
                <w:highlight w:val="white"/>
              </w:rPr>
            </w:pPr>
            <w:r w:rsidRPr="009D54C7">
              <w:rPr>
                <w:b/>
                <w:bCs/>
                <w:color w:val="000000"/>
              </w:rPr>
              <w:t>(s-gs-117)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142" w14:textId="77777777" w:rsidR="009D54C7" w:rsidRDefault="009D54C7" w:rsidP="003D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9D54C7">
              <w:rPr>
                <w:color w:val="000000"/>
              </w:rPr>
              <w:t>Про Звернення депутатів Миколаївської міської ради VIII скликання щодо підтримки Президента України Володимира Зеленського</w:t>
            </w:r>
          </w:p>
          <w:p w14:paraId="309A5C77" w14:textId="7EE14381" w:rsidR="009D54C7" w:rsidRDefault="009D54C7" w:rsidP="003D3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i/>
                <w:color w:val="303030"/>
                <w:highlight w:val="white"/>
              </w:rPr>
            </w:pPr>
            <w:r>
              <w:rPr>
                <w:b/>
                <w:i/>
                <w:color w:val="303030"/>
                <w:highlight w:val="white"/>
              </w:rPr>
              <w:t>Доповідач:</w:t>
            </w:r>
            <w:r>
              <w:rPr>
                <w:b/>
                <w:i/>
                <w:color w:val="303030"/>
                <w:highlight w:val="white"/>
                <w:lang w:val="ru-RU"/>
              </w:rPr>
              <w:t xml:space="preserve"> </w:t>
            </w:r>
            <w:r w:rsidRPr="009D54C7">
              <w:rPr>
                <w:bCs/>
                <w:i/>
                <w:color w:val="303030"/>
                <w:highlight w:val="white"/>
              </w:rPr>
              <w:t>секретар</w:t>
            </w:r>
            <w:r>
              <w:rPr>
                <w:i/>
                <w:color w:val="303030"/>
                <w:highlight w:val="white"/>
              </w:rPr>
              <w:t xml:space="preserve"> Миколаївської міської ради </w:t>
            </w:r>
            <w:proofErr w:type="spellStart"/>
            <w:r>
              <w:rPr>
                <w:i/>
                <w:color w:val="303030"/>
                <w:highlight w:val="white"/>
              </w:rPr>
              <w:t>Фалько</w:t>
            </w:r>
            <w:proofErr w:type="spellEnd"/>
            <w:r>
              <w:rPr>
                <w:i/>
                <w:color w:val="303030"/>
                <w:highlight w:val="white"/>
              </w:rPr>
              <w:t xml:space="preserve"> Дмитро Володимирович</w:t>
            </w:r>
          </w:p>
          <w:p w14:paraId="628B45AA" w14:textId="72386DB2" w:rsidR="009D54C7" w:rsidRPr="009D54C7" w:rsidRDefault="009D54C7" w:rsidP="003D3B3B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083B" w14:textId="54ABE710" w:rsidR="009D54C7" w:rsidRPr="009D54C7" w:rsidRDefault="009D54C7" w:rsidP="003D3B3B">
            <w:pPr>
              <w:spacing w:after="0" w:line="240" w:lineRule="auto"/>
              <w:jc w:val="center"/>
              <w:rPr>
                <w:b/>
                <w:bCs/>
                <w:color w:val="000000"/>
                <w:highlight w:val="white"/>
              </w:rPr>
            </w:pPr>
            <w:r w:rsidRPr="009D54C7">
              <w:rPr>
                <w:b/>
                <w:bCs/>
                <w:color w:val="000000"/>
                <w:highlight w:val="white"/>
              </w:rPr>
              <w:t>Не розглянуто на</w:t>
            </w:r>
          </w:p>
          <w:p w14:paraId="14C92915" w14:textId="77777777" w:rsidR="009D54C7" w:rsidRDefault="009D54C7" w:rsidP="003D3B3B">
            <w:pPr>
              <w:spacing w:after="0" w:line="240" w:lineRule="auto"/>
              <w:jc w:val="center"/>
              <w:rPr>
                <w:b/>
                <w:bCs/>
                <w:color w:val="000000"/>
                <w:highlight w:val="white"/>
              </w:rPr>
            </w:pPr>
            <w:r w:rsidRPr="009D54C7">
              <w:rPr>
                <w:b/>
                <w:bCs/>
                <w:color w:val="000000"/>
                <w:highlight w:val="white"/>
              </w:rPr>
              <w:t>ПК законності</w:t>
            </w:r>
          </w:p>
          <w:p w14:paraId="35FCC675" w14:textId="77777777" w:rsidR="007068A6" w:rsidRDefault="007068A6" w:rsidP="003D3B3B">
            <w:pPr>
              <w:spacing w:after="0" w:line="240" w:lineRule="auto"/>
              <w:jc w:val="center"/>
              <w:rPr>
                <w:b/>
                <w:bCs/>
                <w:color w:val="000000"/>
                <w:highlight w:val="white"/>
              </w:rPr>
            </w:pPr>
          </w:p>
          <w:p w14:paraId="2A8D79B2" w14:textId="412C150A" w:rsidR="007068A6" w:rsidRPr="007068A6" w:rsidRDefault="007068A6" w:rsidP="003D3B3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 w:rsidRPr="007068A6">
              <w:rPr>
                <w:color w:val="000000"/>
                <w:highlight w:val="white"/>
              </w:rPr>
              <w:t>Розглянуто та погоджено на</w:t>
            </w:r>
          </w:p>
          <w:p w14:paraId="1877C4C0" w14:textId="77777777" w:rsidR="007068A6" w:rsidRPr="007068A6" w:rsidRDefault="007068A6" w:rsidP="003D3B3B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 w:rsidRPr="007068A6">
              <w:rPr>
                <w:color w:val="000000"/>
                <w:highlight w:val="white"/>
              </w:rPr>
              <w:t>ПК бюджетна</w:t>
            </w:r>
          </w:p>
          <w:p w14:paraId="13FC65A6" w14:textId="268D1873" w:rsidR="007068A6" w:rsidRPr="009D54C7" w:rsidRDefault="007068A6" w:rsidP="003D3B3B">
            <w:pPr>
              <w:spacing w:after="0" w:line="240" w:lineRule="auto"/>
              <w:jc w:val="center"/>
              <w:rPr>
                <w:b/>
                <w:bCs/>
                <w:color w:val="000000"/>
                <w:highlight w:val="white"/>
              </w:rPr>
            </w:pPr>
            <w:r w:rsidRPr="007068A6">
              <w:rPr>
                <w:color w:val="000000"/>
                <w:highlight w:val="white"/>
              </w:rPr>
              <w:t>27.02.2025</w:t>
            </w:r>
          </w:p>
        </w:tc>
      </w:tr>
    </w:tbl>
    <w:p w14:paraId="52309E7A" w14:textId="77777777" w:rsidR="000C547C" w:rsidRDefault="000C547C" w:rsidP="003D3B3B">
      <w:pPr>
        <w:spacing w:after="0" w:line="240" w:lineRule="auto"/>
      </w:pPr>
    </w:p>
    <w:sectPr w:rsidR="000C547C">
      <w:pgSz w:w="11906" w:h="16838"/>
      <w:pgMar w:top="850" w:right="850" w:bottom="709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83E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EE6AAE"/>
    <w:multiLevelType w:val="multilevel"/>
    <w:tmpl w:val="D4F66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7C"/>
    <w:rsid w:val="0001284C"/>
    <w:rsid w:val="000C547C"/>
    <w:rsid w:val="00182053"/>
    <w:rsid w:val="001A505E"/>
    <w:rsid w:val="002841C1"/>
    <w:rsid w:val="00312C1D"/>
    <w:rsid w:val="0034376A"/>
    <w:rsid w:val="003D3B3B"/>
    <w:rsid w:val="00483AF4"/>
    <w:rsid w:val="00593F10"/>
    <w:rsid w:val="006303D7"/>
    <w:rsid w:val="007068A6"/>
    <w:rsid w:val="00996B95"/>
    <w:rsid w:val="009D54C7"/>
    <w:rsid w:val="00A130ED"/>
    <w:rsid w:val="00A53734"/>
    <w:rsid w:val="00E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CF90"/>
  <w15:docId w15:val="{1B69D9F9-E005-4E68-B6DF-41EEC2E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C7"/>
  </w:style>
  <w:style w:type="paragraph" w:styleId="1">
    <w:name w:val="heading 1"/>
    <w:basedOn w:val="LO-normal"/>
    <w:next w:val="LO-normal"/>
    <w:link w:val="10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LO-normal"/>
    <w:next w:val="LO-normal"/>
    <w:link w:val="50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LO-normal"/>
    <w:link w:val="a4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21">
    <w:name w:val="Основной текст (2)_"/>
    <w:basedOn w:val="a0"/>
    <w:link w:val="22"/>
    <w:qFormat/>
    <w:rsid w:val="005F14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qFormat/>
    <w:pPr>
      <w:spacing w:after="140" w:line="276" w:lineRule="auto"/>
    </w:pPr>
  </w:style>
  <w:style w:type="paragraph" w:styleId="a7">
    <w:name w:val="List"/>
    <w:basedOn w:val="a5"/>
    <w:uiPriority w:val="99"/>
    <w:qFormat/>
    <w:rPr>
      <w:rFonts w:cs="Arial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22">
    <w:name w:val="Основной текст (2)"/>
    <w:basedOn w:val="a"/>
    <w:link w:val="21"/>
    <w:qFormat/>
    <w:rsid w:val="005F14E3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Style2">
    <w:name w:val="Style2"/>
    <w:basedOn w:val="a"/>
    <w:qFormat/>
    <w:rsid w:val="005F14E3"/>
    <w:pPr>
      <w:widowControl w:val="0"/>
      <w:spacing w:after="0" w:line="319" w:lineRule="exact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F8727A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F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7693"/>
    <w:rPr>
      <w:color w:val="0000FF"/>
      <w:u w:val="single"/>
    </w:rPr>
  </w:style>
  <w:style w:type="character" w:customStyle="1" w:styleId="bumpedfont15">
    <w:name w:val="bumpedfont15"/>
    <w:basedOn w:val="a0"/>
    <w:qFormat/>
    <w:rsid w:val="00FD7693"/>
  </w:style>
  <w:style w:type="paragraph" w:customStyle="1" w:styleId="31">
    <w:name w:val="?ћСЃРЅРѕРІРЅРѕР№ С‚РµРєСЃС‚ СЃ РѕС‚СЃС‚СѓРїРѕРј 3"/>
    <w:basedOn w:val="a"/>
    <w:uiPriority w:val="99"/>
    <w:qFormat/>
    <w:rsid w:val="007B7B4D"/>
    <w:pPr>
      <w:widowControl w:val="0"/>
      <w:spacing w:after="118" w:line="240" w:lineRule="auto"/>
      <w:ind w:left="280"/>
    </w:pPr>
    <w:rPr>
      <w:sz w:val="16"/>
      <w:szCs w:val="16"/>
      <w:lang w:eastAsia="ru-RU"/>
    </w:rPr>
  </w:style>
  <w:style w:type="character" w:styleId="ae">
    <w:name w:val="Unresolved Mention"/>
    <w:basedOn w:val="a0"/>
    <w:uiPriority w:val="99"/>
    <w:semiHidden/>
    <w:unhideWhenUsed/>
    <w:qFormat/>
    <w:rsid w:val="00E21B26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E21B26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qFormat/>
    <w:rsid w:val="00220D2F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qFormat/>
    <w:rsid w:val="00BF1B1A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BF1B1A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BF1B1A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BF1B1A"/>
    <w:rPr>
      <w:b/>
    </w:rPr>
  </w:style>
  <w:style w:type="character" w:customStyle="1" w:styleId="50">
    <w:name w:val="Заголовок 5 Знак"/>
    <w:basedOn w:val="a0"/>
    <w:link w:val="5"/>
    <w:qFormat/>
    <w:rsid w:val="00BF1B1A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BF1B1A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qFormat/>
    <w:rsid w:val="00BF1B1A"/>
    <w:rPr>
      <w:b/>
      <w:sz w:val="72"/>
      <w:szCs w:val="72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F1B1A"/>
  </w:style>
  <w:style w:type="character" w:customStyle="1" w:styleId="a6">
    <w:name w:val="Основной текст Знак"/>
    <w:basedOn w:val="a0"/>
    <w:link w:val="a5"/>
    <w:uiPriority w:val="99"/>
    <w:qFormat/>
    <w:rsid w:val="00BF1B1A"/>
    <w:rPr>
      <w:rFonts w:eastAsia="Times New Roman" w:cs="Times New Roman"/>
      <w:lang w:eastAsia="uk-UA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BF1B1A"/>
    <w:rPr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BF1B1A"/>
    <w:rPr>
      <w:lang w:eastAsia="ru-RU"/>
    </w:rPr>
  </w:style>
  <w:style w:type="character" w:customStyle="1" w:styleId="ab">
    <w:name w:val="Подзаголовок Знак"/>
    <w:basedOn w:val="a0"/>
    <w:link w:val="aa"/>
    <w:uiPriority w:val="99"/>
    <w:qFormat/>
    <w:rsid w:val="00BF1B1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2">
    <w:name w:val="Основной текст (3)_"/>
    <w:basedOn w:val="a0"/>
    <w:link w:val="33"/>
    <w:qFormat/>
    <w:rsid w:val="00BF1B1A"/>
    <w:rPr>
      <w:sz w:val="26"/>
      <w:szCs w:val="26"/>
      <w:shd w:val="clear" w:color="auto" w:fill="FFFFFF"/>
      <w:lang w:bidi="ru-RU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sid w:val="00BF1B1A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BF1B1A"/>
  </w:style>
  <w:style w:type="character" w:styleId="af7">
    <w:name w:val="Strong"/>
    <w:basedOn w:val="a0"/>
    <w:uiPriority w:val="22"/>
    <w:qFormat/>
    <w:rsid w:val="00BF1B1A"/>
    <w:rPr>
      <w:b/>
      <w:bCs/>
    </w:rPr>
  </w:style>
  <w:style w:type="character" w:styleId="af8">
    <w:name w:val="Emphasis"/>
    <w:basedOn w:val="a0"/>
    <w:uiPriority w:val="20"/>
    <w:qFormat/>
    <w:rsid w:val="00BF1B1A"/>
    <w:rPr>
      <w:i/>
      <w:iCs/>
    </w:rPr>
  </w:style>
  <w:style w:type="character" w:customStyle="1" w:styleId="af9">
    <w:name w:val="Посещённая гиперссылка"/>
    <w:basedOn w:val="a0"/>
    <w:uiPriority w:val="99"/>
    <w:semiHidden/>
    <w:unhideWhenUsed/>
    <w:rsid w:val="00BF1B1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BF1B1A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BF1B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4">
    <w:name w:val="Основной текст 3 Знак"/>
    <w:link w:val="35"/>
    <w:uiPriority w:val="99"/>
    <w:qFormat/>
    <w:locked/>
    <w:rsid w:val="00BF1B1A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BF1B1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a">
    <w:name w:val="Основной текст с отступом Знак"/>
    <w:basedOn w:val="a0"/>
    <w:link w:val="afb"/>
    <w:uiPriority w:val="99"/>
    <w:qFormat/>
    <w:rsid w:val="00BF1B1A"/>
    <w:rPr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sid w:val="00BF1B1A"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sid w:val="00BF1B1A"/>
    <w:rPr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sid w:val="00BF1B1A"/>
    <w:rPr>
      <w:b/>
      <w:bCs/>
      <w:sz w:val="20"/>
      <w:szCs w:val="20"/>
      <w:lang w:eastAsia="ru-RU"/>
    </w:rPr>
  </w:style>
  <w:style w:type="character" w:customStyle="1" w:styleId="14">
    <w:name w:val="Заголовок Знак1"/>
    <w:basedOn w:val="a0"/>
    <w:uiPriority w:val="10"/>
    <w:rsid w:val="00BF1B1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BF1B1A"/>
    <w:rPr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BF1B1A"/>
    <w:pPr>
      <w:spacing w:after="0" w:line="240" w:lineRule="auto"/>
      <w:ind w:left="240" w:hanging="240"/>
    </w:pPr>
    <w:rPr>
      <w:lang w:eastAsia="ru-RU"/>
    </w:rPr>
  </w:style>
  <w:style w:type="paragraph" w:styleId="aff1">
    <w:name w:val="index heading"/>
    <w:basedOn w:val="a"/>
    <w:uiPriority w:val="99"/>
    <w:qFormat/>
    <w:rsid w:val="00BF1B1A"/>
    <w:pPr>
      <w:suppressLineNumbers/>
    </w:pPr>
    <w:rPr>
      <w:rFonts w:cs="Arial"/>
      <w:lang w:eastAsia="ru-RU"/>
    </w:rPr>
  </w:style>
  <w:style w:type="paragraph" w:styleId="aff2">
    <w:name w:val="No Spacing"/>
    <w:uiPriority w:val="1"/>
    <w:qFormat/>
    <w:rsid w:val="00BF1B1A"/>
    <w:rPr>
      <w:lang w:eastAsia="ru-RU"/>
    </w:rPr>
  </w:style>
  <w:style w:type="paragraph" w:styleId="24">
    <w:name w:val="Body Text Indent 2"/>
    <w:basedOn w:val="a"/>
    <w:link w:val="23"/>
    <w:uiPriority w:val="99"/>
    <w:qFormat/>
    <w:rsid w:val="00BF1B1A"/>
    <w:pPr>
      <w:spacing w:after="120" w:line="480" w:lineRule="auto"/>
      <w:ind w:left="283"/>
    </w:pPr>
    <w:rPr>
      <w:rFonts w:eastAsia="NSimSun" w:cs="Arial"/>
      <w:lang w:eastAsia="zh-CN"/>
    </w:rPr>
  </w:style>
  <w:style w:type="character" w:customStyle="1" w:styleId="210">
    <w:name w:val="Основной текст с отступом 2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aff3">
    <w:name w:val="Колонтитул"/>
    <w:basedOn w:val="a"/>
    <w:uiPriority w:val="99"/>
    <w:qFormat/>
    <w:rsid w:val="00BF1B1A"/>
    <w:rPr>
      <w:lang w:eastAsia="ru-RU"/>
    </w:rPr>
  </w:style>
  <w:style w:type="paragraph" w:styleId="af2">
    <w:name w:val="header"/>
    <w:basedOn w:val="a"/>
    <w:link w:val="af1"/>
    <w:uiPriority w:val="99"/>
    <w:unhideWhenUsed/>
    <w:qFormat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styleId="af4">
    <w:name w:val="footer"/>
    <w:basedOn w:val="a"/>
    <w:link w:val="af3"/>
    <w:uiPriority w:val="99"/>
    <w:unhideWhenUsed/>
    <w:qFormat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character" w:customStyle="1" w:styleId="19">
    <w:name w:val="Подзаголовок Знак1"/>
    <w:basedOn w:val="a0"/>
    <w:uiPriority w:val="11"/>
    <w:rsid w:val="00BF1B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4">
    <w:name w:val="Block Text"/>
    <w:basedOn w:val="a"/>
    <w:uiPriority w:val="99"/>
    <w:unhideWhenUsed/>
    <w:qFormat/>
    <w:rsid w:val="00BF1B1A"/>
    <w:pPr>
      <w:spacing w:after="0" w:line="240" w:lineRule="auto"/>
      <w:ind w:left="567" w:right="-1475"/>
      <w:jc w:val="both"/>
    </w:pPr>
    <w:rPr>
      <w:sz w:val="28"/>
      <w:szCs w:val="20"/>
      <w:lang w:eastAsia="ru-RU"/>
    </w:rPr>
  </w:style>
  <w:style w:type="paragraph" w:customStyle="1" w:styleId="33">
    <w:name w:val="Основной текст (3)"/>
    <w:basedOn w:val="a"/>
    <w:link w:val="32"/>
    <w:qFormat/>
    <w:rsid w:val="00BF1B1A"/>
    <w:pPr>
      <w:widowControl w:val="0"/>
      <w:shd w:val="clear" w:color="auto" w:fill="FFFFFF"/>
      <w:spacing w:after="1740" w:line="0" w:lineRule="atLeast"/>
      <w:jc w:val="both"/>
    </w:pPr>
    <w:rPr>
      <w:rFonts w:eastAsia="NSimSun" w:cs="Arial"/>
      <w:sz w:val="26"/>
      <w:szCs w:val="26"/>
      <w:lang w:eastAsia="zh-CN" w:bidi="ru-RU"/>
    </w:rPr>
  </w:style>
  <w:style w:type="paragraph" w:styleId="af6">
    <w:name w:val="Balloon Text"/>
    <w:basedOn w:val="a"/>
    <w:link w:val="af5"/>
    <w:uiPriority w:val="99"/>
    <w:semiHidden/>
    <w:unhideWhenUsed/>
    <w:qFormat/>
    <w:rsid w:val="00BF1B1A"/>
    <w:pPr>
      <w:spacing w:after="0" w:line="240" w:lineRule="auto"/>
    </w:pPr>
    <w:rPr>
      <w:rFonts w:ascii="Segoe UI" w:eastAsia="NSimSun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BF1B1A"/>
    <w:rPr>
      <w:rFonts w:ascii="Segoe UI" w:eastAsia="Times New Roman" w:hAnsi="Segoe UI" w:cs="Mangal"/>
      <w:sz w:val="18"/>
      <w:szCs w:val="16"/>
      <w:lang w:eastAsia="uk-UA"/>
    </w:rPr>
  </w:style>
  <w:style w:type="paragraph" w:customStyle="1" w:styleId="1b">
    <w:name w:val="Знак Знак1 Знак"/>
    <w:basedOn w:val="a"/>
    <w:uiPriority w:val="99"/>
    <w:qFormat/>
    <w:rsid w:val="00BF1B1A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uiPriority w:val="99"/>
    <w:qFormat/>
    <w:rsid w:val="00BF1B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basedOn w:val="a"/>
    <w:uiPriority w:val="99"/>
    <w:qFormat/>
    <w:rsid w:val="00BF1B1A"/>
    <w:pPr>
      <w:spacing w:beforeAutospacing="1" w:afterAutospacing="1" w:line="240" w:lineRule="auto"/>
    </w:pPr>
    <w:rPr>
      <w:rFonts w:eastAsia="Calibri"/>
      <w:b/>
      <w:bCs/>
      <w:lang w:val="ru-RU"/>
    </w:rPr>
  </w:style>
  <w:style w:type="paragraph" w:styleId="35">
    <w:name w:val="Body Text 3"/>
    <w:basedOn w:val="a"/>
    <w:link w:val="34"/>
    <w:uiPriority w:val="99"/>
    <w:qFormat/>
    <w:rsid w:val="00BF1B1A"/>
    <w:pPr>
      <w:spacing w:after="120" w:line="240" w:lineRule="auto"/>
    </w:pPr>
    <w:rPr>
      <w:rFonts w:eastAsia="NSimSun" w:cs="Arial"/>
      <w:sz w:val="16"/>
      <w:szCs w:val="16"/>
      <w:lang w:eastAsia="zh-CN"/>
    </w:rPr>
  </w:style>
  <w:style w:type="character" w:customStyle="1" w:styleId="320">
    <w:name w:val="Основной текст 3 Знак2"/>
    <w:basedOn w:val="a0"/>
    <w:uiPriority w:val="99"/>
    <w:semiHidden/>
    <w:rsid w:val="00BF1B1A"/>
    <w:rPr>
      <w:rFonts w:eastAsia="Times New Roman" w:cs="Mangal"/>
      <w:sz w:val="16"/>
      <w:szCs w:val="14"/>
      <w:lang w:eastAsia="uk-UA"/>
    </w:rPr>
  </w:style>
  <w:style w:type="paragraph" w:styleId="afb">
    <w:name w:val="Body Text Indent"/>
    <w:basedOn w:val="a"/>
    <w:link w:val="afa"/>
    <w:uiPriority w:val="99"/>
    <w:unhideWhenUsed/>
    <w:qFormat/>
    <w:rsid w:val="00BF1B1A"/>
    <w:pPr>
      <w:spacing w:after="120"/>
      <w:ind w:left="283"/>
    </w:pPr>
    <w:rPr>
      <w:rFonts w:eastAsia="NSimSun" w:cs="Arial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western">
    <w:name w:val="western"/>
    <w:basedOn w:val="a"/>
    <w:uiPriority w:val="99"/>
    <w:qFormat/>
    <w:rsid w:val="00BF1B1A"/>
    <w:pPr>
      <w:spacing w:beforeAutospacing="1" w:after="144" w:line="276" w:lineRule="auto"/>
    </w:pPr>
    <w:rPr>
      <w:lang w:val="ru-RU" w:eastAsia="ru-RU"/>
    </w:rPr>
  </w:style>
  <w:style w:type="paragraph" w:styleId="afe">
    <w:name w:val="annotation text"/>
    <w:basedOn w:val="a"/>
    <w:link w:val="afd"/>
    <w:uiPriority w:val="99"/>
    <w:semiHidden/>
    <w:unhideWhenUsed/>
    <w:qFormat/>
    <w:rsid w:val="00BF1B1A"/>
    <w:pPr>
      <w:spacing w:line="240" w:lineRule="auto"/>
    </w:pPr>
    <w:rPr>
      <w:rFonts w:eastAsia="NSimSun" w:cs="Arial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uiPriority w:val="99"/>
    <w:semiHidden/>
    <w:rsid w:val="00BF1B1A"/>
    <w:rPr>
      <w:rFonts w:eastAsia="Times New Roman" w:cs="Mangal"/>
      <w:sz w:val="20"/>
      <w:szCs w:val="18"/>
      <w:lang w:eastAsia="uk-UA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sid w:val="00BF1B1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BF1B1A"/>
    <w:rPr>
      <w:rFonts w:eastAsia="Times New Roman" w:cs="Mangal"/>
      <w:b/>
      <w:bCs/>
      <w:sz w:val="20"/>
      <w:szCs w:val="18"/>
      <w:lang w:eastAsia="uk-UA"/>
    </w:rPr>
  </w:style>
  <w:style w:type="numbering" w:customStyle="1" w:styleId="1f">
    <w:name w:val="Нет списка1"/>
    <w:uiPriority w:val="99"/>
    <w:semiHidden/>
    <w:unhideWhenUsed/>
    <w:qFormat/>
    <w:rsid w:val="00BF1B1A"/>
  </w:style>
  <w:style w:type="table" w:customStyle="1" w:styleId="TableNormal3">
    <w:name w:val="Table Normal3"/>
    <w:rsid w:val="00BF1B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F1B1A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F1B1A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uiPriority w:val="39"/>
    <w:rsid w:val="00BF1B1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1">
    <w:name w:val="1"/>
    <w:basedOn w:val="TableNormal3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uiPriority w:val="99"/>
    <w:qFormat/>
    <w:rsid w:val="00E102A4"/>
    <w:pPr>
      <w:spacing w:before="100" w:beforeAutospacing="1" w:after="100" w:afterAutospacing="1" w:line="240" w:lineRule="auto"/>
    </w:pPr>
    <w:rPr>
      <w:lang w:eastAsia="ru-RU"/>
    </w:r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mkrada.gov.ua/s/msrD1SNJZzElfJq" TargetMode="External"/><Relationship Id="rId21" Type="http://schemas.openxmlformats.org/officeDocument/2006/relationships/hyperlink" Target="https://mkrada.gov.ua/files/APRAD/2024/%D0%BF%D0%BE%D1%8F%D1%81%D0%BD%D1%8E%D0%B2%D0%B0%D0%BB%D1%8C%D0%BD%D0%B0%20%D0%B7%D0%B0%D0%BF%D0%B8%D1%81%D0%BA%D0%B0%20200-276.docx" TargetMode="External"/><Relationship Id="rId34" Type="http://schemas.openxmlformats.org/officeDocument/2006/relationships/hyperlink" Target="https://mkrada.gov.ua/files/APRAD/2024/%D0%9F%D0%BE%D1%8F%D1%81%D0%BD%D1%8E%D0%B2%D0%B0%D0%BB%D1%8C%D0%BD%D0%B0_%D0%B7%D0%B0%D0%BF%D0%B8%D1%81%D0%BA%D0%B0%20303_179.docx" TargetMode="External"/><Relationship Id="rId42" Type="http://schemas.openxmlformats.org/officeDocument/2006/relationships/hyperlink" Target="https://mkrada.gov.ua/files/APRAD/2024/S-zr-260-354.docx" TargetMode="External"/><Relationship Id="rId47" Type="http://schemas.openxmlformats.org/officeDocument/2006/relationships/hyperlink" Target="https://mkrada.gov.ua/files/APRAD/2024/S-zr-303_189-%D0%BE%D1%80%D0%B5%D0%BD%D0%B4%D0%B0%20%D0%BF%D0%BE%D0%B3%D0%BE%D0%B4%D0%B6%D0%B5%D0%BD%D0%BE.docx" TargetMode="External"/><Relationship Id="rId50" Type="http://schemas.openxmlformats.org/officeDocument/2006/relationships/hyperlink" Target="https://mkrada.gov.ua/files/APRAD/2024/S-zr-250-397_%D0%A0%D1%96%D1%88%D0%B5%D0%BD%D0%BD%D1%8F_.docx" TargetMode="External"/><Relationship Id="rId55" Type="http://schemas.openxmlformats.org/officeDocument/2006/relationships/hyperlink" Target="https://mkrada.gov.ua/files/APRAD/2024/%D0%9F%D0%BE%D1%8F%D1%81%D0%BD%D1%8E%D0%B2%D0%B0%D0%BB%D1%8C%D0%BD%D0%B0_%D0%B7%D0%B0%D0%BF%D0%B8%D1%81%D0%BA%D0%B0%20303_180.docx" TargetMode="External"/><Relationship Id="rId63" Type="http://schemas.openxmlformats.org/officeDocument/2006/relationships/hyperlink" Target="https://disk.mkrada.gov.ua/s/HC69BTqK8lIXuSd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krada.gov.ua/files/APRAD/2024/%D0%9F%D0%BE%D1%8F%D1%81%D0%BD%D1%8E%D0%B2%D0%B0%D0%BB%D1%8C%D0%BD%D0%B0%20%D0%B7%D0%B0%D0%BF%D0%B8%D1%81%D0%BA%D0%B0%20s-zr-255-3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rada.gov.ua/files/APRAD/2024/S-zr-155-302.docx" TargetMode="External"/><Relationship Id="rId29" Type="http://schemas.openxmlformats.org/officeDocument/2006/relationships/hyperlink" Target="https://disk.mkrada.gov.ua/s/1Y2kD24aI8t8G7L" TargetMode="External"/><Relationship Id="rId11" Type="http://schemas.openxmlformats.org/officeDocument/2006/relationships/hyperlink" Target="https://mkrada.gov.ua/files/APRAD/2024/S-zr-155-316.docx" TargetMode="External"/><Relationship Id="rId24" Type="http://schemas.openxmlformats.org/officeDocument/2006/relationships/hyperlink" Target="https://mkrada.gov.ua/files/APRAD/2024/S-zr-206-59%20%D0%93%D0%B5%D1%80%D0%B0%D1%81%D0%B8%D0%BC%D0%B5%D1%86%D1%8C%20%D1%82%D0%BE%D1%80%D0%B3%D1%96%D0%B2%D0%B5%D0%BB%D1%8C%D0%BD%D0%B8%D0%B9%20%D0%BF%D0%B0%D0%B2%D1%96%D0%BB%D1%8C%D0%B9%D0%BE%D0%BD%20%D0%BF%D0%BE%20%D0%93%D0%B5%D1%80%D0%BE%D1%97%D0%B2%20%D0%A3%D0%BA%D1%80%D0%B0%D1%97%D0%BD%D0%B8%2018%5b1%5d.docx" TargetMode="External"/><Relationship Id="rId32" Type="http://schemas.openxmlformats.org/officeDocument/2006/relationships/hyperlink" Target="https://disk.mkrada.gov.ua/s/qarkkvYKX9XWRWu" TargetMode="External"/><Relationship Id="rId37" Type="http://schemas.openxmlformats.org/officeDocument/2006/relationships/hyperlink" Target="https://mkrada.gov.ua/files/APRAD/2024/2%20%D0%BF%D0%BE%D1%8F%D1%81%D0%BD%D1%8E%D0%B2%D0%B0%D0%BB%D1%8C%D0%BD%D0%B0_%D0%B7%D0%B0%D0%BF%D0%B8%D1%81%D0%BA%D0%B0_S-zr-206-57.docx" TargetMode="External"/><Relationship Id="rId40" Type="http://schemas.openxmlformats.org/officeDocument/2006/relationships/hyperlink" Target="https://mkrada.gov.ua/files/APRAD/2024/2%20%D0%BF%D0%BE%D1%8F%D1%81%D0%BD%D1%8E%D0%B2%D0%B0%D0%BB%D1%8C%D0%BD%D0%B0_%D0%B7%D0%B0%D0%BF%D0%B8%D1%81%D0%BA%D0%B0_S-zr-306_31.docx" TargetMode="External"/><Relationship Id="rId45" Type="http://schemas.openxmlformats.org/officeDocument/2006/relationships/hyperlink" Target="https://mkrada.gov.ua/files/APRAD/2024/1.%20S-zr-260-223.docx" TargetMode="External"/><Relationship Id="rId53" Type="http://schemas.openxmlformats.org/officeDocument/2006/relationships/hyperlink" Target="https://mkrada.gov.ua/files/APRAD/2024/S-zr-260-342%20%D0%9F%D0%BE%D1%8F%D1%81%D0%BD%D1%83%D0%B2%D0%B0%D0%BB%D1%8C%D0%BD%D0%B0.docx" TargetMode="External"/><Relationship Id="rId58" Type="http://schemas.openxmlformats.org/officeDocument/2006/relationships/hyperlink" Target="https://mkrada.gov.ua/files/APRAD/2024/%D0%9F%D0%BE%D1%8F%D1%81%D0%BD%D1%8E%D0%B2%D0%B0%D0%BB%D1%8C%D0%BD%D0%B0_%D0%B7%D0%B0%D0%BF%D0%B8%D1%81%D0%BA%D0%B0%20303_183.docx" TargetMode="External"/><Relationship Id="rId66" Type="http://schemas.openxmlformats.org/officeDocument/2006/relationships/hyperlink" Target="https://disk.mkrada.gov.ua/s/deD0I2Zxhr4CLF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mkrada.gov.ua/s/xQJDAJcZzk75aez" TargetMode="External"/><Relationship Id="rId19" Type="http://schemas.openxmlformats.org/officeDocument/2006/relationships/hyperlink" Target="https://mkrada.gov.ua/files/APRAD/2024/%D0%9F%D0%BE%D1%8F%D1%81%D0%BD%D1%8E%D0%B2%D0%B0%D0%BB%D1%8C%D0%BD%D0%B0%20%D0%B7%D0%B0%D0%BF%D0%B8%D1%81%D0%BA%D0%B0%20S-zr-155-301.doc" TargetMode="External"/><Relationship Id="rId14" Type="http://schemas.openxmlformats.org/officeDocument/2006/relationships/hyperlink" Target="https://mkrada.gov.ua/files/APRAD/2024/%D0%9F%D0%BE%D1%8F%D1%81%D0%BD%D1%8E%D0%B2%D0%B0%D0%BB%D1%8C%D0%BD%D0%B0%20%D0%B7%D0%B0%D0%BF%D0%B8%D1%81%D0%BA%D0%B0%20S-zr-155-313.doc" TargetMode="External"/><Relationship Id="rId22" Type="http://schemas.openxmlformats.org/officeDocument/2006/relationships/hyperlink" Target="https://mkrada.gov.ua/files/APRAD/2024/S-zr-260-315.docx" TargetMode="External"/><Relationship Id="rId27" Type="http://schemas.openxmlformats.org/officeDocument/2006/relationships/hyperlink" Target="https://mkrada.gov.ua/files/APRAD/2024/S-zr-260-300.docx" TargetMode="External"/><Relationship Id="rId30" Type="http://schemas.openxmlformats.org/officeDocument/2006/relationships/hyperlink" Target="https://mkrada.gov.ua/files/APRAD/2024/S-zr-303_178-%D0%BE%D1%80%D0%B5%D0%BD%D0%B4%D0%B0%20%D0%BF%D0%BE%D0%B3%D0%BE%D0%B4%D0%B6%D0%B5%D0%BD%D0%BE.docx" TargetMode="External"/><Relationship Id="rId35" Type="http://schemas.openxmlformats.org/officeDocument/2006/relationships/hyperlink" Target="https://disk.mkrada.gov.ua/s/x6rT9VrLbsdbRQ0" TargetMode="External"/><Relationship Id="rId43" Type="http://schemas.openxmlformats.org/officeDocument/2006/relationships/hyperlink" Target="https://mkrada.gov.ua/files/APRAD/2024/S-zr-260-354%20%D0%9F%D0%BE%D1%8F%D1%81%D0%BD%D1%83%D0%B2%D0%B0%D0%BB%D1%8C%D0%BD%D0%B0.docx" TargetMode="External"/><Relationship Id="rId48" Type="http://schemas.openxmlformats.org/officeDocument/2006/relationships/hyperlink" Target="https://mkrada.gov.ua/files/APRAD/2024/%D0%9F%D0%BE%D1%8F%D1%81%D0%BD%D1%8E%D0%B2%D0%B0%D0%BB%D1%8C%D0%BD%D0%B0_%D0%B7%D0%B0%D0%BF%D0%B8%D1%81%D0%BA%D0%B0%20303_189.docx" TargetMode="External"/><Relationship Id="rId56" Type="http://schemas.openxmlformats.org/officeDocument/2006/relationships/hyperlink" Target="https://disk.mkrada.gov.ua/s/Nrl2NFhhD99G1ko" TargetMode="External"/><Relationship Id="rId64" Type="http://schemas.openxmlformats.org/officeDocument/2006/relationships/hyperlink" Target="https://disk.mkrada.gov.ua/s/gShooqGjdiRmm7X" TargetMode="External"/><Relationship Id="rId8" Type="http://schemas.openxmlformats.org/officeDocument/2006/relationships/hyperlink" Target="https://mkrada.gov.ua/files/APRAD/2024/S-zr-200-279.docx" TargetMode="External"/><Relationship Id="rId51" Type="http://schemas.openxmlformats.org/officeDocument/2006/relationships/hyperlink" Target="https://mkrada.gov.ua/files/APRAD/2024/S-zr-250-397%20%D0%9F%D0%BE%D1%8F%D1%81%D0%BD%D1%8E%D0%B2%D0%B0%D0%BB%D1%8C%D0%BD%D0%B0%20%D0%B7%D0%B0%D0%BF%D0%B8%D1%81%D0%BA%D0%B0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krada.gov.ua/files/APRAD/2024/%D0%9F%D0%BE%D1%8F%D1%81%D0%BD%D1%8E%D0%B2%D0%B0%D0%BB%D1%8C%D0%BD%D0%B0%20%D0%B7%D0%B0%D0%BF%D0%B8%D1%81%D0%BA%D0%B0%20S-zr-155-316.doc" TargetMode="External"/><Relationship Id="rId17" Type="http://schemas.openxmlformats.org/officeDocument/2006/relationships/hyperlink" Target="https://mkrada.gov.ua/files/APRAD/2024/%D0%9F%D0%BE%D1%8F%D1%81%D0%BD%D1%8E%D0%B2%D0%B0%D0%BB%D1%8C%D0%BD%D0%B0%20%D0%B7%D0%B0%D0%BF%D0%B8%D1%81%D0%BA%D0%B0%20S-zr-155-302.doc" TargetMode="External"/><Relationship Id="rId25" Type="http://schemas.openxmlformats.org/officeDocument/2006/relationships/hyperlink" Target="https://mkrada.gov.ua/files/APRAD/2024/2%20%D0%BF%D0%BE%D1%8F%D1%81%D0%BD%D1%8E%D0%B2%D0%B0%D0%BB%D1%8C%D0%BD%D0%B0_%D0%B7%D0%B0%D0%BF%D0%B8%D1%81%D0%BA%D0%B0_S-zr-206-59.docx" TargetMode="External"/><Relationship Id="rId33" Type="http://schemas.openxmlformats.org/officeDocument/2006/relationships/hyperlink" Target="https://mkrada.gov.ua/files/APRAD/2024/S-zr-303_179-%D0%BE%D1%80%D0%B5%D0%BD%D0%B4%D0%B0%20%D0%BF%D0%BE%D0%B3%D0%BE%D0%B4%D0%B6%D0%B5%D0%BD%D0%BE.docx" TargetMode="External"/><Relationship Id="rId38" Type="http://schemas.openxmlformats.org/officeDocument/2006/relationships/hyperlink" Target="https://disk.mkrada.gov.ua/s/XMV1bBLGRfAZ2ny" TargetMode="External"/><Relationship Id="rId46" Type="http://schemas.openxmlformats.org/officeDocument/2006/relationships/hyperlink" Target="https://mkrada.gov.ua/files/APRAD/2024/S-zr-260-223%20%D0%9F%D0%BE%D1%8F%D1%81%D0%BD%D1%83%D0%B2%D0%B0%D0%BB%D1%8C%D0%BD%D0%B0.docx" TargetMode="External"/><Relationship Id="rId59" Type="http://schemas.openxmlformats.org/officeDocument/2006/relationships/hyperlink" Target="https://disk.mkrada.gov.ua/s/nlibNK1MPIHxzem&#1084;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krada.gov.ua/files/APRAD/2024/200-276%20%20%D0%9C%D1%96%D1%81%D1%8C%D0%BA%D0%B0%20%D0%BB%D1%96%D0%BA%D0%B0%D1%80%D0%BD%D1%8F%20%E2%84%964.docx" TargetMode="External"/><Relationship Id="rId41" Type="http://schemas.openxmlformats.org/officeDocument/2006/relationships/hyperlink" Target="https://disk.mkrada.gov.ua/s/UZCLebQs3htjBPS" TargetMode="External"/><Relationship Id="rId54" Type="http://schemas.openxmlformats.org/officeDocument/2006/relationships/hyperlink" Target="https://mkrada.gov.ua/files/APRAD/2024/S-zr-303_180-%D0%BE%D1%80%D0%B5%D0%BD%D0%B4%D0%B0%20%D0%BF%D0%BE%D0%B3%D0%BE%D0%B4%D0%B6%D0%B5%D0%BD%D0%BE.docx" TargetMode="External"/><Relationship Id="rId62" Type="http://schemas.openxmlformats.org/officeDocument/2006/relationships/hyperlink" Target="https://disk.mkrada.gov.ua/s/X2JzCbCQOZaVFN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%D0%9F%D1%80%D0%BE%D1%94%D0%BA%D1%82%20%D1%80%D1%96%D1%88%D0%B5%D0%BD%D0%BD%D1%8F%20s-zr-255-39.docx" TargetMode="External"/><Relationship Id="rId15" Type="http://schemas.openxmlformats.org/officeDocument/2006/relationships/hyperlink" Target="https://disk.mkrada.gov.ua/s/1p3nBn4BvNysdr2" TargetMode="External"/><Relationship Id="rId23" Type="http://schemas.openxmlformats.org/officeDocument/2006/relationships/hyperlink" Target="https://mkrada.gov.ua/files/APRAD/2024/S-zr-260-315%20%D0%9F%D0%BE%D1%8F%D1%81%D0%BD%D1%83%D0%B2%D0%B0%D0%BB%D1%8C%D0%BD%D0%B0.docx" TargetMode="External"/><Relationship Id="rId28" Type="http://schemas.openxmlformats.org/officeDocument/2006/relationships/hyperlink" Target="https://mkrada.gov.ua/files/APRAD/2024/%D0%9F%D0%BE%D1%8F%D1%81%D0%BD%D1%8E%D0%B2%D0%B0%D0%BB%D1%8C%D0%BD%D0%B0_%D0%B7%D0%B0%D0%BF%D0%B8%D1%81%D0%BA%D0%B0%20260_300.docx" TargetMode="External"/><Relationship Id="rId36" Type="http://schemas.openxmlformats.org/officeDocument/2006/relationships/hyperlink" Target="https://mkrada.gov.ua/files/APRAD/2024/S-zr-206-57%20%D0%A4%D0%9E%D0%9F%20%D0%9F%D0%BE%D1%81%D1%82%D0%B8%D0%BA%D0%B0%20%D0%A2.%D0%9E._%20%D0%BF%D1%80.%20%D0%93%D0%B5%D1%80%D0%BE%D1%97%D0%B2%20%D0%A3%D0%BA%D1%80%D0%B0%D1%97%D0%BD%D0%B8_%20%D0%BF%D0%BE%D0%B1%D0%BB%D0%B8%D0%B7%D1%83%20%D0%B6.%D0%B1%20%E2%84%96%2018_%20000147%5b1%5d.docx" TargetMode="External"/><Relationship Id="rId49" Type="http://schemas.openxmlformats.org/officeDocument/2006/relationships/hyperlink" Target="https://disk.mkrada.gov.ua/s/ESd97gKpFdvtzH2" TargetMode="External"/><Relationship Id="rId57" Type="http://schemas.openxmlformats.org/officeDocument/2006/relationships/hyperlink" Target="https://mkrada.gov.ua/files/APRAD/2024/S-zr-303_183-%D0%BE%D1%80%D0%B5%D0%BD%D0%B4%D0%B0%20%D0%BF%D0%BE%D0%B3%D0%BE%D0%B4%D0%B6%D0%B5%D0%BD%D0%BE.docx" TargetMode="External"/><Relationship Id="rId10" Type="http://schemas.openxmlformats.org/officeDocument/2006/relationships/hyperlink" Target="https://disk.mkrada.gov.ua/s/5yofaApNZktQOVr" TargetMode="External"/><Relationship Id="rId31" Type="http://schemas.openxmlformats.org/officeDocument/2006/relationships/hyperlink" Target="https://mkrada.gov.ua/files/APRAD/2024/%D0%9F%D0%BE%D1%8F%D1%81%D0%BD%D1%8E%D0%B2%D0%B0%D0%BB%D1%8C%D0%BD%D0%B0_%D0%B7%D0%B0%D0%BF%D0%B8%D1%81%D0%BA%D0%B0%20303_178.docx" TargetMode="External"/><Relationship Id="rId44" Type="http://schemas.openxmlformats.org/officeDocument/2006/relationships/hyperlink" Target="https://disk.mkrada.gov.ua/s/rsqAEvHZA9PgOE8" TargetMode="External"/><Relationship Id="rId52" Type="http://schemas.openxmlformats.org/officeDocument/2006/relationships/hyperlink" Target="https://mkrada.gov.ua/files/APRAD/2024/S-zr-260-342.docx" TargetMode="External"/><Relationship Id="rId60" Type="http://schemas.openxmlformats.org/officeDocument/2006/relationships/hyperlink" Target="https://disk.mkrada.gov.ua/s/iBydhonLtDFMcSw" TargetMode="External"/><Relationship Id="rId65" Type="http://schemas.openxmlformats.org/officeDocument/2006/relationships/hyperlink" Target="https://disk.mkrada.gov.ua/s/WrljIglmTjP8r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%D0%BF%D0%BE%D1%8F%D1%81%D0%BD%D1%8E%D0%B2%D0%B0%D0%BB%D1%8C%D0%BD%D0%B0%20%D0%B7%D0%B0%D0%BF%D0%B8%D1%81%D0%BA%D0%B0%20200-279.docx" TargetMode="External"/><Relationship Id="rId13" Type="http://schemas.openxmlformats.org/officeDocument/2006/relationships/hyperlink" Target="https://mkrada.gov.ua/files/APRAD/2024/s-zr-155-313.docx" TargetMode="External"/><Relationship Id="rId18" Type="http://schemas.openxmlformats.org/officeDocument/2006/relationships/hyperlink" Target="https://mkrada.gov.ua/files/APRAD/2024/S-zr-155-301.docx" TargetMode="External"/><Relationship Id="rId39" Type="http://schemas.openxmlformats.org/officeDocument/2006/relationships/hyperlink" Target="https://mkrada.gov.ua/files/APRAD/2024/S-zr-306_31%20%D0%A8%D0%B8%D1%81%D1%85%D0%BE%D0%B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72tNkf7oqqds/k2X6oaIfPgkXg==">CgMxLjAyCWguMzBqMHpsbDgAciExQ0c4QVZGZHRuZUZZT0JjRnlQT1hEWFFLc1VSb2lFSnM=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17710</Words>
  <Characters>10095</Characters>
  <Application>Microsoft Office Word</Application>
  <DocSecurity>0</DocSecurity>
  <Lines>84</Lines>
  <Paragraphs>55</Paragraphs>
  <ScaleCrop>false</ScaleCrop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10</cp:revision>
  <cp:lastPrinted>2025-02-26T14:34:00Z</cp:lastPrinted>
  <dcterms:created xsi:type="dcterms:W3CDTF">2025-02-26T14:43:00Z</dcterms:created>
  <dcterms:modified xsi:type="dcterms:W3CDTF">2025-02-27T09:30:00Z</dcterms:modified>
</cp:coreProperties>
</file>