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6A1277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03199421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9B44471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C3D4E">
        <w:rPr>
          <w:spacing w:val="40"/>
          <w:lang w:val="ru-RU"/>
        </w:rPr>
        <w:t>1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3C9E081D" w:rsidR="00F33846" w:rsidRDefault="00F33846" w:rsidP="00F33846">
      <w:pPr>
        <w:ind w:firstLine="0"/>
      </w:pPr>
      <w:r>
        <w:t xml:space="preserve">від </w:t>
      </w:r>
      <w:r w:rsidR="00B07DA5">
        <w:t>06</w:t>
      </w:r>
      <w:r>
        <w:t>.</w:t>
      </w:r>
      <w:r w:rsidR="0023262F" w:rsidRPr="00AF3294">
        <w:t>0</w:t>
      </w:r>
      <w:r w:rsidR="00B07DA5">
        <w:t>3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3176900F" w14:textId="46EE381F" w:rsidR="00DC3D4E" w:rsidRDefault="00B07DA5" w:rsidP="00B07DA5">
      <w:pPr>
        <w:tabs>
          <w:tab w:val="left" w:pos="1305"/>
        </w:tabs>
        <w:ind w:left="1276" w:hanging="1276"/>
        <w:rPr>
          <w:b/>
          <w:bCs/>
          <w:sz w:val="32"/>
          <w:szCs w:val="32"/>
        </w:rPr>
      </w:pPr>
      <w:r>
        <w:rPr>
          <w:b/>
        </w:rPr>
        <w:t>(s-zr-86/8)</w:t>
      </w:r>
      <w:r>
        <w:t> </w:t>
      </w:r>
      <w:r w:rsidRPr="007B1F7D">
        <w:t xml:space="preserve">Про заміну сторони у договорі оренди землі на ТОВ «НЬЮПОРТ ХОЛДІНГ» для обслуговування </w:t>
      </w:r>
      <w:proofErr w:type="spellStart"/>
      <w:r w:rsidRPr="007B1F7D">
        <w:t>нежитловой</w:t>
      </w:r>
      <w:proofErr w:type="spellEnd"/>
      <w:r w:rsidRPr="007B1F7D">
        <w:t xml:space="preserve"> будівлі автозаправної станц</w:t>
      </w:r>
      <w:r w:rsidRPr="007B1F7D">
        <w:t xml:space="preserve">ії по Херсонському шосе, 16 у </w:t>
      </w:r>
      <w:proofErr w:type="spellStart"/>
      <w:r w:rsidRPr="007B1F7D">
        <w:t>Інгульському</w:t>
      </w:r>
      <w:proofErr w:type="spellEnd"/>
      <w:r w:rsidRPr="007B1F7D">
        <w:t xml:space="preserve"> районі м. Миколаєва</w:t>
      </w:r>
    </w:p>
    <w:p w14:paraId="3907FC30" w14:textId="2576AF4C" w:rsidR="00F33846" w:rsidRDefault="00F33846" w:rsidP="00DC3D4E">
      <w:pPr>
        <w:tabs>
          <w:tab w:val="left" w:pos="1305"/>
        </w:tabs>
        <w:ind w:left="1701" w:hanging="170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DC3D4E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A1277" w14:paraId="5FD7AC7D" w14:textId="77777777" w:rsidTr="00AD4571">
        <w:tc>
          <w:tcPr>
            <w:tcW w:w="704" w:type="dxa"/>
          </w:tcPr>
          <w:p w14:paraId="4EF146E4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0BDA3654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A1277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0D756D27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62E0BD3E" w14:textId="77777777" w:rsidTr="00AD4571">
        <w:tc>
          <w:tcPr>
            <w:tcW w:w="704" w:type="dxa"/>
          </w:tcPr>
          <w:p w14:paraId="7001330A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65A755BD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A1277">
              <w:rPr>
                <w:color w:val="000000"/>
              </w:rPr>
              <w:t xml:space="preserve">Розумний Олександр Васильович </w:t>
            </w:r>
          </w:p>
        </w:tc>
        <w:tc>
          <w:tcPr>
            <w:tcW w:w="1978" w:type="dxa"/>
            <w:vAlign w:val="bottom"/>
          </w:tcPr>
          <w:p w14:paraId="7533E4E3" w14:textId="4812B565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4D4A6674" w14:textId="77777777" w:rsidTr="00AD4571">
        <w:tc>
          <w:tcPr>
            <w:tcW w:w="704" w:type="dxa"/>
          </w:tcPr>
          <w:p w14:paraId="62C8D933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5C6EE5C6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A1277">
              <w:rPr>
                <w:color w:val="000000"/>
              </w:rPr>
              <w:t>Ільюк</w:t>
            </w:r>
            <w:proofErr w:type="spellEnd"/>
            <w:r w:rsidRPr="006A1277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DF3CE9E" w14:textId="0FEA7AB7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52F572E2" w14:textId="77777777" w:rsidTr="00AD4571">
        <w:tc>
          <w:tcPr>
            <w:tcW w:w="704" w:type="dxa"/>
          </w:tcPr>
          <w:p w14:paraId="3A494EED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15C57D85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A1277">
              <w:rPr>
                <w:color w:val="000000"/>
              </w:rPr>
              <w:t>Тріщанович</w:t>
            </w:r>
            <w:proofErr w:type="spellEnd"/>
            <w:r w:rsidRPr="006A1277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C6A3EBB" w14:textId="101D0393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4A5248EC" w14:textId="77777777" w:rsidTr="00AD4571">
        <w:tc>
          <w:tcPr>
            <w:tcW w:w="704" w:type="dxa"/>
          </w:tcPr>
          <w:p w14:paraId="2D4537F9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757AA878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A1277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6D1BB9C5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ЗА</w:t>
            </w:r>
          </w:p>
        </w:tc>
      </w:tr>
      <w:tr w:rsidR="006A1277" w14:paraId="2B95ECA5" w14:textId="77777777" w:rsidTr="00AD4571">
        <w:tc>
          <w:tcPr>
            <w:tcW w:w="704" w:type="dxa"/>
          </w:tcPr>
          <w:p w14:paraId="51C451F0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2F301B73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A1277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7171F7CC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ЗА</w:t>
            </w:r>
          </w:p>
        </w:tc>
      </w:tr>
      <w:tr w:rsidR="006A1277" w14:paraId="268648D5" w14:textId="77777777" w:rsidTr="00AD4571">
        <w:tc>
          <w:tcPr>
            <w:tcW w:w="704" w:type="dxa"/>
          </w:tcPr>
          <w:p w14:paraId="31A43D6D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1D890540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A1277">
              <w:rPr>
                <w:color w:val="000000"/>
              </w:rPr>
              <w:t>Шапошнікова</w:t>
            </w:r>
            <w:proofErr w:type="spellEnd"/>
            <w:r w:rsidRPr="006A1277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6BD71CC7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3708F2A7" w14:textId="77777777" w:rsidTr="00AD4571">
        <w:tc>
          <w:tcPr>
            <w:tcW w:w="704" w:type="dxa"/>
          </w:tcPr>
          <w:p w14:paraId="08A4CB94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595A9403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A1277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3051EF2A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ЗА</w:t>
            </w:r>
          </w:p>
        </w:tc>
      </w:tr>
      <w:tr w:rsidR="006A1277" w14:paraId="62308078" w14:textId="77777777" w:rsidTr="00AD4571">
        <w:tc>
          <w:tcPr>
            <w:tcW w:w="704" w:type="dxa"/>
          </w:tcPr>
          <w:p w14:paraId="6D51C4BC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5D1F3B94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A1277">
              <w:rPr>
                <w:color w:val="000000"/>
              </w:rPr>
              <w:t>Хачатуров</w:t>
            </w:r>
            <w:proofErr w:type="spellEnd"/>
            <w:r w:rsidRPr="006A1277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35EAD71" w14:textId="04C3E5DB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5D76DF36" w14:textId="77777777" w:rsidTr="00AD4571">
        <w:tc>
          <w:tcPr>
            <w:tcW w:w="704" w:type="dxa"/>
          </w:tcPr>
          <w:p w14:paraId="79BD732D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5C5AB134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A1277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761E1E77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78ABB541" w14:textId="77777777" w:rsidTr="00AD4571">
        <w:tc>
          <w:tcPr>
            <w:tcW w:w="704" w:type="dxa"/>
          </w:tcPr>
          <w:p w14:paraId="345DFE93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0C99D9CD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A1277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480B4FB" w14:textId="60A13259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ЗА</w:t>
            </w:r>
          </w:p>
        </w:tc>
      </w:tr>
      <w:tr w:rsidR="006A1277" w14:paraId="0D693A47" w14:textId="77777777" w:rsidTr="00AD4571">
        <w:tc>
          <w:tcPr>
            <w:tcW w:w="704" w:type="dxa"/>
          </w:tcPr>
          <w:p w14:paraId="6E558807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4F54BF5E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A1277">
              <w:rPr>
                <w:color w:val="000000"/>
              </w:rPr>
              <w:t>Мєдвєдєв</w:t>
            </w:r>
            <w:proofErr w:type="spellEnd"/>
            <w:r w:rsidRPr="006A1277">
              <w:rPr>
                <w:color w:val="000000"/>
              </w:rPr>
              <w:t xml:space="preserve"> Олександр </w:t>
            </w:r>
            <w:proofErr w:type="spellStart"/>
            <w:r w:rsidRPr="006A1277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45F0C57" w14:textId="086CF66A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79ADEC4E" w14:textId="77777777" w:rsidTr="00AD4571">
        <w:tc>
          <w:tcPr>
            <w:tcW w:w="704" w:type="dxa"/>
          </w:tcPr>
          <w:p w14:paraId="18ED7303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506F9528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A1277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4C2898DB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ЗА</w:t>
            </w:r>
          </w:p>
        </w:tc>
      </w:tr>
      <w:tr w:rsidR="006A1277" w14:paraId="64A254F5" w14:textId="77777777" w:rsidTr="00AD4571">
        <w:tc>
          <w:tcPr>
            <w:tcW w:w="704" w:type="dxa"/>
          </w:tcPr>
          <w:p w14:paraId="204F6100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729D57C1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A1277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DEFD3EF" w14:textId="6F4C04CB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359964B9" w14:textId="77777777" w:rsidTr="00AD4571">
        <w:tc>
          <w:tcPr>
            <w:tcW w:w="704" w:type="dxa"/>
          </w:tcPr>
          <w:p w14:paraId="42A232BD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40C70FB1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A1277">
              <w:rPr>
                <w:color w:val="000000"/>
              </w:rPr>
              <w:t>Топчий</w:t>
            </w:r>
            <w:proofErr w:type="spellEnd"/>
            <w:r w:rsidRPr="006A1277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5616CD7" w14:textId="6526B0F1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5A655FB8" w14:textId="77777777" w:rsidTr="00AD4571">
        <w:tc>
          <w:tcPr>
            <w:tcW w:w="704" w:type="dxa"/>
          </w:tcPr>
          <w:p w14:paraId="58B9E758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5456F9BD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A1277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66C78DC" w14:textId="0F85EEF9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245F4053" w14:textId="77777777" w:rsidTr="00AD4571">
        <w:tc>
          <w:tcPr>
            <w:tcW w:w="704" w:type="dxa"/>
          </w:tcPr>
          <w:p w14:paraId="7E1600D6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4E843197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A1277">
              <w:rPr>
                <w:color w:val="000000"/>
              </w:rPr>
              <w:t>Агабеков</w:t>
            </w:r>
            <w:proofErr w:type="spellEnd"/>
            <w:r w:rsidRPr="006A1277">
              <w:rPr>
                <w:color w:val="000000"/>
              </w:rPr>
              <w:t xml:space="preserve"> </w:t>
            </w:r>
            <w:proofErr w:type="spellStart"/>
            <w:r w:rsidRPr="006A1277">
              <w:rPr>
                <w:color w:val="000000"/>
              </w:rPr>
              <w:t>Раміль</w:t>
            </w:r>
            <w:proofErr w:type="spellEnd"/>
            <w:r w:rsidRPr="006A1277">
              <w:rPr>
                <w:color w:val="000000"/>
              </w:rPr>
              <w:t xml:space="preserve"> </w:t>
            </w:r>
            <w:proofErr w:type="spellStart"/>
            <w:r w:rsidRPr="006A1277">
              <w:rPr>
                <w:color w:val="000000"/>
              </w:rPr>
              <w:t>Заур</w:t>
            </w:r>
            <w:proofErr w:type="spellEnd"/>
            <w:r w:rsidRPr="006A1277">
              <w:rPr>
                <w:color w:val="000000"/>
              </w:rPr>
              <w:t xml:space="preserve"> </w:t>
            </w:r>
            <w:proofErr w:type="spellStart"/>
            <w:r w:rsidRPr="006A1277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A8FA950" w14:textId="0C1BB275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429FCA0F" w14:textId="77777777" w:rsidTr="00AD4571">
        <w:tc>
          <w:tcPr>
            <w:tcW w:w="704" w:type="dxa"/>
          </w:tcPr>
          <w:p w14:paraId="753376F5" w14:textId="7777777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06E4F770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A1277">
              <w:rPr>
                <w:color w:val="000000"/>
              </w:rPr>
              <w:t>Сєнкевич</w:t>
            </w:r>
            <w:proofErr w:type="spellEnd"/>
            <w:r w:rsidRPr="006A1277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8D15B13" w14:textId="32F08D2D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ЗА</w:t>
            </w:r>
          </w:p>
        </w:tc>
      </w:tr>
      <w:tr w:rsidR="006A1277" w14:paraId="069A116E" w14:textId="77777777" w:rsidTr="00AD4571">
        <w:tc>
          <w:tcPr>
            <w:tcW w:w="704" w:type="dxa"/>
          </w:tcPr>
          <w:p w14:paraId="1EF522BC" w14:textId="7A7A3E28" w:rsidR="006A1277" w:rsidRDefault="006A1277" w:rsidP="006A1277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3D42551F" w14:textId="18F52B8D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34C86366" w14:textId="24078C9F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79B9CBE1" w14:textId="77777777" w:rsidTr="00AD4571">
        <w:tc>
          <w:tcPr>
            <w:tcW w:w="704" w:type="dxa"/>
          </w:tcPr>
          <w:p w14:paraId="483DBE7C" w14:textId="21BF8DE6" w:rsidR="006A1277" w:rsidRDefault="006A1277" w:rsidP="006A1277">
            <w:pPr>
              <w:spacing w:line="288" w:lineRule="auto"/>
              <w:ind w:firstLine="0"/>
              <w:jc w:val="center"/>
            </w:pPr>
            <w:r>
              <w:lastRenderedPageBreak/>
              <w:t>20.</w:t>
            </w:r>
          </w:p>
        </w:tc>
        <w:tc>
          <w:tcPr>
            <w:tcW w:w="6946" w:type="dxa"/>
            <w:vAlign w:val="bottom"/>
          </w:tcPr>
          <w:p w14:paraId="03C16B73" w14:textId="10948BFA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A1277">
              <w:rPr>
                <w:color w:val="000000"/>
              </w:rPr>
              <w:t>Фалько</w:t>
            </w:r>
            <w:proofErr w:type="spellEnd"/>
            <w:r w:rsidRPr="006A1277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E43CA6F" w14:textId="342F4703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ЗА</w:t>
            </w:r>
          </w:p>
        </w:tc>
      </w:tr>
      <w:tr w:rsidR="006A1277" w14:paraId="1A05E055" w14:textId="77777777" w:rsidTr="00AD4571">
        <w:tc>
          <w:tcPr>
            <w:tcW w:w="704" w:type="dxa"/>
          </w:tcPr>
          <w:p w14:paraId="1F141924" w14:textId="021D324B" w:rsidR="006A1277" w:rsidRDefault="006A1277" w:rsidP="006A1277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1153EB6" w14:textId="2DCAC1CD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713B4A5" w14:textId="42B9ECEB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3AF6BD34" w14:textId="77777777" w:rsidTr="00AD4571">
        <w:tc>
          <w:tcPr>
            <w:tcW w:w="704" w:type="dxa"/>
          </w:tcPr>
          <w:p w14:paraId="2F495A1F" w14:textId="4BCA86B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C132424" w14:textId="56798FFE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55E3A7D" w14:textId="566A6344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ПРОТИ</w:t>
            </w:r>
          </w:p>
        </w:tc>
      </w:tr>
      <w:tr w:rsidR="006A1277" w14:paraId="0BE04EB1" w14:textId="77777777" w:rsidTr="00AD4571">
        <w:tc>
          <w:tcPr>
            <w:tcW w:w="704" w:type="dxa"/>
          </w:tcPr>
          <w:p w14:paraId="1F587933" w14:textId="5A5C9655" w:rsidR="006A1277" w:rsidRDefault="006A1277" w:rsidP="006A1277">
            <w:pPr>
              <w:spacing w:line="288" w:lineRule="auto"/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202E6A74" w14:textId="1095D7CC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FB69E36" w14:textId="21CE69D2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76B61F07" w14:textId="77777777" w:rsidTr="00AD4571">
        <w:tc>
          <w:tcPr>
            <w:tcW w:w="704" w:type="dxa"/>
          </w:tcPr>
          <w:p w14:paraId="1914B5F3" w14:textId="28117F78" w:rsidR="006A1277" w:rsidRDefault="006A1277" w:rsidP="006A1277">
            <w:pPr>
              <w:spacing w:line="288" w:lineRule="auto"/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4A94F90D" w14:textId="5F845C63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0235664" w14:textId="538B430E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ЗА</w:t>
            </w:r>
          </w:p>
        </w:tc>
      </w:tr>
      <w:tr w:rsidR="006A1277" w14:paraId="1F4B2B0F" w14:textId="77777777" w:rsidTr="00AD4571">
        <w:tc>
          <w:tcPr>
            <w:tcW w:w="704" w:type="dxa"/>
          </w:tcPr>
          <w:p w14:paraId="120FCCAE" w14:textId="7A9E0A7A" w:rsidR="006A1277" w:rsidRDefault="006A1277" w:rsidP="006A1277">
            <w:pPr>
              <w:spacing w:line="288" w:lineRule="auto"/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032BF067" w14:textId="73D93367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A1277">
              <w:rPr>
                <w:color w:val="000000"/>
              </w:rPr>
              <w:t>Транська</w:t>
            </w:r>
            <w:proofErr w:type="spellEnd"/>
            <w:r w:rsidRPr="006A1277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7B253F1" w14:textId="1107B05B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06797854" w14:textId="77777777" w:rsidTr="00AD4571">
        <w:tc>
          <w:tcPr>
            <w:tcW w:w="704" w:type="dxa"/>
          </w:tcPr>
          <w:p w14:paraId="0F7D77C4" w14:textId="3CA4CA1D" w:rsidR="006A1277" w:rsidRDefault="006A1277" w:rsidP="006A1277">
            <w:pPr>
              <w:spacing w:line="288" w:lineRule="auto"/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5B6854A5" w14:textId="6E95F6C5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A1277">
              <w:rPr>
                <w:color w:val="000000"/>
              </w:rPr>
              <w:t>Дашевський</w:t>
            </w:r>
            <w:proofErr w:type="spellEnd"/>
            <w:r w:rsidRPr="006A1277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8431DB" w14:textId="370597BD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2B9BB926" w14:textId="77777777" w:rsidTr="00AD4571">
        <w:tc>
          <w:tcPr>
            <w:tcW w:w="704" w:type="dxa"/>
          </w:tcPr>
          <w:p w14:paraId="30BBEC55" w14:textId="0F8A90EE" w:rsidR="006A1277" w:rsidRDefault="006A1277" w:rsidP="006A1277">
            <w:pPr>
              <w:spacing w:line="288" w:lineRule="auto"/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34664109" w14:textId="0A28C341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1D9CD09" w14:textId="0FBE2ABB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ЗА</w:t>
            </w:r>
          </w:p>
        </w:tc>
      </w:tr>
      <w:tr w:rsidR="006A1277" w14:paraId="4A01996B" w14:textId="77777777" w:rsidTr="00AD4571">
        <w:tc>
          <w:tcPr>
            <w:tcW w:w="704" w:type="dxa"/>
          </w:tcPr>
          <w:p w14:paraId="6499C6C4" w14:textId="2554BE01" w:rsidR="006A1277" w:rsidRDefault="006A1277" w:rsidP="006A1277">
            <w:pPr>
              <w:spacing w:line="288" w:lineRule="auto"/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A6B3906" w14:textId="58D74670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A1277">
              <w:rPr>
                <w:color w:val="000000"/>
              </w:rPr>
              <w:t>Садрідінов</w:t>
            </w:r>
            <w:proofErr w:type="spellEnd"/>
            <w:r w:rsidRPr="006A1277">
              <w:rPr>
                <w:color w:val="000000"/>
              </w:rPr>
              <w:t xml:space="preserve"> </w:t>
            </w:r>
            <w:proofErr w:type="spellStart"/>
            <w:r w:rsidRPr="006A1277">
              <w:rPr>
                <w:color w:val="000000"/>
              </w:rPr>
              <w:t>Рустамджан</w:t>
            </w:r>
            <w:proofErr w:type="spellEnd"/>
            <w:r w:rsidRPr="006A1277">
              <w:rPr>
                <w:color w:val="000000"/>
              </w:rPr>
              <w:t xml:space="preserve"> </w:t>
            </w:r>
            <w:proofErr w:type="spellStart"/>
            <w:r w:rsidRPr="006A1277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7E7783A0" w14:textId="1CD9AF5E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ЗА</w:t>
            </w:r>
          </w:p>
        </w:tc>
      </w:tr>
      <w:tr w:rsidR="006A1277" w14:paraId="2C31177A" w14:textId="77777777" w:rsidTr="00AD4571">
        <w:tc>
          <w:tcPr>
            <w:tcW w:w="704" w:type="dxa"/>
          </w:tcPr>
          <w:p w14:paraId="40861092" w14:textId="2EF9D036" w:rsidR="006A1277" w:rsidRDefault="006A1277" w:rsidP="006A1277">
            <w:pPr>
              <w:spacing w:line="288" w:lineRule="auto"/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723697FD" w14:textId="55B62EDF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A1277">
              <w:rPr>
                <w:color w:val="000000"/>
              </w:rPr>
              <w:t>Прудник</w:t>
            </w:r>
            <w:proofErr w:type="spellEnd"/>
            <w:r w:rsidRPr="006A1277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371B4C7" w14:textId="6084C1BD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6A1277" w14:paraId="12324EC7" w14:textId="77777777" w:rsidTr="00AD4571">
        <w:tc>
          <w:tcPr>
            <w:tcW w:w="704" w:type="dxa"/>
          </w:tcPr>
          <w:p w14:paraId="07177958" w14:textId="63920807" w:rsidR="006A1277" w:rsidRDefault="006A1277" w:rsidP="006A1277">
            <w:pPr>
              <w:spacing w:line="288" w:lineRule="auto"/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A96DAEB" w14:textId="7919B796" w:rsidR="006A1277" w:rsidRPr="006A1277" w:rsidRDefault="006A1277" w:rsidP="006A127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A1277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8593AD1" w14:textId="5FD3FF7B" w:rsidR="006A1277" w:rsidRPr="006A1277" w:rsidRDefault="006A1277" w:rsidP="006A127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A1277">
              <w:rPr>
                <w:color w:val="000000"/>
              </w:rPr>
              <w:t>УТРИМАВСЯ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61E7252C" w:rsidR="00F33846" w:rsidRPr="0023262F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7B1F7D">
              <w:rPr>
                <w:b/>
                <w:bCs/>
              </w:rPr>
              <w:t>30</w:t>
            </w:r>
          </w:p>
        </w:tc>
      </w:tr>
    </w:tbl>
    <w:p w14:paraId="768CEC87" w14:textId="77777777" w:rsidR="00F33846" w:rsidRDefault="00F33846" w:rsidP="00F33846"/>
    <w:p w14:paraId="175AF826" w14:textId="419707CE" w:rsidR="00F33846" w:rsidRPr="0023262F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7B1F7D">
        <w:rPr>
          <w:b/>
          <w:bCs/>
        </w:rPr>
        <w:t>30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127EF994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C3D4E">
        <w:rPr>
          <w:b/>
          <w:bCs/>
          <w:lang w:val="ru-RU"/>
        </w:rPr>
        <w:t>1</w:t>
      </w:r>
      <w:r w:rsidR="007B1F7D">
        <w:rPr>
          <w:b/>
          <w:bCs/>
          <w:lang w:val="ru-RU"/>
        </w:rPr>
        <w:t>0</w:t>
      </w:r>
    </w:p>
    <w:p w14:paraId="0D48EAC4" w14:textId="138EADFC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DC3D4E">
        <w:rPr>
          <w:b/>
          <w:bCs/>
        </w:rPr>
        <w:t>1</w:t>
      </w:r>
    </w:p>
    <w:p w14:paraId="41631893" w14:textId="170C998E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B1F7D">
        <w:rPr>
          <w:b/>
          <w:bCs/>
        </w:rPr>
        <w:t>19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46DE6BAB" w14:textId="10F498C4" w:rsidR="00B07DA5" w:rsidRPr="00B07DA5" w:rsidRDefault="00B07DA5" w:rsidP="00B07DA5">
      <w:pPr>
        <w:tabs>
          <w:tab w:val="decimal" w:pos="9204"/>
        </w:tabs>
        <w:spacing w:line="400" w:lineRule="exact"/>
        <w:ind w:firstLine="0"/>
        <w:rPr>
          <w:spacing w:val="-4"/>
          <w:sz w:val="20"/>
        </w:rPr>
      </w:pPr>
      <w:r w:rsidRPr="00B07DA5">
        <w:rPr>
          <w:spacing w:val="-4"/>
          <w:sz w:val="20"/>
          <w:lang w:val="en-US"/>
        </w:rPr>
        <w:lastRenderedPageBreak/>
        <w:t>s</w:t>
      </w:r>
      <w:r w:rsidRPr="00B07DA5">
        <w:rPr>
          <w:spacing w:val="-4"/>
          <w:sz w:val="20"/>
        </w:rPr>
        <w:t>-</w:t>
      </w:r>
      <w:proofErr w:type="spellStart"/>
      <w:r w:rsidRPr="00B07DA5">
        <w:rPr>
          <w:spacing w:val="-4"/>
          <w:sz w:val="20"/>
          <w:lang w:val="en-US"/>
        </w:rPr>
        <w:t>zr</w:t>
      </w:r>
      <w:proofErr w:type="spellEnd"/>
      <w:r w:rsidRPr="00B07DA5">
        <w:rPr>
          <w:spacing w:val="-4"/>
          <w:sz w:val="20"/>
        </w:rPr>
        <w:t>-86/8</w:t>
      </w:r>
    </w:p>
    <w:p w14:paraId="5DD56AF1" w14:textId="77777777" w:rsidR="00B07DA5" w:rsidRDefault="00B07DA5" w:rsidP="00B07DA5">
      <w:pPr>
        <w:ind w:firstLine="0"/>
      </w:pPr>
    </w:p>
    <w:p w14:paraId="5F748800" w14:textId="77777777" w:rsidR="00B07DA5" w:rsidRDefault="00B07DA5" w:rsidP="00B07DA5">
      <w:pPr>
        <w:shd w:val="clear" w:color="auto" w:fill="FFFFFF"/>
        <w:ind w:firstLine="0"/>
        <w:rPr>
          <w:spacing w:val="-4"/>
        </w:rPr>
      </w:pPr>
    </w:p>
    <w:p w14:paraId="149249C9" w14:textId="77777777" w:rsidR="00B07DA5" w:rsidRDefault="00B07DA5" w:rsidP="00B07DA5">
      <w:pPr>
        <w:shd w:val="clear" w:color="auto" w:fill="FFFFFF"/>
        <w:ind w:firstLine="0"/>
        <w:rPr>
          <w:spacing w:val="-4"/>
        </w:rPr>
      </w:pPr>
    </w:p>
    <w:p w14:paraId="4B255912" w14:textId="28730E34" w:rsidR="00B07DA5" w:rsidRDefault="00B07DA5" w:rsidP="00B07DA5">
      <w:pPr>
        <w:shd w:val="clear" w:color="auto" w:fill="FFFFFF"/>
        <w:ind w:firstLine="0"/>
        <w:rPr>
          <w:spacing w:val="-4"/>
          <w:szCs w:val="28"/>
        </w:rPr>
      </w:pPr>
    </w:p>
    <w:p w14:paraId="72D6D217" w14:textId="77777777" w:rsidR="00B07DA5" w:rsidRDefault="00B07DA5" w:rsidP="00B07DA5">
      <w:pPr>
        <w:pStyle w:val="a6"/>
        <w:tabs>
          <w:tab w:val="left" w:pos="6171"/>
          <w:tab w:val="left" w:pos="6358"/>
        </w:tabs>
        <w:spacing w:after="0"/>
        <w:ind w:right="3184" w:firstLine="0"/>
        <w:rPr>
          <w:szCs w:val="28"/>
        </w:rPr>
      </w:pPr>
    </w:p>
    <w:p w14:paraId="4B388E88" w14:textId="77777777" w:rsidR="00B07DA5" w:rsidRDefault="00B07DA5" w:rsidP="00B07DA5">
      <w:pPr>
        <w:pStyle w:val="a6"/>
        <w:tabs>
          <w:tab w:val="left" w:pos="6171"/>
          <w:tab w:val="left" w:pos="6358"/>
        </w:tabs>
        <w:spacing w:after="0"/>
        <w:ind w:right="3184" w:firstLine="0"/>
        <w:rPr>
          <w:szCs w:val="28"/>
        </w:rPr>
      </w:pPr>
    </w:p>
    <w:p w14:paraId="2A474B9C" w14:textId="77777777" w:rsidR="00B07DA5" w:rsidRDefault="00B07DA5" w:rsidP="00B07DA5">
      <w:pPr>
        <w:pStyle w:val="a6"/>
        <w:tabs>
          <w:tab w:val="left" w:pos="6171"/>
          <w:tab w:val="left" w:pos="6358"/>
        </w:tabs>
        <w:spacing w:after="0"/>
        <w:ind w:right="3184" w:firstLine="0"/>
        <w:rPr>
          <w:szCs w:val="28"/>
        </w:rPr>
      </w:pPr>
    </w:p>
    <w:p w14:paraId="3646B24B" w14:textId="7512FEC3" w:rsidR="00B07DA5" w:rsidRPr="00B07DA5" w:rsidRDefault="00B07DA5" w:rsidP="00B07DA5">
      <w:pPr>
        <w:pStyle w:val="a6"/>
        <w:spacing w:after="0"/>
        <w:ind w:right="4252" w:firstLine="0"/>
        <w:rPr>
          <w:szCs w:val="28"/>
        </w:rPr>
      </w:pPr>
      <w:r>
        <w:rPr>
          <w:szCs w:val="28"/>
        </w:rPr>
        <w:t xml:space="preserve">Про заміну сторони у договорі оренди землі на ТОВ «НЬЮПОРТ ХОЛДІНГ» для обслуговування </w:t>
      </w:r>
      <w:proofErr w:type="spellStart"/>
      <w:r>
        <w:rPr>
          <w:szCs w:val="28"/>
        </w:rPr>
        <w:t>нежитловой</w:t>
      </w:r>
      <w:proofErr w:type="spellEnd"/>
      <w:r>
        <w:rPr>
          <w:szCs w:val="28"/>
        </w:rPr>
        <w:t xml:space="preserve"> будівлі автозаправної станції по Херсонському </w:t>
      </w:r>
      <w:r w:rsidRPr="00B07DA5">
        <w:rPr>
          <w:szCs w:val="28"/>
        </w:rPr>
        <w:t xml:space="preserve">шосе, 16 у </w:t>
      </w:r>
      <w:proofErr w:type="spellStart"/>
      <w:r w:rsidRPr="00B07DA5">
        <w:rPr>
          <w:szCs w:val="28"/>
        </w:rPr>
        <w:t>Інгульському</w:t>
      </w:r>
      <w:proofErr w:type="spellEnd"/>
      <w:r w:rsidRPr="00B07DA5">
        <w:rPr>
          <w:szCs w:val="28"/>
        </w:rPr>
        <w:t xml:space="preserve"> районі м. Миколаєва</w:t>
      </w:r>
    </w:p>
    <w:p w14:paraId="5132BD7D" w14:textId="6322BB45" w:rsidR="00B07DA5" w:rsidRPr="00B07DA5" w:rsidRDefault="00B07DA5" w:rsidP="00B07DA5">
      <w:pPr>
        <w:pStyle w:val="a6"/>
        <w:spacing w:after="0"/>
        <w:rPr>
          <w:szCs w:val="28"/>
        </w:rPr>
      </w:pPr>
    </w:p>
    <w:p w14:paraId="46772407" w14:textId="77777777" w:rsidR="00B07DA5" w:rsidRPr="00B07DA5" w:rsidRDefault="00B07DA5" w:rsidP="00B07DA5">
      <w:pPr>
        <w:pStyle w:val="a6"/>
        <w:spacing w:after="0"/>
        <w:rPr>
          <w:szCs w:val="28"/>
        </w:rPr>
      </w:pPr>
    </w:p>
    <w:p w14:paraId="229C40E0" w14:textId="77777777" w:rsidR="00B07DA5" w:rsidRPr="00B07DA5" w:rsidRDefault="00B07DA5" w:rsidP="00B07DA5">
      <w:pPr>
        <w:pStyle w:val="a6"/>
        <w:spacing w:after="0"/>
        <w:rPr>
          <w:szCs w:val="28"/>
        </w:rPr>
      </w:pPr>
      <w:r w:rsidRPr="00B07DA5">
        <w:rPr>
          <w:szCs w:val="28"/>
        </w:rPr>
        <w:t>Розглянувши звернення суб’єкта господарювання, дозвільну справу  від 01.03.2021 номер 23064-000443513-007-09,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5F718A65" w14:textId="77777777" w:rsidR="00B07DA5" w:rsidRPr="00B07DA5" w:rsidRDefault="00B07DA5" w:rsidP="00B07DA5">
      <w:pPr>
        <w:pStyle w:val="a6"/>
        <w:spacing w:after="0"/>
        <w:rPr>
          <w:szCs w:val="28"/>
        </w:rPr>
      </w:pPr>
    </w:p>
    <w:p w14:paraId="21D7274D" w14:textId="77777777" w:rsidR="00B07DA5" w:rsidRPr="00B07DA5" w:rsidRDefault="00B07DA5" w:rsidP="00B07DA5">
      <w:pPr>
        <w:pStyle w:val="a6"/>
        <w:spacing w:after="0"/>
        <w:ind w:firstLine="0"/>
        <w:outlineLvl w:val="0"/>
        <w:rPr>
          <w:szCs w:val="28"/>
        </w:rPr>
      </w:pPr>
      <w:r w:rsidRPr="00B07DA5">
        <w:rPr>
          <w:szCs w:val="28"/>
        </w:rPr>
        <w:t>ВИРІШИЛА:</w:t>
      </w:r>
    </w:p>
    <w:p w14:paraId="560B69F2" w14:textId="77777777" w:rsidR="00B07DA5" w:rsidRPr="00B07DA5" w:rsidRDefault="00B07DA5" w:rsidP="00B07DA5">
      <w:pPr>
        <w:rPr>
          <w:b/>
          <w:szCs w:val="28"/>
        </w:rPr>
      </w:pPr>
    </w:p>
    <w:p w14:paraId="0EEC52DE" w14:textId="77777777" w:rsidR="00B07DA5" w:rsidRPr="00B07DA5" w:rsidRDefault="00B07DA5" w:rsidP="00B07DA5">
      <w:pPr>
        <w:tabs>
          <w:tab w:val="left" w:pos="3878"/>
          <w:tab w:val="left" w:pos="7307"/>
        </w:tabs>
        <w:ind w:firstLine="720"/>
        <w:rPr>
          <w:szCs w:val="28"/>
        </w:rPr>
      </w:pPr>
      <w:r w:rsidRPr="00B07DA5">
        <w:rPr>
          <w:szCs w:val="28"/>
        </w:rPr>
        <w:t xml:space="preserve">1. Припинити ТОВ «РУСТЕЛЬ» право користування земельною ділянкою площею 3778 </w:t>
      </w:r>
      <w:proofErr w:type="spellStart"/>
      <w:r w:rsidRPr="00B07DA5">
        <w:rPr>
          <w:szCs w:val="28"/>
        </w:rPr>
        <w:t>кв.м</w:t>
      </w:r>
      <w:proofErr w:type="spellEnd"/>
      <w:r w:rsidRPr="00B07DA5">
        <w:rPr>
          <w:szCs w:val="28"/>
        </w:rPr>
        <w:t xml:space="preserve"> по Херсонському шосе, 16.</w:t>
      </w:r>
    </w:p>
    <w:p w14:paraId="1B33BBFC" w14:textId="31E59527" w:rsidR="00B07DA5" w:rsidRPr="00B07DA5" w:rsidRDefault="00B07DA5" w:rsidP="00B07DA5">
      <w:pPr>
        <w:pStyle w:val="a8"/>
        <w:spacing w:after="0"/>
        <w:ind w:firstLine="539"/>
        <w:rPr>
          <w:szCs w:val="28"/>
        </w:rPr>
      </w:pPr>
      <w:r w:rsidRPr="00B07DA5">
        <w:rPr>
          <w:szCs w:val="28"/>
        </w:rPr>
        <w:t>1.1.</w:t>
      </w:r>
      <w:r>
        <w:rPr>
          <w:szCs w:val="28"/>
        </w:rPr>
        <w:t> </w:t>
      </w:r>
      <w:proofErr w:type="spellStart"/>
      <w:r w:rsidRPr="00B07DA5">
        <w:rPr>
          <w:szCs w:val="28"/>
        </w:rPr>
        <w:t>Внести</w:t>
      </w:r>
      <w:proofErr w:type="spellEnd"/>
      <w:r w:rsidRPr="00B07DA5">
        <w:rPr>
          <w:szCs w:val="28"/>
        </w:rPr>
        <w:t xml:space="preserve"> зміни до договору оренди землі, який зареєстровано 23.09.2013 в книзі договорів оренди землі Миколаївської міської ради за №</w:t>
      </w:r>
      <w:r>
        <w:rPr>
          <w:szCs w:val="28"/>
        </w:rPr>
        <w:t> </w:t>
      </w:r>
      <w:r w:rsidRPr="00B07DA5">
        <w:rPr>
          <w:szCs w:val="28"/>
        </w:rPr>
        <w:t>9599 та яким посвідчено право на оренду земельної ділянки площею 3788</w:t>
      </w:r>
      <w:r>
        <w:rPr>
          <w:szCs w:val="28"/>
        </w:rPr>
        <w:t> </w:t>
      </w:r>
      <w:proofErr w:type="spellStart"/>
      <w:r w:rsidRPr="00B07DA5">
        <w:rPr>
          <w:szCs w:val="28"/>
        </w:rPr>
        <w:t>кв.м</w:t>
      </w:r>
      <w:proofErr w:type="spellEnd"/>
      <w:r w:rsidRPr="00B07DA5">
        <w:rPr>
          <w:szCs w:val="28"/>
        </w:rPr>
        <w:t xml:space="preserve"> (кадастровий номер – 4810136900:05:082:0016), з цільовим призначенням відповідно до класифікації видів цільового призначення земель: J.12.12.11 – для розміщення та експлуатації об'єктів дорожнього сервісу, що передана ТОВ «РУСТЕЛЬ» рішенням Миколаївської міської ради від</w:t>
      </w:r>
      <w:r>
        <w:rPr>
          <w:szCs w:val="28"/>
        </w:rPr>
        <w:t> </w:t>
      </w:r>
      <w:r w:rsidRPr="00B07DA5">
        <w:rPr>
          <w:szCs w:val="28"/>
        </w:rPr>
        <w:t>27.06.2013 № 29/42, замінивши сторону договору з ТОВ «РУСТЕЛЬ» на ТОВ</w:t>
      </w:r>
      <w:r>
        <w:rPr>
          <w:szCs w:val="28"/>
        </w:rPr>
        <w:t> </w:t>
      </w:r>
      <w:r w:rsidRPr="00B07DA5">
        <w:rPr>
          <w:szCs w:val="28"/>
        </w:rPr>
        <w:t xml:space="preserve">«НЬЮПОРТ ХОЛДИНГ», для обслуговування </w:t>
      </w:r>
      <w:proofErr w:type="spellStart"/>
      <w:r w:rsidRPr="00B07DA5">
        <w:rPr>
          <w:szCs w:val="28"/>
        </w:rPr>
        <w:t>нежитловой</w:t>
      </w:r>
      <w:proofErr w:type="spellEnd"/>
      <w:r w:rsidRPr="00B07DA5">
        <w:rPr>
          <w:szCs w:val="28"/>
        </w:rPr>
        <w:t xml:space="preserve"> будівлі автозаправної станції по Херсонському шосе, 16 (забудована земельна ділянка) відповідно до висновку департаменту архітектури та містобудування Миколаївської міської ради від 05.03.2021 № 7769/12.01-47/21-2.</w:t>
      </w:r>
    </w:p>
    <w:p w14:paraId="2ABF61E7" w14:textId="77777777" w:rsidR="00B07DA5" w:rsidRPr="00B07DA5" w:rsidRDefault="00B07DA5" w:rsidP="00B07DA5">
      <w:pPr>
        <w:pStyle w:val="a8"/>
        <w:spacing w:after="0"/>
        <w:ind w:firstLine="539"/>
        <w:rPr>
          <w:szCs w:val="28"/>
        </w:rPr>
      </w:pPr>
    </w:p>
    <w:p w14:paraId="0B1BACF8" w14:textId="77777777" w:rsidR="00B07DA5" w:rsidRPr="00B07DA5" w:rsidRDefault="00B07DA5" w:rsidP="00B07DA5">
      <w:pPr>
        <w:pStyle w:val="a8"/>
        <w:spacing w:after="0"/>
        <w:ind w:left="0"/>
        <w:rPr>
          <w:szCs w:val="28"/>
          <w:lang w:val="ru-RU"/>
        </w:rPr>
      </w:pPr>
      <w:r w:rsidRPr="00B07DA5">
        <w:rPr>
          <w:szCs w:val="28"/>
        </w:rPr>
        <w:t>Землекористувачу:</w:t>
      </w:r>
    </w:p>
    <w:p w14:paraId="3FC75599" w14:textId="2BFDD2D7" w:rsidR="00B07DA5" w:rsidRPr="00B07DA5" w:rsidRDefault="00B07DA5" w:rsidP="00B07DA5">
      <w:pPr>
        <w:rPr>
          <w:szCs w:val="28"/>
        </w:rPr>
      </w:pPr>
      <w:r>
        <w:rPr>
          <w:szCs w:val="28"/>
        </w:rPr>
        <w:t>-</w:t>
      </w:r>
      <w:r w:rsidRPr="00B07DA5">
        <w:rPr>
          <w:szCs w:val="28"/>
        </w:rPr>
        <w:t xml:space="preserve"> укласти  договір про зміни до договору оренди землі;</w:t>
      </w:r>
    </w:p>
    <w:p w14:paraId="5D2BAE90" w14:textId="5E818C22" w:rsidR="00B07DA5" w:rsidRPr="00B07DA5" w:rsidRDefault="00B07DA5" w:rsidP="00B07DA5">
      <w:pPr>
        <w:rPr>
          <w:szCs w:val="28"/>
        </w:rPr>
      </w:pPr>
      <w:r>
        <w:rPr>
          <w:szCs w:val="28"/>
        </w:rPr>
        <w:t>-</w:t>
      </w:r>
      <w:r w:rsidRPr="00B07DA5">
        <w:rPr>
          <w:szCs w:val="28"/>
        </w:rPr>
        <w:t xml:space="preserve">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6FD4BE4D" w14:textId="77777777" w:rsidR="00B07DA5" w:rsidRPr="00B07DA5" w:rsidRDefault="00B07DA5" w:rsidP="00B07DA5">
      <w:pPr>
        <w:pStyle w:val="3"/>
        <w:tabs>
          <w:tab w:val="num" w:pos="-2552"/>
        </w:tabs>
        <w:spacing w:after="0"/>
        <w:ind w:firstLine="540"/>
        <w:rPr>
          <w:sz w:val="28"/>
          <w:szCs w:val="28"/>
        </w:rPr>
      </w:pPr>
      <w:r w:rsidRPr="00B07DA5">
        <w:rPr>
          <w:sz w:val="28"/>
          <w:szCs w:val="28"/>
        </w:rPr>
        <w:lastRenderedPageBreak/>
        <w:t>- виконувати обов'язки землекористувача відповідно до вимог ст. 96 Земельного кодексу України.</w:t>
      </w:r>
    </w:p>
    <w:p w14:paraId="4F9570B4" w14:textId="77777777" w:rsidR="00B07DA5" w:rsidRPr="00B07DA5" w:rsidRDefault="00B07DA5" w:rsidP="00B07DA5">
      <w:pPr>
        <w:rPr>
          <w:i/>
          <w:szCs w:val="28"/>
        </w:rPr>
      </w:pPr>
    </w:p>
    <w:p w14:paraId="3311966A" w14:textId="77777777" w:rsidR="00B07DA5" w:rsidRPr="00B07DA5" w:rsidRDefault="00B07DA5" w:rsidP="00B07DA5">
      <w:pPr>
        <w:tabs>
          <w:tab w:val="num" w:pos="3600"/>
        </w:tabs>
        <w:ind w:firstLine="561"/>
        <w:rPr>
          <w:szCs w:val="28"/>
        </w:rPr>
      </w:pPr>
      <w:r w:rsidRPr="00B07DA5">
        <w:rPr>
          <w:szCs w:val="28"/>
        </w:rPr>
        <w:t xml:space="preserve">2. Контроль за виконанням даного рішення покласти на постійну комісію міської ради </w:t>
      </w:r>
      <w:r w:rsidRPr="00B07DA5">
        <w:rPr>
          <w:iCs/>
          <w:szCs w:val="28"/>
        </w:rPr>
        <w:t>з</w:t>
      </w:r>
      <w:r w:rsidRPr="00B07DA5">
        <w:rPr>
          <w:szCs w:val="28"/>
          <w:lang w:eastAsia="zh-CN"/>
        </w:rPr>
        <w:t xml:space="preserve"> </w:t>
      </w:r>
      <w:r w:rsidRPr="00B07DA5"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B07DA5">
        <w:rPr>
          <w:szCs w:val="28"/>
          <w:shd w:val="clear" w:color="auto" w:fill="FFFFFF"/>
        </w:rPr>
        <w:t xml:space="preserve"> (Нестеренко</w:t>
      </w:r>
      <w:r w:rsidRPr="00B07DA5">
        <w:rPr>
          <w:szCs w:val="28"/>
        </w:rPr>
        <w:t>), заступника міського голови Андрієнка Ю.Г.</w:t>
      </w:r>
    </w:p>
    <w:p w14:paraId="44C41EFF" w14:textId="77777777" w:rsidR="00B07DA5" w:rsidRPr="00B07DA5" w:rsidRDefault="00B07DA5" w:rsidP="00B07DA5">
      <w:pPr>
        <w:tabs>
          <w:tab w:val="num" w:pos="3600"/>
        </w:tabs>
        <w:ind w:firstLine="539"/>
        <w:rPr>
          <w:szCs w:val="28"/>
        </w:rPr>
      </w:pPr>
    </w:p>
    <w:p w14:paraId="32E60935" w14:textId="77777777" w:rsidR="00B07DA5" w:rsidRPr="00B07DA5" w:rsidRDefault="00B07DA5" w:rsidP="00B07DA5">
      <w:pPr>
        <w:tabs>
          <w:tab w:val="num" w:pos="3600"/>
        </w:tabs>
        <w:ind w:firstLine="539"/>
        <w:rPr>
          <w:szCs w:val="28"/>
        </w:rPr>
      </w:pPr>
    </w:p>
    <w:p w14:paraId="3DFC17A9" w14:textId="77777777" w:rsidR="00B07DA5" w:rsidRPr="00B07DA5" w:rsidRDefault="00B07DA5" w:rsidP="00B07DA5">
      <w:pPr>
        <w:tabs>
          <w:tab w:val="num" w:pos="3600"/>
        </w:tabs>
        <w:ind w:firstLine="539"/>
        <w:rPr>
          <w:szCs w:val="28"/>
        </w:rPr>
      </w:pPr>
    </w:p>
    <w:p w14:paraId="0B248D55" w14:textId="77777777" w:rsidR="00B07DA5" w:rsidRPr="00B07DA5" w:rsidRDefault="00B07DA5" w:rsidP="00B07DA5">
      <w:pPr>
        <w:tabs>
          <w:tab w:val="num" w:pos="3600"/>
        </w:tabs>
        <w:ind w:firstLine="539"/>
        <w:rPr>
          <w:szCs w:val="28"/>
        </w:rPr>
      </w:pPr>
    </w:p>
    <w:p w14:paraId="144EAEAD" w14:textId="0B410F3D" w:rsidR="00B07DA5" w:rsidRPr="00B07DA5" w:rsidRDefault="00B07DA5" w:rsidP="00B07DA5">
      <w:pPr>
        <w:tabs>
          <w:tab w:val="left" w:pos="6465"/>
        </w:tabs>
        <w:ind w:left="5886" w:hanging="5886"/>
        <w:rPr>
          <w:szCs w:val="28"/>
        </w:rPr>
      </w:pPr>
      <w:r w:rsidRPr="00B07DA5">
        <w:rPr>
          <w:szCs w:val="28"/>
        </w:rPr>
        <w:t xml:space="preserve">Міський голова                                </w:t>
      </w:r>
      <w:r>
        <w:rPr>
          <w:szCs w:val="28"/>
        </w:rPr>
        <w:t xml:space="preserve">      </w:t>
      </w:r>
      <w:r w:rsidRPr="00B07DA5">
        <w:rPr>
          <w:szCs w:val="28"/>
        </w:rPr>
        <w:t xml:space="preserve">                                                О.СЄНКЕВИЧ</w:t>
      </w:r>
    </w:p>
    <w:p w14:paraId="298FF08D" w14:textId="77777777" w:rsidR="00B07DA5" w:rsidRPr="00B07DA5" w:rsidRDefault="00B07DA5" w:rsidP="00B07DA5">
      <w:pPr>
        <w:pStyle w:val="a6"/>
        <w:tabs>
          <w:tab w:val="left" w:pos="5984"/>
        </w:tabs>
        <w:spacing w:after="0"/>
        <w:ind w:right="3745"/>
        <w:rPr>
          <w:szCs w:val="28"/>
        </w:rPr>
      </w:pPr>
    </w:p>
    <w:p w14:paraId="0B450D43" w14:textId="6BA227D1" w:rsidR="00855E83" w:rsidRDefault="00855E83" w:rsidP="00B07DA5">
      <w:pPr>
        <w:pBdr>
          <w:top w:val="nil"/>
          <w:left w:val="nil"/>
          <w:bottom w:val="nil"/>
          <w:right w:val="nil"/>
          <w:between w:val="nil"/>
        </w:pBdr>
        <w:ind w:firstLine="0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12517"/>
    <w:multiLevelType w:val="singleLevel"/>
    <w:tmpl w:val="6FA8DB5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</w:rPr>
    </w:lvl>
  </w:abstractNum>
  <w:num w:numId="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71956"/>
    <w:rsid w:val="000B153D"/>
    <w:rsid w:val="000B4BE8"/>
    <w:rsid w:val="000E5725"/>
    <w:rsid w:val="00122986"/>
    <w:rsid w:val="00143454"/>
    <w:rsid w:val="001B4033"/>
    <w:rsid w:val="002025A6"/>
    <w:rsid w:val="0023262F"/>
    <w:rsid w:val="002D798F"/>
    <w:rsid w:val="00317DED"/>
    <w:rsid w:val="003405A2"/>
    <w:rsid w:val="0035387F"/>
    <w:rsid w:val="003C0CDB"/>
    <w:rsid w:val="004073A7"/>
    <w:rsid w:val="004B41B5"/>
    <w:rsid w:val="00636C6A"/>
    <w:rsid w:val="006A1277"/>
    <w:rsid w:val="00701E59"/>
    <w:rsid w:val="00751C8B"/>
    <w:rsid w:val="007B1F7D"/>
    <w:rsid w:val="008010EF"/>
    <w:rsid w:val="00854ECC"/>
    <w:rsid w:val="00855E83"/>
    <w:rsid w:val="00894A8C"/>
    <w:rsid w:val="009616F8"/>
    <w:rsid w:val="00A4561C"/>
    <w:rsid w:val="00AF3294"/>
    <w:rsid w:val="00B07DA5"/>
    <w:rsid w:val="00B71A51"/>
    <w:rsid w:val="00BC5BF1"/>
    <w:rsid w:val="00C134DE"/>
    <w:rsid w:val="00C16F9A"/>
    <w:rsid w:val="00C93B88"/>
    <w:rsid w:val="00CB5D40"/>
    <w:rsid w:val="00DC3D4E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uiPriority w:val="99"/>
    <w:semiHidden/>
    <w:unhideWhenUsed/>
    <w:rsid w:val="00B07DA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B07D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07DA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07D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B07DA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07DA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2721</Words>
  <Characters>1551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2025-03-11T09:47:00Z</dcterms:created>
  <dcterms:modified xsi:type="dcterms:W3CDTF">2025-03-11T09:57:00Z</dcterms:modified>
</cp:coreProperties>
</file>