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s-zr-255/195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lei8hvnvhl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Варміш Надії Володимирівні земельної ділянки (кадастровий номер 4810137200:13:013:0021) для будівництва та обслуговування житлового будинку, господарських будівель і споруд (присадибної ділянки) за адресою: вул. Карла Кнорре, 156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spacing w:after="0" w:line="2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3jqst6bsob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Варміш Надії Володимирівни, дозвільну справу від 17.12.2025 № 19.04-06/74687/2025,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t8u0qnwtaru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957 кв.м (кадастровий номер 4810137200:13:013:0021),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Карла Кнорре, 156 у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gpdwek3zke1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xy7fzh0x69w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громадянці Варміш Надії Володимирівні земельну ділянку (кадастровий номер 4810137200:13:013:0021) площею 957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Карла Кнорре, 156 у Центральному районі м. Миколаєва (забудована земельна ділянка; право власності на нерухоме майно зареєстровано на підставі свідоцтва про право на спадщину за законом від 17.10.2000 № 4-2888), відповідно до висновку департаменту архітектури та містобудування Миколаївської міської ради від 24.12.2025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73904/12.01-17/25-2.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vd9z70w43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lwlcba9y7lt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