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73956" w14:textId="02026D56" w:rsidR="00C24398" w:rsidRPr="00A20D91" w:rsidRDefault="0028238E" w:rsidP="00C24398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 w:rsidR="00C24398" w:rsidRPr="00A20D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 w:rsidR="00C24398">
        <w:rPr>
          <w:rFonts w:ascii="Times New Roman" w:eastAsia="Times New Roman" w:hAnsi="Times New Roman" w:cs="Times New Roman"/>
          <w:color w:val="000000"/>
          <w:sz w:val="28"/>
          <w:szCs w:val="28"/>
        </w:rPr>
        <w:t>zr</w:t>
      </w:r>
      <w:r w:rsidR="00C24398" w:rsidRPr="00A20D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 w:rsidR="0085418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255</w:t>
      </w:r>
      <w:r w:rsidR="00787D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/</w:t>
      </w:r>
      <w:r w:rsidR="003A2BD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81</w:t>
      </w:r>
    </w:p>
    <w:p w14:paraId="044DEB47" w14:textId="77777777" w:rsidR="0089335C" w:rsidRPr="00A20D91" w:rsidRDefault="0089335C" w:rsidP="008933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0" w:name="_Hlk150250591"/>
    </w:p>
    <w:p w14:paraId="3C47A962" w14:textId="77777777" w:rsidR="0089335C" w:rsidRDefault="0089335C" w:rsidP="0089335C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2439DCFC" w14:textId="77777777" w:rsidR="0089335C" w:rsidRDefault="0089335C" w:rsidP="0089335C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5ADF74DB" w14:textId="77777777" w:rsidR="0089335C" w:rsidRDefault="0089335C" w:rsidP="0089335C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4992D012" w14:textId="77777777" w:rsidR="0089335C" w:rsidRDefault="0089335C" w:rsidP="0089335C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20452C91" w14:textId="77777777" w:rsidR="0089335C" w:rsidRDefault="0089335C" w:rsidP="0089335C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18CB6AFA" w14:textId="77777777" w:rsidR="0089335C" w:rsidRDefault="0089335C" w:rsidP="0089335C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4ED3CA6B" w14:textId="77777777" w:rsidR="0089335C" w:rsidRDefault="0089335C" w:rsidP="0089335C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2E093D4B" w14:textId="77777777" w:rsidR="0089335C" w:rsidRDefault="0089335C" w:rsidP="00680C32">
      <w:pPr>
        <w:widowControl w:val="0"/>
        <w:spacing w:line="240" w:lineRule="auto"/>
        <w:ind w:right="14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33813898" w14:textId="77777777" w:rsidR="0089335C" w:rsidRPr="00FC3DCE" w:rsidRDefault="0089335C" w:rsidP="0089335C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7F64EA98" w14:textId="77777777" w:rsidR="0089335C" w:rsidRPr="00FC3DCE" w:rsidRDefault="0089335C" w:rsidP="0089335C">
      <w:pPr>
        <w:spacing w:after="4" w:line="20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D88BF14" w14:textId="77777777" w:rsidR="0089335C" w:rsidRPr="000C7652" w:rsidRDefault="0089335C" w:rsidP="0089335C">
      <w:pPr>
        <w:spacing w:after="4" w:line="20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bookmarkEnd w:id="0"/>
    <w:p w14:paraId="1C23A28C" w14:textId="0EA050DF" w:rsidR="00C24398" w:rsidRPr="000C7652" w:rsidRDefault="00C24398" w:rsidP="005207E4">
      <w:pPr>
        <w:spacing w:line="240" w:lineRule="auto"/>
        <w:ind w:right="311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відмову у затвердженні </w:t>
      </w:r>
      <w:r w:rsidR="00787D41"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технічної документації із землеустрою щодо встановлення (відновлення) меж </w:t>
      </w:r>
      <w:r w:rsidR="00A51A3E" w:rsidRPr="003018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земельної ділянки (кадастровий номер </w:t>
      </w:r>
      <w:r w:rsidR="003A2BD6" w:rsidRPr="003A2B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4810136900:06:011:0019</w:t>
      </w:r>
      <w:r w:rsidR="00A51A3E" w:rsidRPr="003018C4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787D41"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натурі (на місцевості) з метою передачі у власність громадян</w:t>
      </w:r>
      <w:r w:rsidR="00B723F3">
        <w:rPr>
          <w:rFonts w:ascii="Times New Roman" w:eastAsia="Times New Roman" w:hAnsi="Times New Roman" w:cs="Times New Roman"/>
          <w:sz w:val="28"/>
          <w:szCs w:val="28"/>
          <w:lang w:val="uk-UA"/>
        </w:rPr>
        <w:t>ці</w:t>
      </w:r>
      <w:r w:rsidR="00787D41"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A2B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Радутній Надії Іванівні</w:t>
      </w:r>
      <w:r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A2BD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 адресою: </w:t>
      </w:r>
      <w:r w:rsidR="00A51A3E">
        <w:rPr>
          <w:rFonts w:ascii="Times New Roman" w:eastAsia="Times New Roman" w:hAnsi="Times New Roman" w:cs="Times New Roman"/>
          <w:sz w:val="28"/>
          <w:szCs w:val="28"/>
          <w:lang w:val="uk-UA"/>
        </w:rPr>
        <w:t>вул. </w:t>
      </w:r>
      <w:r w:rsidR="003A2BD6">
        <w:rPr>
          <w:rFonts w:ascii="Times New Roman" w:eastAsia="Times New Roman" w:hAnsi="Times New Roman" w:cs="Times New Roman"/>
          <w:sz w:val="28"/>
          <w:szCs w:val="28"/>
          <w:lang w:val="uk-UA"/>
        </w:rPr>
        <w:t>9 Лінія</w:t>
      </w:r>
      <w:r w:rsidR="00060D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3A2BD6">
        <w:rPr>
          <w:rFonts w:ascii="Times New Roman" w:eastAsia="Times New Roman" w:hAnsi="Times New Roman" w:cs="Times New Roman"/>
          <w:sz w:val="28"/>
          <w:szCs w:val="28"/>
          <w:lang w:val="uk-UA"/>
        </w:rPr>
        <w:t>1/1</w:t>
      </w:r>
      <w:r w:rsidR="00A51A3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51A3E" w:rsidRPr="003018C4">
        <w:rPr>
          <w:rFonts w:ascii="Times New Roman" w:hAnsi="Times New Roman" w:cs="Times New Roman"/>
          <w:sz w:val="28"/>
          <w:szCs w:val="28"/>
        </w:rPr>
        <w:t xml:space="preserve">в </w:t>
      </w:r>
      <w:r w:rsidR="003A2BD6">
        <w:rPr>
          <w:rFonts w:ascii="Times New Roman" w:hAnsi="Times New Roman" w:cs="Times New Roman"/>
          <w:sz w:val="28"/>
          <w:szCs w:val="28"/>
          <w:lang w:val="uk-UA"/>
        </w:rPr>
        <w:t>Інгульському</w:t>
      </w:r>
      <w:r w:rsidR="00A51A3E" w:rsidRPr="003018C4">
        <w:rPr>
          <w:rFonts w:ascii="Times New Roman" w:hAnsi="Times New Roman" w:cs="Times New Roman"/>
          <w:sz w:val="28"/>
          <w:szCs w:val="28"/>
        </w:rPr>
        <w:t xml:space="preserve"> районі м. Миколаєва</w:t>
      </w:r>
      <w:r w:rsidR="00A51A3E" w:rsidRPr="003018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(забудована земельна ділянка)</w:t>
      </w:r>
    </w:p>
    <w:p w14:paraId="7FEA51D2" w14:textId="77777777" w:rsidR="005207E4" w:rsidRPr="000C7652" w:rsidRDefault="005207E4" w:rsidP="00C24398">
      <w:pPr>
        <w:widowControl w:val="0"/>
        <w:spacing w:line="240" w:lineRule="auto"/>
        <w:ind w:right="-19" w:firstLine="56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4FA5E71" w14:textId="13303FB4" w:rsidR="00C24398" w:rsidRPr="000C7652" w:rsidRDefault="00C24398" w:rsidP="00907CE1">
      <w:pPr>
        <w:widowControl w:val="0"/>
        <w:spacing w:line="240" w:lineRule="auto"/>
        <w:ind w:right="140" w:firstLine="56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звернення </w:t>
      </w:r>
      <w:r w:rsidR="005D59F2" w:rsidRPr="004F1A9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громадянки </w:t>
      </w:r>
      <w:r w:rsidR="003A2B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Радутної Надії Іванівни</w:t>
      </w:r>
      <w:r w:rsidR="00854185"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="0085418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854185"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дозвільну справу від</w:t>
      </w:r>
      <w:r w:rsidR="0085418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A2B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10</w:t>
      </w:r>
      <w:r w:rsidR="0085418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.04.2025 </w:t>
      </w:r>
      <w:r w:rsidR="00854185" w:rsidRPr="00F06F84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85418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19.04-06/</w:t>
      </w:r>
      <w:r w:rsidR="003A2B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18090</w:t>
      </w:r>
      <w:r w:rsidR="0085418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/2025</w:t>
      </w:r>
      <w:r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</w:t>
      </w:r>
      <w:r w:rsidR="00B723F3"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>Водн</w:t>
      </w:r>
      <w:r w:rsidR="00B723F3">
        <w:rPr>
          <w:rFonts w:ascii="Times New Roman" w:eastAsia="Times New Roman" w:hAnsi="Times New Roman" w:cs="Times New Roman"/>
          <w:sz w:val="28"/>
          <w:szCs w:val="28"/>
          <w:lang w:val="uk-UA"/>
        </w:rPr>
        <w:t>им</w:t>
      </w:r>
      <w:r w:rsidR="00B723F3"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кодекс</w:t>
      </w:r>
      <w:r w:rsidR="00B723F3">
        <w:rPr>
          <w:rFonts w:ascii="Times New Roman" w:eastAsia="Times New Roman" w:hAnsi="Times New Roman" w:cs="Times New Roman"/>
          <w:sz w:val="28"/>
          <w:szCs w:val="28"/>
          <w:lang w:val="uk-UA"/>
        </w:rPr>
        <w:t>ом</w:t>
      </w:r>
      <w:r w:rsidR="00B723F3"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України</w:t>
      </w:r>
      <w:r w:rsidR="00B723F3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B723F3"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Законами України </w:t>
      </w:r>
      <w:r w:rsidR="00774CF0">
        <w:rPr>
          <w:rFonts w:ascii="Times New Roman" w:eastAsia="Times New Roman" w:hAnsi="Times New Roman" w:cs="Times New Roman"/>
          <w:sz w:val="28"/>
          <w:szCs w:val="28"/>
          <w:lang w:val="uk-UA"/>
        </w:rPr>
        <w:t>"</w:t>
      </w:r>
      <w:r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>Про землеустрій</w:t>
      </w:r>
      <w:r w:rsidR="00774CF0">
        <w:rPr>
          <w:rFonts w:ascii="Times New Roman" w:eastAsia="Times New Roman" w:hAnsi="Times New Roman" w:cs="Times New Roman"/>
          <w:sz w:val="28"/>
          <w:szCs w:val="28"/>
          <w:lang w:val="uk-UA"/>
        </w:rPr>
        <w:t>"</w:t>
      </w:r>
      <w:r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774CF0">
        <w:rPr>
          <w:rFonts w:ascii="Times New Roman" w:eastAsia="Times New Roman" w:hAnsi="Times New Roman" w:cs="Times New Roman"/>
          <w:sz w:val="28"/>
          <w:szCs w:val="28"/>
          <w:lang w:val="uk-UA"/>
        </w:rPr>
        <w:t>"</w:t>
      </w:r>
      <w:r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>Про місцеве самоврядування в Україні</w:t>
      </w:r>
      <w:r w:rsidR="00774CF0">
        <w:rPr>
          <w:rFonts w:ascii="Times New Roman" w:eastAsia="Times New Roman" w:hAnsi="Times New Roman" w:cs="Times New Roman"/>
          <w:sz w:val="28"/>
          <w:szCs w:val="28"/>
          <w:lang w:val="uk-UA"/>
        </w:rPr>
        <w:t>"</w:t>
      </w:r>
      <w:r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>, міська рада</w:t>
      </w:r>
    </w:p>
    <w:p w14:paraId="240606CB" w14:textId="77777777" w:rsidR="00C24398" w:rsidRPr="000C7652" w:rsidRDefault="00C24398" w:rsidP="00907CE1">
      <w:pPr>
        <w:spacing w:after="82" w:line="240" w:lineRule="exact"/>
        <w:ind w:right="14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63F693F" w14:textId="77777777" w:rsidR="00C24398" w:rsidRPr="000C7652" w:rsidRDefault="00C24398" w:rsidP="00907CE1">
      <w:pPr>
        <w:widowControl w:val="0"/>
        <w:spacing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19B56503" w14:textId="77777777" w:rsidR="00C24398" w:rsidRPr="000C7652" w:rsidRDefault="00C24398" w:rsidP="00907CE1">
      <w:pPr>
        <w:spacing w:after="82" w:line="240" w:lineRule="exact"/>
        <w:ind w:right="14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EF0F6BC" w14:textId="15B2574A" w:rsidR="00C24398" w:rsidRPr="000C7652" w:rsidRDefault="00C24398" w:rsidP="00907CE1">
      <w:pPr>
        <w:widowControl w:val="0"/>
        <w:spacing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>1.</w:t>
      </w:r>
      <w:r w:rsidR="005207E4"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Відмовити у затвердженні </w:t>
      </w:r>
      <w:r w:rsidR="009A27BD"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>технічної документації із землеустрою щодо встановлення (відновлення) меж земельної ділянки</w:t>
      </w:r>
      <w:r w:rsidR="00972765"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натурі (на місцевості)</w:t>
      </w:r>
      <w:r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A27BD"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площею </w:t>
      </w:r>
      <w:r w:rsidR="003A2B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179</w:t>
      </w:r>
      <w:r w:rsidR="009A27BD"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 кв.м (кадастровий номер </w:t>
      </w:r>
      <w:r w:rsidR="003A2BD6" w:rsidRPr="003A2B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4810136900:06:011:0019</w:t>
      </w:r>
      <w:r w:rsidR="009A27BD"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в натурі (на місцевості) </w:t>
      </w:r>
      <w:r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для будівництва та обслуговування житлового будинку, господарських будівель і споруд </w:t>
      </w:r>
      <w:r w:rsidR="0094311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 адресою: </w:t>
      </w:r>
      <w:r w:rsidR="00060D7B">
        <w:rPr>
          <w:rFonts w:ascii="Times New Roman" w:eastAsia="Times New Roman" w:hAnsi="Times New Roman" w:cs="Times New Roman"/>
          <w:sz w:val="28"/>
          <w:szCs w:val="28"/>
          <w:lang w:val="uk-UA"/>
        </w:rPr>
        <w:t>вул. </w:t>
      </w:r>
      <w:r w:rsidR="0094311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9 Лінія, 1/1 </w:t>
      </w:r>
      <w:r w:rsidR="00943110" w:rsidRPr="003018C4">
        <w:rPr>
          <w:rFonts w:ascii="Times New Roman" w:hAnsi="Times New Roman" w:cs="Times New Roman"/>
          <w:sz w:val="28"/>
          <w:szCs w:val="28"/>
        </w:rPr>
        <w:t xml:space="preserve">в </w:t>
      </w:r>
      <w:r w:rsidR="00943110">
        <w:rPr>
          <w:rFonts w:ascii="Times New Roman" w:hAnsi="Times New Roman" w:cs="Times New Roman"/>
          <w:sz w:val="28"/>
          <w:szCs w:val="28"/>
          <w:lang w:val="uk-UA"/>
        </w:rPr>
        <w:t>Інгульському</w:t>
      </w:r>
      <w:r w:rsidR="00060D7B" w:rsidRPr="003018C4">
        <w:rPr>
          <w:rFonts w:ascii="Times New Roman" w:hAnsi="Times New Roman" w:cs="Times New Roman"/>
          <w:sz w:val="28"/>
          <w:szCs w:val="28"/>
        </w:rPr>
        <w:t xml:space="preserve"> районі</w:t>
      </w:r>
      <w:r w:rsidR="005D59F2" w:rsidRPr="004F1A9D">
        <w:rPr>
          <w:rFonts w:ascii="Times New Roman" w:hAnsi="Times New Roman" w:cs="Times New Roman"/>
          <w:sz w:val="28"/>
          <w:szCs w:val="28"/>
        </w:rPr>
        <w:t xml:space="preserve"> м. Миколаєва</w:t>
      </w:r>
      <w:r w:rsidR="00B723F3"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53B0D"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r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2D4D992F" w14:textId="3248D2B9" w:rsidR="00A65818" w:rsidRPr="00060D7B" w:rsidRDefault="00C24398" w:rsidP="00F05F49">
      <w:pPr>
        <w:widowControl w:val="0"/>
        <w:spacing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>1.1. Відмовити громадян</w:t>
      </w:r>
      <w:r w:rsidR="00B723F3">
        <w:rPr>
          <w:rFonts w:ascii="Times New Roman" w:eastAsia="Times New Roman" w:hAnsi="Times New Roman" w:cs="Times New Roman"/>
          <w:sz w:val="28"/>
          <w:szCs w:val="28"/>
          <w:lang w:val="uk-UA"/>
        </w:rPr>
        <w:t>ці</w:t>
      </w:r>
      <w:r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A2B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Радутній Надії Іванівні</w:t>
      </w:r>
      <w:r w:rsidR="00060D7B"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>у наданні у власність земельної ділянки (кадастровий номер</w:t>
      </w:r>
      <w:r w:rsidR="00153B0D"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A2BD6" w:rsidRPr="003A2B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4810136900:06:011:0019</w:t>
      </w:r>
      <w:r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площею </w:t>
      </w:r>
      <w:r w:rsidR="00943110" w:rsidRPr="00943110">
        <w:rPr>
          <w:rFonts w:ascii="Times New Roman" w:eastAsia="Times New Roman" w:hAnsi="Times New Roman" w:cs="Times New Roman"/>
          <w:sz w:val="28"/>
          <w:szCs w:val="28"/>
          <w:lang w:val="uk-UA"/>
        </w:rPr>
        <w:t>179</w:t>
      </w:r>
      <w:r w:rsidR="00B723F3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кв.м,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</w:t>
      </w:r>
      <w:r w:rsidR="00943110">
        <w:rPr>
          <w:rFonts w:ascii="Times New Roman" w:eastAsia="Times New Roman" w:hAnsi="Times New Roman" w:cs="Times New Roman"/>
          <w:sz w:val="28"/>
          <w:szCs w:val="28"/>
          <w:lang w:val="uk-UA"/>
        </w:rPr>
        <w:t>за адресою:</w:t>
      </w:r>
      <w:r w:rsidR="009A27BD"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60D7B">
        <w:rPr>
          <w:rFonts w:ascii="Times New Roman" w:eastAsia="Times New Roman" w:hAnsi="Times New Roman" w:cs="Times New Roman"/>
          <w:sz w:val="28"/>
          <w:szCs w:val="28"/>
          <w:lang w:val="uk-UA"/>
        </w:rPr>
        <w:t>вул. </w:t>
      </w:r>
      <w:r w:rsidR="0094311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9 Лінія, 1/1 </w:t>
      </w:r>
      <w:r w:rsidR="00943110" w:rsidRPr="003018C4">
        <w:rPr>
          <w:rFonts w:ascii="Times New Roman" w:hAnsi="Times New Roman" w:cs="Times New Roman"/>
          <w:sz w:val="28"/>
          <w:szCs w:val="28"/>
        </w:rPr>
        <w:t xml:space="preserve">в </w:t>
      </w:r>
      <w:r w:rsidR="00943110">
        <w:rPr>
          <w:rFonts w:ascii="Times New Roman" w:hAnsi="Times New Roman" w:cs="Times New Roman"/>
          <w:sz w:val="28"/>
          <w:szCs w:val="28"/>
          <w:lang w:val="uk-UA"/>
        </w:rPr>
        <w:t>Інгульському</w:t>
      </w:r>
      <w:r w:rsidR="00060D7B" w:rsidRPr="003018C4">
        <w:rPr>
          <w:rFonts w:ascii="Times New Roman" w:hAnsi="Times New Roman" w:cs="Times New Roman"/>
          <w:sz w:val="28"/>
          <w:szCs w:val="28"/>
        </w:rPr>
        <w:t xml:space="preserve"> районі</w:t>
      </w:r>
      <w:r w:rsidR="00060D7B" w:rsidRPr="004F1A9D">
        <w:rPr>
          <w:rFonts w:ascii="Times New Roman" w:hAnsi="Times New Roman" w:cs="Times New Roman"/>
          <w:sz w:val="28"/>
          <w:szCs w:val="28"/>
        </w:rPr>
        <w:t xml:space="preserve"> </w:t>
      </w:r>
      <w:r w:rsidR="005D59F2" w:rsidRPr="004F1A9D">
        <w:rPr>
          <w:rFonts w:ascii="Times New Roman" w:hAnsi="Times New Roman" w:cs="Times New Roman"/>
          <w:sz w:val="28"/>
          <w:szCs w:val="28"/>
        </w:rPr>
        <w:t>м. Миколаєва</w:t>
      </w:r>
      <w:r w:rsidR="00D41D85"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5D59F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D59F2" w:rsidRPr="004F1A9D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відповідно до висновк</w:t>
      </w:r>
      <w:r w:rsidR="00060D7B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D41D85"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департаменту архітектури та</w:t>
      </w:r>
      <w:r w:rsidR="00A65818"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41D85"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містобудування Миколаївської міської ради від </w:t>
      </w:r>
      <w:r w:rsidR="00943110">
        <w:rPr>
          <w:rFonts w:ascii="Times New Roman" w:eastAsia="Times New Roman" w:hAnsi="Times New Roman" w:cs="Times New Roman"/>
          <w:sz w:val="28"/>
          <w:szCs w:val="28"/>
          <w:lang w:val="uk-UA"/>
        </w:rPr>
        <w:t>14</w:t>
      </w:r>
      <w:r w:rsidR="00854185" w:rsidRPr="00854185">
        <w:rPr>
          <w:rFonts w:ascii="Times New Roman" w:eastAsia="Times New Roman" w:hAnsi="Times New Roman" w:cs="Times New Roman"/>
          <w:sz w:val="28"/>
          <w:szCs w:val="28"/>
        </w:rPr>
        <w:t>.</w:t>
      </w:r>
      <w:r w:rsidR="00854185" w:rsidRPr="00854185">
        <w:rPr>
          <w:rFonts w:ascii="Times New Roman" w:eastAsia="Times New Roman" w:hAnsi="Times New Roman" w:cs="Times New Roman"/>
          <w:sz w:val="28"/>
          <w:szCs w:val="28"/>
          <w:lang w:val="uk-UA"/>
        </w:rPr>
        <w:t>04</w:t>
      </w:r>
      <w:r w:rsidR="00854185" w:rsidRPr="00854185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854185" w:rsidRPr="00854185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="0094311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54185" w:rsidRPr="00854185">
        <w:rPr>
          <w:rFonts w:ascii="Times New Roman" w:eastAsia="Times New Roman" w:hAnsi="Times New Roman" w:cs="Times New Roman"/>
          <w:sz w:val="28"/>
          <w:szCs w:val="28"/>
          <w:lang w:val="uk-UA"/>
        </w:rPr>
        <w:t>№</w:t>
      </w:r>
      <w:r w:rsidR="00943110">
        <w:rPr>
          <w:rFonts w:ascii="Times New Roman" w:eastAsia="Times New Roman" w:hAnsi="Times New Roman" w:cs="Times New Roman"/>
          <w:sz w:val="28"/>
          <w:szCs w:val="28"/>
          <w:lang w:val="uk-UA"/>
        </w:rPr>
        <w:t>20704</w:t>
      </w:r>
      <w:r w:rsidR="00854185" w:rsidRPr="00854185">
        <w:rPr>
          <w:rFonts w:ascii="Times New Roman" w:eastAsia="Times New Roman" w:hAnsi="Times New Roman" w:cs="Times New Roman"/>
          <w:sz w:val="28"/>
          <w:szCs w:val="28"/>
          <w:lang w:val="uk-UA"/>
        </w:rPr>
        <w:t>/12.02.18/25-2.</w:t>
      </w:r>
    </w:p>
    <w:p w14:paraId="388AFE5C" w14:textId="6E0ECE6C" w:rsidR="00854185" w:rsidRPr="003D0C54" w:rsidRDefault="00D30FC7" w:rsidP="00F05F49">
      <w:pPr>
        <w:widowControl w:val="0"/>
        <w:spacing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60D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Підстава: </w:t>
      </w:r>
      <w:r w:rsidR="00943110" w:rsidRPr="0094311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положення технічної документації із землеустрою щодо встановлення (відновлення) меж земельної ділянки в натурі (на місцевості) не </w:t>
      </w:r>
      <w:r w:rsidR="00943110" w:rsidRPr="00943110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відповідають вимогам  законів та прийнятих відповідно до них нормативно-правових актів (ч. 8 ст. 186 Земельного кодексу України), а саме: ст. 198 Земельного кодексу України в частині</w:t>
      </w:r>
      <w:r w:rsidR="00943C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відсутності</w:t>
      </w:r>
      <w:r w:rsidR="00943110" w:rsidRPr="0094311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погодження меж земельної ділянки з суміжними власниками та землекористувачами</w:t>
      </w:r>
      <w:r w:rsidR="0094311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; </w:t>
      </w:r>
      <w:r w:rsidR="001868A2" w:rsidRPr="001868A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п. </w:t>
      </w:r>
      <w:r w:rsidR="001868A2">
        <w:rPr>
          <w:rFonts w:ascii="Times New Roman" w:eastAsia="Times New Roman" w:hAnsi="Times New Roman" w:cs="Times New Roman"/>
          <w:sz w:val="28"/>
          <w:szCs w:val="28"/>
          <w:lang w:val="uk-UA"/>
        </w:rPr>
        <w:t>"</w:t>
      </w:r>
      <w:r w:rsidR="001868A2" w:rsidRPr="001868A2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="001868A2">
        <w:rPr>
          <w:rFonts w:ascii="Times New Roman" w:eastAsia="Times New Roman" w:hAnsi="Times New Roman" w:cs="Times New Roman"/>
          <w:sz w:val="28"/>
          <w:szCs w:val="28"/>
          <w:lang w:val="uk-UA"/>
        </w:rPr>
        <w:t>"</w:t>
      </w:r>
      <w:r w:rsidR="001868A2" w:rsidRPr="001868A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ч. 4 ст. 55 Закону України </w:t>
      </w:r>
      <w:r w:rsidR="001868A2">
        <w:rPr>
          <w:rFonts w:ascii="Times New Roman" w:eastAsia="Times New Roman" w:hAnsi="Times New Roman" w:cs="Times New Roman"/>
          <w:sz w:val="28"/>
          <w:szCs w:val="28"/>
          <w:lang w:val="uk-UA"/>
        </w:rPr>
        <w:t>"</w:t>
      </w:r>
      <w:r w:rsidR="001868A2" w:rsidRPr="001868A2">
        <w:rPr>
          <w:rFonts w:ascii="Times New Roman" w:eastAsia="Times New Roman" w:hAnsi="Times New Roman" w:cs="Times New Roman"/>
          <w:sz w:val="28"/>
          <w:szCs w:val="28"/>
          <w:lang w:val="uk-UA"/>
        </w:rPr>
        <w:t>Про землеустрій</w:t>
      </w:r>
      <w:r w:rsidR="001868A2">
        <w:rPr>
          <w:rFonts w:ascii="Times New Roman" w:eastAsia="Times New Roman" w:hAnsi="Times New Roman" w:cs="Times New Roman"/>
          <w:sz w:val="28"/>
          <w:szCs w:val="28"/>
          <w:lang w:val="uk-UA"/>
        </w:rPr>
        <w:t>"</w:t>
      </w:r>
      <w:r w:rsidR="001868A2" w:rsidRPr="001868A2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1868A2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1868A2" w:rsidRPr="001868A2">
        <w:rPr>
          <w:rFonts w:ascii="Times New Roman" w:eastAsia="Times New Roman" w:hAnsi="Times New Roman" w:cs="Times New Roman"/>
          <w:sz w:val="28"/>
          <w:szCs w:val="28"/>
          <w:lang w:val="uk-UA"/>
        </w:rPr>
        <w:t>Положення про порядок організації створення, оновлення, перевірки топографо-геодезичних знімань та ведення єдиної цифрової топографічної основи території м. Миколаєва масштабу 1:500, 1:2000, затвердженого рішенням Миколаївської міської ради від 25.01.2024 №28/68 в частині відсутності в технічній документації із землеустрою щодо встановлення (відновлення) меж земельної ділянки в натурі (на місцевості) матеріалів топографо-геодезичних робіт, а саме топографічного плану земельної ділянки.</w:t>
      </w:r>
      <w:r w:rsidR="003D0C5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6273F30A" w14:textId="474CEA89" w:rsidR="00EA2E2A" w:rsidRPr="00854185" w:rsidRDefault="00EA2E2A" w:rsidP="00907CE1">
      <w:pPr>
        <w:widowControl w:val="0"/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C5CBB53" w14:textId="210B27E4" w:rsidR="00C24398" w:rsidRPr="000C7652" w:rsidRDefault="00C24398" w:rsidP="00907CE1">
      <w:pPr>
        <w:widowControl w:val="0"/>
        <w:spacing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>2.</w:t>
      </w:r>
      <w:r w:rsidR="007E196C"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2C8B25A9" w14:textId="77777777" w:rsidR="00C24398" w:rsidRPr="000C7652" w:rsidRDefault="00C24398" w:rsidP="00907CE1">
      <w:pPr>
        <w:widowControl w:val="0"/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1309B4F" w14:textId="635D015B" w:rsidR="00C24398" w:rsidRDefault="00C24398" w:rsidP="00907CE1">
      <w:pPr>
        <w:widowControl w:val="0"/>
        <w:spacing w:line="240" w:lineRule="auto"/>
        <w:ind w:right="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0209F4F3" w14:textId="77777777" w:rsidR="00FD40B6" w:rsidRPr="00AD4036" w:rsidRDefault="00FD40B6" w:rsidP="00907CE1">
      <w:pPr>
        <w:widowControl w:val="0"/>
        <w:spacing w:line="240" w:lineRule="auto"/>
        <w:ind w:right="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70C31A83" w14:textId="081795F6" w:rsidR="00C24398" w:rsidRPr="003E197D" w:rsidRDefault="00C24398" w:rsidP="00907CE1">
      <w:pPr>
        <w:ind w:right="140"/>
        <w:rPr>
          <w:lang w:val="uk-UA"/>
        </w:rPr>
      </w:pPr>
      <w:r w:rsidRPr="003E19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Міський голова</w:t>
      </w:r>
      <w:r w:rsidRPr="003E19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Pr="003E19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О.</w:t>
      </w:r>
      <w:r w:rsidR="005207E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3E19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СЄНКЕВИЧ</w:t>
      </w:r>
    </w:p>
    <w:sectPr w:rsidR="00C24398" w:rsidRPr="003E197D" w:rsidSect="00A653CD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34C95" w14:textId="77777777" w:rsidR="00E17CC6" w:rsidRDefault="00E17CC6" w:rsidP="00A653CD">
      <w:pPr>
        <w:spacing w:line="240" w:lineRule="auto"/>
      </w:pPr>
      <w:r>
        <w:separator/>
      </w:r>
    </w:p>
  </w:endnote>
  <w:endnote w:type="continuationSeparator" w:id="0">
    <w:p w14:paraId="272FCCD0" w14:textId="77777777" w:rsidR="00E17CC6" w:rsidRDefault="00E17CC6" w:rsidP="00A653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19D69" w14:textId="77777777" w:rsidR="00E17CC6" w:rsidRDefault="00E17CC6" w:rsidP="00A653CD">
      <w:pPr>
        <w:spacing w:line="240" w:lineRule="auto"/>
      </w:pPr>
      <w:r>
        <w:separator/>
      </w:r>
    </w:p>
  </w:footnote>
  <w:footnote w:type="continuationSeparator" w:id="0">
    <w:p w14:paraId="25F744FB" w14:textId="77777777" w:rsidR="00E17CC6" w:rsidRDefault="00E17CC6" w:rsidP="00A653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4956153"/>
      <w:docPartObj>
        <w:docPartGallery w:val="Page Numbers (Top of Page)"/>
        <w:docPartUnique/>
      </w:docPartObj>
    </w:sdtPr>
    <w:sdtEndPr/>
    <w:sdtContent>
      <w:p w14:paraId="10FF0E71" w14:textId="74BF2B3C" w:rsidR="00A653CD" w:rsidRDefault="00A653C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619F3199" w14:textId="77777777" w:rsidR="00A653CD" w:rsidRDefault="00A653C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398"/>
    <w:rsid w:val="00013031"/>
    <w:rsid w:val="00035F7F"/>
    <w:rsid w:val="00045A8D"/>
    <w:rsid w:val="00060D7B"/>
    <w:rsid w:val="000747F3"/>
    <w:rsid w:val="0009044B"/>
    <w:rsid w:val="000B3FF7"/>
    <w:rsid w:val="000C7652"/>
    <w:rsid w:val="000E02C6"/>
    <w:rsid w:val="00101666"/>
    <w:rsid w:val="001067C6"/>
    <w:rsid w:val="00116CDC"/>
    <w:rsid w:val="001466F7"/>
    <w:rsid w:val="001505A0"/>
    <w:rsid w:val="00153B0D"/>
    <w:rsid w:val="00156B93"/>
    <w:rsid w:val="00162143"/>
    <w:rsid w:val="001868A2"/>
    <w:rsid w:val="001C4D1E"/>
    <w:rsid w:val="001C5AE8"/>
    <w:rsid w:val="00212936"/>
    <w:rsid w:val="0022070B"/>
    <w:rsid w:val="0025092C"/>
    <w:rsid w:val="00265270"/>
    <w:rsid w:val="0028238E"/>
    <w:rsid w:val="002A4A9D"/>
    <w:rsid w:val="002C31EE"/>
    <w:rsid w:val="002E500E"/>
    <w:rsid w:val="002F69F0"/>
    <w:rsid w:val="003321B9"/>
    <w:rsid w:val="00345A83"/>
    <w:rsid w:val="00355FB3"/>
    <w:rsid w:val="003A2BD6"/>
    <w:rsid w:val="003D0C54"/>
    <w:rsid w:val="00421D65"/>
    <w:rsid w:val="00510766"/>
    <w:rsid w:val="005207E4"/>
    <w:rsid w:val="00596BFF"/>
    <w:rsid w:val="005C15AF"/>
    <w:rsid w:val="005D59F2"/>
    <w:rsid w:val="006366CD"/>
    <w:rsid w:val="00636714"/>
    <w:rsid w:val="006421B3"/>
    <w:rsid w:val="00643F05"/>
    <w:rsid w:val="00680C32"/>
    <w:rsid w:val="006A25C0"/>
    <w:rsid w:val="006D4483"/>
    <w:rsid w:val="00702AFF"/>
    <w:rsid w:val="0070557A"/>
    <w:rsid w:val="00705D11"/>
    <w:rsid w:val="007446A1"/>
    <w:rsid w:val="00774CF0"/>
    <w:rsid w:val="00784722"/>
    <w:rsid w:val="00787D41"/>
    <w:rsid w:val="007E196C"/>
    <w:rsid w:val="00854185"/>
    <w:rsid w:val="00877BA9"/>
    <w:rsid w:val="008853EC"/>
    <w:rsid w:val="0089335C"/>
    <w:rsid w:val="008B37E9"/>
    <w:rsid w:val="008B7A21"/>
    <w:rsid w:val="008C213B"/>
    <w:rsid w:val="008D3EB6"/>
    <w:rsid w:val="00907CE1"/>
    <w:rsid w:val="00943110"/>
    <w:rsid w:val="00943C82"/>
    <w:rsid w:val="00964731"/>
    <w:rsid w:val="00972765"/>
    <w:rsid w:val="009A0303"/>
    <w:rsid w:val="009A27BD"/>
    <w:rsid w:val="009C55C3"/>
    <w:rsid w:val="009C5BF2"/>
    <w:rsid w:val="00A23079"/>
    <w:rsid w:val="00A3515E"/>
    <w:rsid w:val="00A51A3E"/>
    <w:rsid w:val="00A653CD"/>
    <w:rsid w:val="00A65818"/>
    <w:rsid w:val="00A66C47"/>
    <w:rsid w:val="00AC1923"/>
    <w:rsid w:val="00AD4FD1"/>
    <w:rsid w:val="00AD7019"/>
    <w:rsid w:val="00AE6AB7"/>
    <w:rsid w:val="00B6100E"/>
    <w:rsid w:val="00B723F3"/>
    <w:rsid w:val="00BB2268"/>
    <w:rsid w:val="00BE4A1F"/>
    <w:rsid w:val="00C00707"/>
    <w:rsid w:val="00C13230"/>
    <w:rsid w:val="00C16C34"/>
    <w:rsid w:val="00C24398"/>
    <w:rsid w:val="00C533F7"/>
    <w:rsid w:val="00C65312"/>
    <w:rsid w:val="00C67E69"/>
    <w:rsid w:val="00CC2C80"/>
    <w:rsid w:val="00D079DE"/>
    <w:rsid w:val="00D30FC7"/>
    <w:rsid w:val="00D41D85"/>
    <w:rsid w:val="00DB287B"/>
    <w:rsid w:val="00DD287F"/>
    <w:rsid w:val="00DD4C5B"/>
    <w:rsid w:val="00DE1023"/>
    <w:rsid w:val="00E17CC6"/>
    <w:rsid w:val="00E24D61"/>
    <w:rsid w:val="00E34B96"/>
    <w:rsid w:val="00E60168"/>
    <w:rsid w:val="00E8583C"/>
    <w:rsid w:val="00EA2E2A"/>
    <w:rsid w:val="00EC7C29"/>
    <w:rsid w:val="00EF539A"/>
    <w:rsid w:val="00F05F49"/>
    <w:rsid w:val="00F4128F"/>
    <w:rsid w:val="00FC1402"/>
    <w:rsid w:val="00FD40B6"/>
    <w:rsid w:val="00FD7192"/>
    <w:rsid w:val="00FF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5560E"/>
  <w15:docId w15:val="{90902E79-A241-4D38-874F-172932E81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4398"/>
    <w:pPr>
      <w:spacing w:after="0"/>
    </w:pPr>
    <w:rPr>
      <w:rFonts w:ascii="Calibri" w:eastAsia="Calibri" w:hAnsi="Calibri" w:cs="Calibri"/>
      <w:lang w:eastAsia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DD4C5B"/>
  </w:style>
  <w:style w:type="paragraph" w:styleId="a3">
    <w:name w:val="header"/>
    <w:basedOn w:val="a"/>
    <w:link w:val="a4"/>
    <w:uiPriority w:val="99"/>
    <w:unhideWhenUsed/>
    <w:rsid w:val="00A653CD"/>
    <w:pPr>
      <w:tabs>
        <w:tab w:val="center" w:pos="4819"/>
        <w:tab w:val="right" w:pos="9639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53CD"/>
    <w:rPr>
      <w:rFonts w:ascii="Calibri" w:eastAsia="Calibri" w:hAnsi="Calibri" w:cs="Calibri"/>
      <w:lang w:eastAsia="pl-PL"/>
    </w:rPr>
  </w:style>
  <w:style w:type="paragraph" w:styleId="a5">
    <w:name w:val="footer"/>
    <w:basedOn w:val="a"/>
    <w:link w:val="a6"/>
    <w:uiPriority w:val="99"/>
    <w:unhideWhenUsed/>
    <w:rsid w:val="00A653CD"/>
    <w:pPr>
      <w:tabs>
        <w:tab w:val="center" w:pos="4819"/>
        <w:tab w:val="right" w:pos="9639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53CD"/>
    <w:rPr>
      <w:rFonts w:ascii="Calibri" w:eastAsia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2061</Words>
  <Characters>1176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Olena Torka</dc:creator>
  <cp:lastModifiedBy>УЗР</cp:lastModifiedBy>
  <cp:revision>12</cp:revision>
  <cp:lastPrinted>2025-05-12T06:57:00Z</cp:lastPrinted>
  <dcterms:created xsi:type="dcterms:W3CDTF">2025-04-14T13:34:00Z</dcterms:created>
  <dcterms:modified xsi:type="dcterms:W3CDTF">2025-05-21T12:40:00Z</dcterms:modified>
</cp:coreProperties>
</file>