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D52B" w14:textId="55D167FD" w:rsidR="002D57D6" w:rsidRPr="00B27688" w:rsidRDefault="006B18AB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F11E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</w:t>
      </w:r>
      <w:r w:rsidR="009F72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532</w:t>
      </w:r>
    </w:p>
    <w:p w14:paraId="19380502" w14:textId="5D312D73" w:rsidR="002D57D6" w:rsidRPr="00591B44" w:rsidRDefault="002D57D6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2A987B8" w14:textId="7CC869BE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8D9E4D" w14:textId="66FEC89C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63044D" w14:textId="0CA8F2F0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7CA96B" w14:textId="717C4B9B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6D5C10" w14:textId="2671BB3D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28DC70" w14:textId="5E9DA740" w:rsidR="00FD2967" w:rsidRPr="00591B44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26381C" w14:textId="12437FAA" w:rsidR="00FD2967" w:rsidRDefault="00FD2967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05F543" w14:textId="77777777" w:rsidR="00591B44" w:rsidRDefault="00591B44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4190" w14:textId="77777777" w:rsidR="00591B44" w:rsidRPr="00591B44" w:rsidRDefault="00591B44" w:rsidP="00591B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09D20C" w14:textId="0EB3C17C" w:rsidR="002D57D6" w:rsidRPr="00937C03" w:rsidRDefault="00AA6C4F" w:rsidP="00937C03">
      <w:pPr>
        <w:pStyle w:val="a4"/>
        <w:shd w:val="clear" w:color="auto" w:fill="FFFFFF"/>
        <w:spacing w:before="0" w:beforeAutospacing="0" w:after="0" w:afterAutospacing="0"/>
        <w:ind w:right="2266"/>
        <w:jc w:val="both"/>
        <w:rPr>
          <w:color w:val="000000"/>
          <w:sz w:val="28"/>
          <w:szCs w:val="28"/>
          <w:lang w:val="uk-UA"/>
        </w:rPr>
      </w:pPr>
      <w:bookmarkStart w:id="1" w:name="_Hlk213249324"/>
      <w:r w:rsidRPr="00937C03">
        <w:rPr>
          <w:color w:val="000000"/>
          <w:sz w:val="28"/>
          <w:szCs w:val="28"/>
        </w:rPr>
        <w:t>Про надання</w:t>
      </w:r>
      <w:r w:rsidR="00FD2967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дозволу</w:t>
      </w:r>
      <w:r w:rsidR="00FD2967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громадян</w:t>
      </w:r>
      <w:proofErr w:type="spellStart"/>
      <w:r w:rsidRPr="00937C03">
        <w:rPr>
          <w:color w:val="000000"/>
          <w:sz w:val="28"/>
          <w:szCs w:val="28"/>
          <w:lang w:val="uk-UA"/>
        </w:rPr>
        <w:t>ину</w:t>
      </w:r>
      <w:proofErr w:type="spellEnd"/>
      <w:r w:rsidRPr="00937C03">
        <w:rPr>
          <w:color w:val="000000"/>
          <w:sz w:val="28"/>
          <w:szCs w:val="28"/>
          <w:lang w:val="uk-UA"/>
        </w:rPr>
        <w:t xml:space="preserve"> </w:t>
      </w:r>
      <w:r w:rsidR="00BA6825" w:rsidRPr="00937C03">
        <w:rPr>
          <w:color w:val="000000"/>
          <w:sz w:val="28"/>
          <w:szCs w:val="28"/>
          <w:lang w:val="uk-UA"/>
        </w:rPr>
        <w:t>Петренк</w:t>
      </w:r>
      <w:r w:rsidR="00755F20" w:rsidRPr="00937C03">
        <w:rPr>
          <w:color w:val="000000"/>
          <w:sz w:val="28"/>
          <w:szCs w:val="28"/>
          <w:lang w:val="uk-UA"/>
        </w:rPr>
        <w:t>у</w:t>
      </w:r>
      <w:r w:rsidR="00BA6825" w:rsidRPr="00937C03">
        <w:rPr>
          <w:color w:val="000000"/>
          <w:sz w:val="28"/>
          <w:szCs w:val="28"/>
          <w:lang w:val="uk-UA"/>
        </w:rPr>
        <w:t xml:space="preserve"> Сергію </w:t>
      </w:r>
      <w:proofErr w:type="spellStart"/>
      <w:r w:rsidR="004B71D9" w:rsidRPr="00937C03">
        <w:rPr>
          <w:color w:val="000000"/>
          <w:sz w:val="28"/>
          <w:szCs w:val="28"/>
          <w:lang w:val="uk-UA"/>
        </w:rPr>
        <w:t>Вячеславовичу</w:t>
      </w:r>
      <w:proofErr w:type="spellEnd"/>
      <w:r w:rsidR="00F12896" w:rsidRPr="00937C03">
        <w:rPr>
          <w:color w:val="000000"/>
          <w:sz w:val="28"/>
          <w:szCs w:val="28"/>
          <w:lang w:val="uk-UA"/>
        </w:rPr>
        <w:t xml:space="preserve">, </w:t>
      </w:r>
      <w:r w:rsidR="00F12896" w:rsidRPr="00937C03">
        <w:rPr>
          <w:color w:val="000000"/>
          <w:sz w:val="28"/>
          <w:szCs w:val="28"/>
        </w:rPr>
        <w:t>інваліду І групи</w:t>
      </w:r>
      <w:r w:rsidR="00F12896" w:rsidRPr="00937C03">
        <w:rPr>
          <w:color w:val="000000"/>
          <w:sz w:val="28"/>
          <w:szCs w:val="28"/>
          <w:lang w:val="uk-UA"/>
        </w:rPr>
        <w:t xml:space="preserve">, </w:t>
      </w:r>
      <w:r w:rsidRPr="00937C03">
        <w:rPr>
          <w:color w:val="000000"/>
          <w:sz w:val="28"/>
          <w:szCs w:val="28"/>
        </w:rPr>
        <w:t>на</w:t>
      </w:r>
      <w:r w:rsidR="00210B43" w:rsidRPr="00937C03">
        <w:rPr>
          <w:color w:val="000000"/>
          <w:sz w:val="28"/>
          <w:szCs w:val="28"/>
          <w:lang w:val="uk-UA"/>
        </w:rPr>
        <w:t xml:space="preserve"> розроблення </w:t>
      </w:r>
      <w:r w:rsidRPr="00937C03">
        <w:rPr>
          <w:color w:val="000000"/>
          <w:sz w:val="28"/>
          <w:szCs w:val="28"/>
        </w:rPr>
        <w:t>про</w:t>
      </w:r>
      <w:r w:rsidR="00DC6E7C" w:rsidRPr="00937C03">
        <w:rPr>
          <w:color w:val="000000"/>
          <w:sz w:val="28"/>
          <w:szCs w:val="28"/>
          <w:lang w:val="uk-UA"/>
        </w:rPr>
        <w:t>є</w:t>
      </w:r>
      <w:r w:rsidRPr="00937C03">
        <w:rPr>
          <w:color w:val="000000"/>
          <w:sz w:val="28"/>
          <w:szCs w:val="28"/>
        </w:rPr>
        <w:t>кту</w:t>
      </w:r>
      <w:r w:rsidR="00FD2967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землеустрою</w:t>
      </w:r>
      <w:r w:rsidR="00690D7E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щодо</w:t>
      </w:r>
      <w:r w:rsidR="00690D7E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відведення</w:t>
      </w:r>
      <w:r w:rsidR="00690D7E" w:rsidRPr="00937C03">
        <w:rPr>
          <w:color w:val="000000"/>
          <w:sz w:val="28"/>
          <w:szCs w:val="28"/>
          <w:lang w:val="uk-UA"/>
        </w:rPr>
        <w:t xml:space="preserve"> </w:t>
      </w:r>
      <w:r w:rsidRPr="00937C03">
        <w:rPr>
          <w:color w:val="000000"/>
          <w:sz w:val="28"/>
          <w:szCs w:val="28"/>
        </w:rPr>
        <w:t>земельної ділянки</w:t>
      </w:r>
      <w:r w:rsidR="00325836" w:rsidRPr="00937C03">
        <w:rPr>
          <w:color w:val="000000"/>
          <w:sz w:val="28"/>
          <w:szCs w:val="28"/>
          <w:lang w:val="uk-UA"/>
        </w:rPr>
        <w:t xml:space="preserve"> </w:t>
      </w:r>
      <w:r w:rsidR="004B71D9" w:rsidRPr="00937C03">
        <w:rPr>
          <w:color w:val="000000"/>
          <w:sz w:val="28"/>
          <w:szCs w:val="28"/>
          <w:lang w:val="uk-UA"/>
        </w:rPr>
        <w:t>в оренду</w:t>
      </w:r>
      <w:r w:rsidRPr="00937C03">
        <w:rPr>
          <w:color w:val="000000"/>
          <w:sz w:val="28"/>
          <w:szCs w:val="28"/>
        </w:rPr>
        <w:t xml:space="preserve"> </w:t>
      </w:r>
      <w:r w:rsidR="008C7260" w:rsidRPr="00937C03">
        <w:rPr>
          <w:color w:val="000000"/>
          <w:sz w:val="28"/>
          <w:szCs w:val="28"/>
          <w:lang w:val="uk-UA"/>
        </w:rPr>
        <w:t xml:space="preserve">для </w:t>
      </w:r>
      <w:r w:rsidR="00707B8E" w:rsidRPr="00937C03">
        <w:rPr>
          <w:color w:val="000000"/>
          <w:sz w:val="28"/>
          <w:szCs w:val="28"/>
          <w:lang w:val="uk-UA"/>
        </w:rPr>
        <w:t>обслуговування</w:t>
      </w:r>
      <w:r w:rsidR="008C7260" w:rsidRPr="00937C03">
        <w:rPr>
          <w:color w:val="000000"/>
          <w:sz w:val="28"/>
          <w:szCs w:val="28"/>
          <w:lang w:val="uk-UA"/>
        </w:rPr>
        <w:t xml:space="preserve"> </w:t>
      </w:r>
      <w:r w:rsidR="004E1957" w:rsidRPr="00937C03">
        <w:rPr>
          <w:color w:val="000000"/>
          <w:sz w:val="28"/>
          <w:szCs w:val="28"/>
          <w:lang w:val="uk-UA"/>
        </w:rPr>
        <w:t>індивідуальн</w:t>
      </w:r>
      <w:r w:rsidR="00707B8E" w:rsidRPr="00937C03">
        <w:rPr>
          <w:color w:val="000000"/>
          <w:sz w:val="28"/>
          <w:szCs w:val="28"/>
          <w:lang w:val="uk-UA"/>
        </w:rPr>
        <w:t>ого</w:t>
      </w:r>
      <w:r w:rsidR="00FD2967" w:rsidRPr="00937C03">
        <w:rPr>
          <w:color w:val="000000"/>
          <w:sz w:val="28"/>
          <w:szCs w:val="28"/>
          <w:lang w:val="uk-UA"/>
        </w:rPr>
        <w:t xml:space="preserve"> </w:t>
      </w:r>
      <w:r w:rsidR="004E1957" w:rsidRPr="00937C03">
        <w:rPr>
          <w:color w:val="000000"/>
          <w:sz w:val="28"/>
          <w:szCs w:val="28"/>
          <w:lang w:val="uk-UA"/>
        </w:rPr>
        <w:t>гараж</w:t>
      </w:r>
      <w:r w:rsidR="00707B8E" w:rsidRPr="00937C03">
        <w:rPr>
          <w:color w:val="000000"/>
          <w:sz w:val="28"/>
          <w:szCs w:val="28"/>
          <w:lang w:val="uk-UA"/>
        </w:rPr>
        <w:t>а</w:t>
      </w:r>
      <w:r w:rsidR="00036F9C" w:rsidRPr="00937C03">
        <w:rPr>
          <w:color w:val="000000"/>
          <w:sz w:val="28"/>
          <w:szCs w:val="28"/>
          <w:lang w:val="uk-UA"/>
        </w:rPr>
        <w:t xml:space="preserve"> </w:t>
      </w:r>
      <w:r w:rsidR="00755F20" w:rsidRPr="00937C03">
        <w:rPr>
          <w:sz w:val="28"/>
          <w:szCs w:val="28"/>
        </w:rPr>
        <w:t>в межах кварталу вул</w:t>
      </w:r>
      <w:r w:rsidR="008578E2" w:rsidRPr="00937C03">
        <w:rPr>
          <w:sz w:val="28"/>
          <w:szCs w:val="28"/>
          <w:lang w:val="uk-UA"/>
        </w:rPr>
        <w:t>.</w:t>
      </w:r>
      <w:r w:rsidR="00755F20" w:rsidRPr="00937C03">
        <w:rPr>
          <w:sz w:val="28"/>
          <w:szCs w:val="28"/>
        </w:rPr>
        <w:t xml:space="preserve"> Гліба Бабича, пр. Центрального та </w:t>
      </w:r>
      <w:r w:rsidR="00755F20" w:rsidRPr="00937C03">
        <w:rPr>
          <w:sz w:val="28"/>
          <w:szCs w:val="28"/>
          <w:lang w:val="uk-UA"/>
        </w:rPr>
        <w:t xml:space="preserve">вул. </w:t>
      </w:r>
      <w:r w:rsidR="00755F20" w:rsidRPr="00937C03">
        <w:rPr>
          <w:sz w:val="28"/>
          <w:szCs w:val="28"/>
        </w:rPr>
        <w:t>Шосейної</w:t>
      </w:r>
      <w:r w:rsidR="00755F20" w:rsidRPr="00937C03">
        <w:rPr>
          <w:sz w:val="28"/>
          <w:szCs w:val="28"/>
          <w:lang w:val="uk-UA"/>
        </w:rPr>
        <w:t xml:space="preserve"> в Заводському районі м. Миколаєва</w:t>
      </w:r>
      <w:r w:rsidR="00755F20" w:rsidRPr="00937C03">
        <w:rPr>
          <w:sz w:val="28"/>
          <w:szCs w:val="28"/>
        </w:rPr>
        <w:t xml:space="preserve"> </w:t>
      </w:r>
      <w:r w:rsidR="00A20D91" w:rsidRPr="00937C03">
        <w:rPr>
          <w:color w:val="000000"/>
          <w:sz w:val="28"/>
          <w:szCs w:val="28"/>
          <w:lang w:val="uk-UA"/>
        </w:rPr>
        <w:t>(</w:t>
      </w:r>
      <w:r w:rsidR="00755F20" w:rsidRPr="00937C03">
        <w:rPr>
          <w:color w:val="000000"/>
          <w:sz w:val="28"/>
          <w:szCs w:val="28"/>
          <w:lang w:val="uk-UA"/>
        </w:rPr>
        <w:t>не</w:t>
      </w:r>
      <w:r w:rsidR="00A20D91" w:rsidRPr="00937C03">
        <w:rPr>
          <w:color w:val="000000"/>
          <w:sz w:val="28"/>
          <w:szCs w:val="28"/>
          <w:lang w:val="uk-UA"/>
        </w:rPr>
        <w:t>забудована земельна ділянка)</w:t>
      </w:r>
    </w:p>
    <w:bookmarkEnd w:id="1"/>
    <w:p w14:paraId="2A2444B9" w14:textId="77777777" w:rsidR="002D57D6" w:rsidRPr="00937C03" w:rsidRDefault="002D57D6" w:rsidP="00937C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094DB4" w14:textId="4B0DDFBA" w:rsidR="00937C03" w:rsidRPr="003A4B94" w:rsidRDefault="00937C03" w:rsidP="00937C03">
      <w:pPr>
        <w:pStyle w:val="a4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bookmarkStart w:id="2" w:name="_Hlk213249370"/>
      <w:r w:rsidRPr="00CA4CB2">
        <w:rPr>
          <w:color w:val="000000" w:themeColor="text1"/>
          <w:sz w:val="28"/>
          <w:szCs w:val="28"/>
        </w:rPr>
        <w:t>Розглянувши звернення громадянина Петренка Сергія Вячеславовича, дозвільну справу від 18.08.2025 № 19.04-06/45864/2025</w:t>
      </w:r>
      <w:bookmarkEnd w:id="2"/>
      <w:r w:rsidRPr="00CA4CB2">
        <w:rPr>
          <w:color w:val="000000" w:themeColor="text1"/>
          <w:sz w:val="28"/>
          <w:szCs w:val="28"/>
        </w:rPr>
        <w:t xml:space="preserve">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3A4B94">
        <w:rPr>
          <w:color w:val="000000" w:themeColor="text1"/>
          <w:sz w:val="28"/>
          <w:szCs w:val="28"/>
          <w:lang w:val="uk-UA"/>
        </w:rPr>
        <w:t xml:space="preserve">«Про оренду землі», </w:t>
      </w:r>
      <w:r w:rsidRPr="00CA4CB2">
        <w:rPr>
          <w:color w:val="000000" w:themeColor="text1"/>
          <w:sz w:val="28"/>
          <w:szCs w:val="28"/>
        </w:rPr>
        <w:t xml:space="preserve">«Про землеустрій», «Про місцеве самоврядування в Україні», </w:t>
      </w:r>
      <w:r w:rsidR="00985D62">
        <w:rPr>
          <w:color w:val="000000" w:themeColor="text1"/>
          <w:sz w:val="28"/>
          <w:szCs w:val="28"/>
          <w:lang w:val="uk-UA"/>
        </w:rPr>
        <w:t xml:space="preserve">ст. 30 Закону України </w:t>
      </w:r>
      <w:r w:rsidRPr="00CA4CB2">
        <w:rPr>
          <w:color w:val="000000" w:themeColor="text1"/>
          <w:sz w:val="28"/>
          <w:szCs w:val="28"/>
        </w:rPr>
        <w:t>«Про основи соціальної захищеності осіб з інвалідністю в Україні», рішення Ленінського районного суду в</w:t>
      </w:r>
      <w:r w:rsidR="003A4B94">
        <w:rPr>
          <w:color w:val="000000" w:themeColor="text1"/>
          <w:sz w:val="28"/>
          <w:szCs w:val="28"/>
          <w:lang w:val="uk-UA"/>
        </w:rPr>
        <w:t xml:space="preserve"> </w:t>
      </w:r>
      <w:r w:rsidRPr="00CA4CB2">
        <w:rPr>
          <w:color w:val="000000" w:themeColor="text1"/>
          <w:sz w:val="28"/>
          <w:szCs w:val="28"/>
        </w:rPr>
        <w:t>м. Миколаєві у справі № 2-1285 від 05.06.2000, рішення</w:t>
      </w:r>
      <w:r w:rsidR="007536A1">
        <w:rPr>
          <w:color w:val="000000" w:themeColor="text1"/>
          <w:sz w:val="28"/>
          <w:szCs w:val="28"/>
          <w:lang w:val="uk-UA"/>
        </w:rPr>
        <w:t xml:space="preserve"> </w:t>
      </w:r>
      <w:r w:rsidRPr="00CA4CB2">
        <w:rPr>
          <w:color w:val="000000" w:themeColor="text1"/>
          <w:sz w:val="28"/>
          <w:szCs w:val="28"/>
        </w:rPr>
        <w:t>Миколаївської міської ради народних депутатів від 24.03.1994 № 20/11</w:t>
      </w:r>
      <w:r w:rsidR="003A4B94">
        <w:rPr>
          <w:color w:val="000000" w:themeColor="text1"/>
          <w:sz w:val="28"/>
          <w:szCs w:val="28"/>
          <w:lang w:val="uk-UA"/>
        </w:rPr>
        <w:t>.</w:t>
      </w:r>
    </w:p>
    <w:p w14:paraId="651615B4" w14:textId="77777777" w:rsidR="00937C03" w:rsidRPr="00CA4CB2" w:rsidRDefault="00937C03" w:rsidP="00937C03">
      <w:pPr>
        <w:pStyle w:val="a4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14:paraId="17F6F1BC" w14:textId="1B4B92F4" w:rsidR="00937C03" w:rsidRPr="00CA4CB2" w:rsidRDefault="00937C03" w:rsidP="00937C03">
      <w:pPr>
        <w:pStyle w:val="a4"/>
        <w:spacing w:before="0" w:beforeAutospacing="0" w:after="0" w:afterAutospacing="0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CA4CB2">
        <w:rPr>
          <w:rStyle w:val="a5"/>
          <w:b w:val="0"/>
          <w:bCs w:val="0"/>
          <w:color w:val="000000" w:themeColor="text1"/>
          <w:sz w:val="28"/>
          <w:szCs w:val="28"/>
        </w:rPr>
        <w:t>ВИРІШИЛА:</w:t>
      </w:r>
    </w:p>
    <w:p w14:paraId="3D515815" w14:textId="77777777" w:rsidR="00937C03" w:rsidRPr="00CA4CB2" w:rsidRDefault="00937C03" w:rsidP="00937C03">
      <w:pPr>
        <w:pStyle w:val="a4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</w:p>
    <w:p w14:paraId="77A4746A" w14:textId="6CF9920A" w:rsidR="00937C03" w:rsidRPr="00937C03" w:rsidRDefault="00937C03" w:rsidP="00937C03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bookmarkStart w:id="3" w:name="_Hlk213249426"/>
      <w:r w:rsidRPr="00CA4CB2">
        <w:rPr>
          <w:rStyle w:val="a5"/>
          <w:b w:val="0"/>
          <w:bCs w:val="0"/>
          <w:color w:val="000000" w:themeColor="text1"/>
          <w:sz w:val="28"/>
          <w:szCs w:val="28"/>
        </w:rPr>
        <w:t>Надати громадянину Петренку Сергію Вячеславовичу</w:t>
      </w:r>
      <w:r w:rsidRPr="00CA4CB2">
        <w:rPr>
          <w:color w:val="000000" w:themeColor="text1"/>
          <w:sz w:val="28"/>
          <w:szCs w:val="28"/>
        </w:rPr>
        <w:t xml:space="preserve">, інваліду І групи, дозвіл на розроблення проєкту землеустрою щодо відведення земельної ділянки орієнтовною площею </w:t>
      </w:r>
      <w:r w:rsidRPr="00CA4CB2">
        <w:rPr>
          <w:rStyle w:val="a5"/>
          <w:b w:val="0"/>
          <w:bCs w:val="0"/>
          <w:color w:val="000000" w:themeColor="text1"/>
          <w:sz w:val="28"/>
          <w:szCs w:val="28"/>
        </w:rPr>
        <w:t>24 кв. м</w:t>
      </w:r>
      <w:r w:rsidRPr="00CA4CB2">
        <w:rPr>
          <w:color w:val="000000" w:themeColor="text1"/>
          <w:sz w:val="28"/>
          <w:szCs w:val="28"/>
        </w:rPr>
        <w:t xml:space="preserve"> з метою подальшої </w:t>
      </w:r>
      <w:r w:rsidRPr="00CA4CB2">
        <w:rPr>
          <w:rStyle w:val="a5"/>
          <w:b w:val="0"/>
          <w:bCs w:val="0"/>
          <w:color w:val="000000" w:themeColor="text1"/>
          <w:sz w:val="28"/>
          <w:szCs w:val="28"/>
        </w:rPr>
        <w:t>передачі в оренду</w:t>
      </w:r>
      <w:r w:rsidRPr="00CA4CB2">
        <w:rPr>
          <w:color w:val="000000" w:themeColor="text1"/>
          <w:sz w:val="28"/>
          <w:szCs w:val="28"/>
        </w:rPr>
        <w:t xml:space="preserve"> для обслуговування індивідуального гаража (без влаштування оглядової ями), з цільовим призначенням </w:t>
      </w:r>
      <w:r w:rsidRPr="00CA4CB2">
        <w:rPr>
          <w:rStyle w:val="a5"/>
          <w:b w:val="0"/>
          <w:bCs w:val="0"/>
          <w:color w:val="000000" w:themeColor="text1"/>
          <w:sz w:val="28"/>
          <w:szCs w:val="28"/>
        </w:rPr>
        <w:t>02.05 — для обслуговування індивідуального гаража</w:t>
      </w:r>
      <w:r w:rsidRPr="00CA4CB2">
        <w:rPr>
          <w:color w:val="000000" w:themeColor="text1"/>
          <w:sz w:val="28"/>
          <w:szCs w:val="28"/>
        </w:rPr>
        <w:t xml:space="preserve">, у межах кварталу вул. Гліба Бабича, пр. Центрального та вул. Шосейної в </w:t>
      </w:r>
      <w:r w:rsidRPr="00937C03">
        <w:rPr>
          <w:sz w:val="28"/>
          <w:szCs w:val="28"/>
        </w:rPr>
        <w:t>Заводському районі м. Миколаєва</w:t>
      </w:r>
      <w:r w:rsidR="003A4B94">
        <w:rPr>
          <w:sz w:val="28"/>
          <w:szCs w:val="28"/>
          <w:lang w:val="uk-UA"/>
        </w:rPr>
        <w:t>.</w:t>
      </w:r>
    </w:p>
    <w:p w14:paraId="1AEC44BA" w14:textId="7CC2D1E2" w:rsidR="00F12896" w:rsidRPr="003A4B94" w:rsidRDefault="00FC7BB5" w:rsidP="003A4B94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FC7BB5">
        <w:rPr>
          <w:sz w:val="28"/>
          <w:szCs w:val="28"/>
        </w:rPr>
        <w:t>Згідно з Генеральним планом міста Миколаєва,затвердженим рішенням Миколаївської міської ради від 18.06.2009 № 35/18, зазначена земельна ділянка визначена, як територія нежитлової будівлі в кварталі багатоквартирної житлової забудови (існуючий стан)</w:t>
      </w:r>
      <w:r w:rsidRPr="00FC7BB5">
        <w:rPr>
          <w:sz w:val="28"/>
          <w:szCs w:val="28"/>
          <w:lang w:val="uk-UA"/>
        </w:rPr>
        <w:t xml:space="preserve">, </w:t>
      </w:r>
      <w:r w:rsidR="00937C03" w:rsidRPr="00FC7BB5">
        <w:rPr>
          <w:rStyle w:val="a5"/>
          <w:b w:val="0"/>
          <w:bCs w:val="0"/>
          <w:sz w:val="28"/>
          <w:szCs w:val="28"/>
        </w:rPr>
        <w:t xml:space="preserve"> </w:t>
      </w:r>
      <w:r w:rsidR="003A4B94" w:rsidRPr="00937C03">
        <w:rPr>
          <w:sz w:val="28"/>
          <w:szCs w:val="28"/>
        </w:rPr>
        <w:t xml:space="preserve">відповідно до висновку департаменту архітектури та </w:t>
      </w:r>
      <w:r w:rsidR="003A4B94" w:rsidRPr="00937C03">
        <w:rPr>
          <w:sz w:val="28"/>
          <w:szCs w:val="28"/>
        </w:rPr>
        <w:lastRenderedPageBreak/>
        <w:t xml:space="preserve">містобудування Миколаївської міської ради від 20.08.2025 </w:t>
      </w:r>
      <w:r w:rsidR="003A4B94">
        <w:rPr>
          <w:sz w:val="28"/>
          <w:szCs w:val="28"/>
          <w:lang w:val="uk-UA"/>
        </w:rPr>
        <w:t xml:space="preserve">                      </w:t>
      </w:r>
      <w:r w:rsidR="003A4B94" w:rsidRPr="00937C03">
        <w:rPr>
          <w:sz w:val="28"/>
          <w:szCs w:val="28"/>
        </w:rPr>
        <w:t>№46547/12.01-17/25-2.</w:t>
      </w:r>
    </w:p>
    <w:bookmarkEnd w:id="0"/>
    <w:p w14:paraId="4A70A29C" w14:textId="4BCAE490" w:rsidR="00210B43" w:rsidRPr="00FC7BB5" w:rsidRDefault="00210B43" w:rsidP="00937C0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проєктом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щодо відведення земельної ділянки.</w:t>
      </w:r>
    </w:p>
    <w:p w14:paraId="06FAF200" w14:textId="77777777" w:rsidR="00591B44" w:rsidRPr="00FC7BB5" w:rsidRDefault="00591B44" w:rsidP="00937C0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17B656A" w14:textId="501F970F" w:rsidR="00210B43" w:rsidRPr="00FC7BB5" w:rsidRDefault="00210B43" w:rsidP="00937C0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591B44"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486138"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амовник</w:t>
      </w:r>
      <w:r w:rsidR="00486138"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надати до департаменту з надання адміністративних послуг Миколаївської міської ради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землеустрою.</w:t>
      </w:r>
    </w:p>
    <w:bookmarkEnd w:id="3"/>
    <w:p w14:paraId="1CD8EF09" w14:textId="77777777" w:rsidR="00591B44" w:rsidRPr="00FC7BB5" w:rsidRDefault="00591B44" w:rsidP="00937C0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644DB93" w14:textId="108A1875" w:rsidR="00210B43" w:rsidRPr="00937C03" w:rsidRDefault="00210B43" w:rsidP="00937C0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</w:t>
      </w:r>
      <w:r w:rsidRPr="00937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голови Андрієнка Ю.Г.</w:t>
      </w:r>
    </w:p>
    <w:p w14:paraId="6E1C11F3" w14:textId="77777777" w:rsidR="00591B44" w:rsidRPr="00F12896" w:rsidRDefault="00591B44" w:rsidP="00172D6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92CD69" w14:textId="77777777" w:rsidR="00591B44" w:rsidRDefault="00591B44" w:rsidP="00172D6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4F02681" w14:textId="77777777" w:rsidR="00591B44" w:rsidRDefault="00591B44" w:rsidP="00172D6D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137A1B1" w14:textId="463DCB3D" w:rsidR="002D57D6" w:rsidRPr="00172D6D" w:rsidRDefault="00210B43" w:rsidP="00172D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72D6D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172D6D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                                             О. СЄНКЕВИЧ</w:t>
      </w:r>
    </w:p>
    <w:sectPr w:rsidR="002D57D6" w:rsidRPr="00172D6D" w:rsidSect="0071435A">
      <w:pgSz w:w="11905" w:h="16838"/>
      <w:pgMar w:top="1134" w:right="567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5192"/>
    <w:multiLevelType w:val="hybridMultilevel"/>
    <w:tmpl w:val="2692F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735"/>
    <w:multiLevelType w:val="multilevel"/>
    <w:tmpl w:val="34B4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FD96E2B"/>
    <w:multiLevelType w:val="hybridMultilevel"/>
    <w:tmpl w:val="042A0CB4"/>
    <w:lvl w:ilvl="0" w:tplc="70249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731"/>
    <w:rsid w:val="00015543"/>
    <w:rsid w:val="000355DC"/>
    <w:rsid w:val="00036F9C"/>
    <w:rsid w:val="000430B1"/>
    <w:rsid w:val="00043EC4"/>
    <w:rsid w:val="00054A9A"/>
    <w:rsid w:val="00060879"/>
    <w:rsid w:val="00062451"/>
    <w:rsid w:val="00073619"/>
    <w:rsid w:val="00092E3A"/>
    <w:rsid w:val="000A29CD"/>
    <w:rsid w:val="000A3221"/>
    <w:rsid w:val="000A7260"/>
    <w:rsid w:val="000B574F"/>
    <w:rsid w:val="000C06DB"/>
    <w:rsid w:val="000F3128"/>
    <w:rsid w:val="000F3E03"/>
    <w:rsid w:val="001150B3"/>
    <w:rsid w:val="001271E7"/>
    <w:rsid w:val="00152CDF"/>
    <w:rsid w:val="00172D6D"/>
    <w:rsid w:val="001C1E8B"/>
    <w:rsid w:val="001C5661"/>
    <w:rsid w:val="001C79F8"/>
    <w:rsid w:val="001D765C"/>
    <w:rsid w:val="002103C0"/>
    <w:rsid w:val="00210B43"/>
    <w:rsid w:val="00252A39"/>
    <w:rsid w:val="00253032"/>
    <w:rsid w:val="00282C69"/>
    <w:rsid w:val="002B7189"/>
    <w:rsid w:val="002C0E71"/>
    <w:rsid w:val="002C5569"/>
    <w:rsid w:val="002D57D6"/>
    <w:rsid w:val="00305C7E"/>
    <w:rsid w:val="00310ECC"/>
    <w:rsid w:val="00325836"/>
    <w:rsid w:val="00330EB6"/>
    <w:rsid w:val="00362D81"/>
    <w:rsid w:val="00363F09"/>
    <w:rsid w:val="003672C0"/>
    <w:rsid w:val="003A4B94"/>
    <w:rsid w:val="003C5A85"/>
    <w:rsid w:val="003D0E03"/>
    <w:rsid w:val="003E5D97"/>
    <w:rsid w:val="003F2059"/>
    <w:rsid w:val="003F367F"/>
    <w:rsid w:val="004430CB"/>
    <w:rsid w:val="0045275D"/>
    <w:rsid w:val="004645D6"/>
    <w:rsid w:val="00486138"/>
    <w:rsid w:val="004B71D9"/>
    <w:rsid w:val="004C6BC7"/>
    <w:rsid w:val="004D4CBA"/>
    <w:rsid w:val="004E1957"/>
    <w:rsid w:val="005250EF"/>
    <w:rsid w:val="00535B72"/>
    <w:rsid w:val="00541671"/>
    <w:rsid w:val="005454B1"/>
    <w:rsid w:val="00554C18"/>
    <w:rsid w:val="0056271D"/>
    <w:rsid w:val="0056754D"/>
    <w:rsid w:val="00570020"/>
    <w:rsid w:val="00582ACF"/>
    <w:rsid w:val="00591B44"/>
    <w:rsid w:val="005938E7"/>
    <w:rsid w:val="005A55A6"/>
    <w:rsid w:val="005B1034"/>
    <w:rsid w:val="005B73B1"/>
    <w:rsid w:val="005C2226"/>
    <w:rsid w:val="005D7F7B"/>
    <w:rsid w:val="005F7C29"/>
    <w:rsid w:val="00653EEA"/>
    <w:rsid w:val="006812FE"/>
    <w:rsid w:val="00690D7E"/>
    <w:rsid w:val="006B05ED"/>
    <w:rsid w:val="006B18AB"/>
    <w:rsid w:val="006B35EA"/>
    <w:rsid w:val="006D33AC"/>
    <w:rsid w:val="006F3AFB"/>
    <w:rsid w:val="006F77EA"/>
    <w:rsid w:val="00707B8E"/>
    <w:rsid w:val="0071435A"/>
    <w:rsid w:val="007217AE"/>
    <w:rsid w:val="007312A6"/>
    <w:rsid w:val="00747DB2"/>
    <w:rsid w:val="007536A1"/>
    <w:rsid w:val="00755F20"/>
    <w:rsid w:val="00763504"/>
    <w:rsid w:val="0077006B"/>
    <w:rsid w:val="007735EB"/>
    <w:rsid w:val="00794FAB"/>
    <w:rsid w:val="00797B04"/>
    <w:rsid w:val="007C6686"/>
    <w:rsid w:val="007D3027"/>
    <w:rsid w:val="007D4D50"/>
    <w:rsid w:val="007E0039"/>
    <w:rsid w:val="008578E2"/>
    <w:rsid w:val="00860408"/>
    <w:rsid w:val="00890882"/>
    <w:rsid w:val="008B3C20"/>
    <w:rsid w:val="008C4B42"/>
    <w:rsid w:val="008C7260"/>
    <w:rsid w:val="008E04D2"/>
    <w:rsid w:val="008F1981"/>
    <w:rsid w:val="00900E1B"/>
    <w:rsid w:val="00910B2C"/>
    <w:rsid w:val="00914AF7"/>
    <w:rsid w:val="0092533A"/>
    <w:rsid w:val="00937C03"/>
    <w:rsid w:val="00985D62"/>
    <w:rsid w:val="009B3D1F"/>
    <w:rsid w:val="009C2B81"/>
    <w:rsid w:val="009D229D"/>
    <w:rsid w:val="009F72AF"/>
    <w:rsid w:val="00A20D91"/>
    <w:rsid w:val="00A23B3C"/>
    <w:rsid w:val="00A37830"/>
    <w:rsid w:val="00A40185"/>
    <w:rsid w:val="00AA6C4F"/>
    <w:rsid w:val="00AD28A9"/>
    <w:rsid w:val="00AD71EA"/>
    <w:rsid w:val="00AF3019"/>
    <w:rsid w:val="00B25623"/>
    <w:rsid w:val="00B27688"/>
    <w:rsid w:val="00B6104D"/>
    <w:rsid w:val="00B81187"/>
    <w:rsid w:val="00BA5CFC"/>
    <w:rsid w:val="00BA6825"/>
    <w:rsid w:val="00BC4833"/>
    <w:rsid w:val="00BF20AB"/>
    <w:rsid w:val="00C1674F"/>
    <w:rsid w:val="00C509FC"/>
    <w:rsid w:val="00C533EB"/>
    <w:rsid w:val="00C5386E"/>
    <w:rsid w:val="00C62170"/>
    <w:rsid w:val="00C8581B"/>
    <w:rsid w:val="00C93CE1"/>
    <w:rsid w:val="00CA4CB2"/>
    <w:rsid w:val="00CB03A2"/>
    <w:rsid w:val="00CB4D63"/>
    <w:rsid w:val="00CD6961"/>
    <w:rsid w:val="00CE135E"/>
    <w:rsid w:val="00CE58A5"/>
    <w:rsid w:val="00CF0D96"/>
    <w:rsid w:val="00CF58FF"/>
    <w:rsid w:val="00D1411E"/>
    <w:rsid w:val="00D66F82"/>
    <w:rsid w:val="00D828CC"/>
    <w:rsid w:val="00D93A98"/>
    <w:rsid w:val="00D9662F"/>
    <w:rsid w:val="00DB0702"/>
    <w:rsid w:val="00DB5F3A"/>
    <w:rsid w:val="00DB6944"/>
    <w:rsid w:val="00DC5448"/>
    <w:rsid w:val="00DC6E7C"/>
    <w:rsid w:val="00DD0133"/>
    <w:rsid w:val="00DF569B"/>
    <w:rsid w:val="00E11F18"/>
    <w:rsid w:val="00E26613"/>
    <w:rsid w:val="00E345C4"/>
    <w:rsid w:val="00EB11DA"/>
    <w:rsid w:val="00ED5F41"/>
    <w:rsid w:val="00EF6F0E"/>
    <w:rsid w:val="00F11EE1"/>
    <w:rsid w:val="00F12896"/>
    <w:rsid w:val="00F36D19"/>
    <w:rsid w:val="00F411F2"/>
    <w:rsid w:val="00F57274"/>
    <w:rsid w:val="00F60310"/>
    <w:rsid w:val="00F63C4A"/>
    <w:rsid w:val="00F74E44"/>
    <w:rsid w:val="00F75F3E"/>
    <w:rsid w:val="00F947FD"/>
    <w:rsid w:val="00F97186"/>
    <w:rsid w:val="00FC7BB5"/>
    <w:rsid w:val="00FD2967"/>
    <w:rsid w:val="00FD5360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FF0C"/>
  <w15:docId w15:val="{14F1018C-3A41-4910-BDF7-FD1BEBCC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7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2025-11-05T13:34:00Z</cp:lastPrinted>
  <dcterms:created xsi:type="dcterms:W3CDTF">2025-11-13T09:12:00Z</dcterms:created>
  <dcterms:modified xsi:type="dcterms:W3CDTF">2025-11-20T08:31:00Z</dcterms:modified>
</cp:coreProperties>
</file>