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9611E83" w:rsidR="003B3830" w:rsidRPr="00664AA3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page_5_0"/>
      <w:r w:rsidRPr="00664AA3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-zr-</w:t>
      </w:r>
      <w:r w:rsidR="00E95D78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7333" w:rsidRPr="00664AA3">
        <w:rPr>
          <w:rFonts w:ascii="Times New Roman" w:eastAsia="Times New Roman" w:hAnsi="Times New Roman" w:cs="Times New Roman"/>
          <w:sz w:val="27"/>
          <w:szCs w:val="27"/>
        </w:rPr>
        <w:t>06/</w:t>
      </w:r>
      <w:r w:rsidR="00BA62A3">
        <w:rPr>
          <w:rFonts w:ascii="Times New Roman" w:eastAsia="Times New Roman" w:hAnsi="Times New Roman" w:cs="Times New Roman"/>
          <w:sz w:val="27"/>
          <w:szCs w:val="27"/>
        </w:rPr>
        <w:t>9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BA62A3">
        <w:rPr>
          <w:rFonts w:ascii="Times New Roman" w:eastAsia="Times New Roman" w:hAnsi="Times New Roman" w:cs="Times New Roman"/>
          <w:sz w:val="27"/>
          <w:szCs w:val="27"/>
        </w:rPr>
        <w:t>18</w:t>
      </w:r>
      <w:r w:rsidR="008B56AE" w:rsidRPr="00664AA3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35787" w:rsidRPr="00664AA3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а редак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ія</w:t>
      </w:r>
    </w:p>
    <w:p w14:paraId="170609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5DA795B8" w14:textId="77777777" w:rsidR="003B3830" w:rsidRPr="00664AA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ПОЯ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С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НЮВА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ЛЬ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НА ЗАПИС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14:paraId="0127975A" w14:textId="77777777" w:rsidR="003B3830" w:rsidRPr="00664AA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proofErr w:type="spellStart"/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пр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оє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кт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іше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я М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олаї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ад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</w:t>
      </w:r>
    </w:p>
    <w:p w14:paraId="66E61390" w14:textId="7159FE4C" w:rsidR="003B3830" w:rsidRPr="00664AA3" w:rsidRDefault="00064588" w:rsidP="0017104D">
      <w:pPr>
        <w:pStyle w:val="a3"/>
        <w:spacing w:line="206" w:lineRule="auto"/>
        <w:ind w:right="-139" w:firstLine="41"/>
        <w:jc w:val="center"/>
        <w:rPr>
          <w:sz w:val="27"/>
          <w:szCs w:val="27"/>
        </w:rPr>
      </w:pPr>
      <w:r w:rsidRPr="00664AA3">
        <w:rPr>
          <w:sz w:val="27"/>
          <w:szCs w:val="27"/>
        </w:rPr>
        <w:t>«</w:t>
      </w:r>
      <w:r w:rsidR="00BA62A3" w:rsidRPr="00BA62A3">
        <w:rPr>
          <w:sz w:val="27"/>
          <w:szCs w:val="27"/>
          <w:lang w:val="pl-PL"/>
        </w:rPr>
        <w:t xml:space="preserve">Про відмову </w:t>
      </w:r>
      <w:r w:rsidR="00BA62A3" w:rsidRPr="00BA62A3">
        <w:rPr>
          <w:sz w:val="27"/>
          <w:szCs w:val="27"/>
        </w:rPr>
        <w:t>ПП «Лі-Ка Плюс»</w:t>
      </w:r>
      <w:r w:rsidR="00BA62A3" w:rsidRPr="00BA62A3">
        <w:rPr>
          <w:sz w:val="27"/>
          <w:szCs w:val="27"/>
          <w:lang w:val="ru-RU"/>
        </w:rPr>
        <w:t xml:space="preserve"> </w:t>
      </w:r>
      <w:r w:rsidR="00BA62A3" w:rsidRPr="00BA62A3">
        <w:rPr>
          <w:sz w:val="27"/>
          <w:szCs w:val="27"/>
          <w:lang w:val="pl-PL"/>
        </w:rPr>
        <w:t xml:space="preserve">у </w:t>
      </w:r>
      <w:r w:rsidR="00BA62A3" w:rsidRPr="00BA62A3">
        <w:rPr>
          <w:sz w:val="27"/>
          <w:szCs w:val="27"/>
        </w:rPr>
        <w:t xml:space="preserve">поновленні </w:t>
      </w:r>
      <w:r w:rsidR="00BA62A3" w:rsidRPr="00BA62A3">
        <w:rPr>
          <w:sz w:val="27"/>
          <w:szCs w:val="27"/>
          <w:lang w:val="pl-PL"/>
        </w:rPr>
        <w:t xml:space="preserve">договору оренди землі </w:t>
      </w:r>
      <w:r w:rsidR="00BA62A3" w:rsidRPr="00BA62A3">
        <w:rPr>
          <w:sz w:val="27"/>
          <w:szCs w:val="27"/>
        </w:rPr>
        <w:t>для обслуговування тимчасово розміщеного зупиночного торговельного</w:t>
      </w:r>
      <w:r w:rsidR="00BA62A3" w:rsidRPr="00BA62A3">
        <w:rPr>
          <w:sz w:val="27"/>
          <w:szCs w:val="27"/>
          <w:lang w:val="ru-RU"/>
        </w:rPr>
        <w:t xml:space="preserve"> </w:t>
      </w:r>
      <w:r w:rsidR="00BA62A3" w:rsidRPr="00BA62A3">
        <w:rPr>
          <w:sz w:val="27"/>
          <w:szCs w:val="27"/>
        </w:rPr>
        <w:t xml:space="preserve">комплексу з кіоском за </w:t>
      </w:r>
      <w:proofErr w:type="spellStart"/>
      <w:r w:rsidR="00BA62A3" w:rsidRPr="00BA62A3">
        <w:rPr>
          <w:sz w:val="27"/>
          <w:szCs w:val="27"/>
        </w:rPr>
        <w:t>адресою</w:t>
      </w:r>
      <w:proofErr w:type="spellEnd"/>
      <w:r w:rsidR="00BA62A3" w:rsidRPr="00BA62A3">
        <w:rPr>
          <w:sz w:val="27"/>
          <w:szCs w:val="27"/>
        </w:rPr>
        <w:t>:</w:t>
      </w:r>
      <w:r w:rsidR="00BA62A3" w:rsidRPr="00BA62A3">
        <w:rPr>
          <w:sz w:val="27"/>
          <w:szCs w:val="27"/>
          <w:lang w:val="ru-RU"/>
        </w:rPr>
        <w:t xml:space="preserve"> </w:t>
      </w:r>
      <w:r w:rsidR="00BA62A3" w:rsidRPr="00BA62A3">
        <w:rPr>
          <w:sz w:val="27"/>
          <w:szCs w:val="27"/>
        </w:rPr>
        <w:t>вул. </w:t>
      </w:r>
      <w:proofErr w:type="spellStart"/>
      <w:r w:rsidR="00BA62A3" w:rsidRPr="00BA62A3">
        <w:rPr>
          <w:sz w:val="27"/>
          <w:szCs w:val="27"/>
        </w:rPr>
        <w:t>Потьомкінська</w:t>
      </w:r>
      <w:proofErr w:type="spellEnd"/>
      <w:r w:rsidR="00BA62A3" w:rsidRPr="00BA62A3">
        <w:rPr>
          <w:sz w:val="27"/>
          <w:szCs w:val="27"/>
        </w:rPr>
        <w:t>, біля будинку № 131б, у напрямку від центру міста, у Центральному</w:t>
      </w:r>
      <w:r w:rsidR="00BA62A3" w:rsidRPr="00BA62A3">
        <w:rPr>
          <w:sz w:val="27"/>
          <w:szCs w:val="27"/>
          <w:lang w:val="ru-RU"/>
        </w:rPr>
        <w:t xml:space="preserve"> </w:t>
      </w:r>
      <w:r w:rsidR="00BA62A3" w:rsidRPr="00BA62A3">
        <w:rPr>
          <w:sz w:val="27"/>
          <w:szCs w:val="27"/>
        </w:rPr>
        <w:t>районі м. Миколаєва</w:t>
      </w:r>
      <w:r w:rsidRPr="00664AA3">
        <w:rPr>
          <w:sz w:val="27"/>
          <w:szCs w:val="27"/>
        </w:rPr>
        <w:t>»</w:t>
      </w:r>
    </w:p>
    <w:p w14:paraId="5738189E" w14:textId="77777777" w:rsidR="00C364A7" w:rsidRPr="00664AA3" w:rsidRDefault="00C364A7" w:rsidP="00E95D78">
      <w:pPr>
        <w:pStyle w:val="a3"/>
        <w:spacing w:line="208" w:lineRule="auto"/>
        <w:ind w:right="-139"/>
        <w:jc w:val="center"/>
        <w:rPr>
          <w:sz w:val="27"/>
          <w:szCs w:val="27"/>
        </w:rPr>
      </w:pPr>
    </w:p>
    <w:p w14:paraId="77D0C638" w14:textId="77777777" w:rsidR="00664AA3" w:rsidRPr="00664AA3" w:rsidRDefault="00664AA3" w:rsidP="00664AA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Суб’єктом подання, доповідачем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проєкту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тел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. 37-02-71).</w:t>
      </w:r>
    </w:p>
    <w:p w14:paraId="660ECFF4" w14:textId="72714CE7" w:rsidR="000F09EB" w:rsidRPr="00664AA3" w:rsidRDefault="00610BC2" w:rsidP="00C364A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>Розробником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та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відповідальним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за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супровід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664AA3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664AA3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664A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664AA3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664AA3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664AA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вул.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664AA3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20,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664AA3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664AA3">
        <w:rPr>
          <w:rFonts w:ascii="Times New Roman" w:hAnsi="Times New Roman" w:cs="Times New Roman"/>
          <w:sz w:val="27"/>
          <w:szCs w:val="27"/>
        </w:rPr>
        <w:t>.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664AA3">
        <w:rPr>
          <w:rFonts w:ascii="Times New Roman" w:hAnsi="Times New Roman" w:cs="Times New Roman"/>
          <w:sz w:val="27"/>
          <w:szCs w:val="27"/>
        </w:rPr>
        <w:t>)</w:t>
      </w:r>
      <w:r w:rsidRPr="00664AA3">
        <w:rPr>
          <w:rFonts w:ascii="Times New Roman" w:hAnsi="Times New Roman" w:cs="Times New Roman"/>
          <w:sz w:val="27"/>
          <w:szCs w:val="27"/>
        </w:rPr>
        <w:t>.</w:t>
      </w:r>
    </w:p>
    <w:p w14:paraId="59BC954D" w14:textId="77777777" w:rsidR="0017104D" w:rsidRPr="00664AA3" w:rsidRDefault="008B7376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Виконавцем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 особі </w:t>
      </w:r>
      <w:proofErr w:type="spellStart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>Торки</w:t>
      </w:r>
      <w:proofErr w:type="spellEnd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Олени Володимирівни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B5CD2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начальника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1" w:name="_Hlk177390221"/>
    </w:p>
    <w:bookmarkEnd w:id="1"/>
    <w:p w14:paraId="5CBCEB8E" w14:textId="7ACA992B" w:rsidR="0017104D" w:rsidRPr="00664AA3" w:rsidRDefault="00BA62A3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62A3">
        <w:rPr>
          <w:rFonts w:ascii="Times New Roman" w:hAnsi="Times New Roman" w:cs="Times New Roman"/>
          <w:sz w:val="27"/>
          <w:szCs w:val="27"/>
          <w:lang w:val="pl-PL"/>
        </w:rPr>
        <w:t>Розглянувши звернення ПП «Лі-Ка Плюс», дозвільну справу від 22.06.2017 № 000066/Д,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04001F" w:rsidRPr="00664AA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D06681" w:rsidRPr="00664AA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bookmarkStart w:id="2" w:name="_page_22_0"/>
      <w:bookmarkEnd w:id="0"/>
      <w:r w:rsidRPr="00BA62A3">
        <w:rPr>
          <w:rFonts w:ascii="Times New Roman" w:hAnsi="Times New Roman" w:cs="Times New Roman"/>
          <w:sz w:val="27"/>
          <w:szCs w:val="27"/>
          <w:lang w:val="pl-PL"/>
        </w:rPr>
        <w:t xml:space="preserve">Про відмову </w:t>
      </w:r>
      <w:r w:rsidRPr="00BA62A3">
        <w:rPr>
          <w:rFonts w:ascii="Times New Roman" w:hAnsi="Times New Roman" w:cs="Times New Roman"/>
          <w:sz w:val="27"/>
          <w:szCs w:val="27"/>
        </w:rPr>
        <w:t>ПП «Лі-Ка Плюс»</w:t>
      </w:r>
      <w:r w:rsidRPr="00BA62A3">
        <w:rPr>
          <w:rFonts w:ascii="Times New Roman" w:hAnsi="Times New Roman" w:cs="Times New Roman"/>
          <w:sz w:val="27"/>
          <w:szCs w:val="27"/>
          <w:lang w:val="pl-PL"/>
        </w:rPr>
        <w:t xml:space="preserve"> у </w:t>
      </w:r>
      <w:r w:rsidRPr="00BA62A3">
        <w:rPr>
          <w:rFonts w:ascii="Times New Roman" w:hAnsi="Times New Roman" w:cs="Times New Roman"/>
          <w:sz w:val="27"/>
          <w:szCs w:val="27"/>
        </w:rPr>
        <w:t xml:space="preserve">поновленні </w:t>
      </w:r>
      <w:r w:rsidRPr="00BA62A3">
        <w:rPr>
          <w:rFonts w:ascii="Times New Roman" w:hAnsi="Times New Roman" w:cs="Times New Roman"/>
          <w:sz w:val="27"/>
          <w:szCs w:val="27"/>
          <w:lang w:val="pl-PL"/>
        </w:rPr>
        <w:t xml:space="preserve">договору оренди землі </w:t>
      </w:r>
      <w:r w:rsidRPr="00BA62A3">
        <w:rPr>
          <w:rFonts w:ascii="Times New Roman" w:hAnsi="Times New Roman" w:cs="Times New Roman"/>
          <w:sz w:val="27"/>
          <w:szCs w:val="27"/>
        </w:rPr>
        <w:t>для обслуговування тимчасово розміщеного зупиночного торговельного</w:t>
      </w:r>
      <w:r w:rsidRPr="00BA62A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BA62A3">
        <w:rPr>
          <w:rFonts w:ascii="Times New Roman" w:hAnsi="Times New Roman" w:cs="Times New Roman"/>
          <w:sz w:val="27"/>
          <w:szCs w:val="27"/>
        </w:rPr>
        <w:t xml:space="preserve">комплексу з кіоском за </w:t>
      </w:r>
      <w:proofErr w:type="spellStart"/>
      <w:r w:rsidRPr="00BA62A3">
        <w:rPr>
          <w:rFonts w:ascii="Times New Roman" w:hAnsi="Times New Roman" w:cs="Times New Roman"/>
          <w:sz w:val="27"/>
          <w:szCs w:val="27"/>
        </w:rPr>
        <w:t>адресою</w:t>
      </w:r>
      <w:proofErr w:type="spellEnd"/>
      <w:r w:rsidRPr="00BA62A3">
        <w:rPr>
          <w:rFonts w:ascii="Times New Roman" w:hAnsi="Times New Roman" w:cs="Times New Roman"/>
          <w:sz w:val="27"/>
          <w:szCs w:val="27"/>
        </w:rPr>
        <w:t>:</w:t>
      </w:r>
      <w:r w:rsidRPr="00BA62A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BA62A3">
        <w:rPr>
          <w:rFonts w:ascii="Times New Roman" w:hAnsi="Times New Roman" w:cs="Times New Roman"/>
          <w:sz w:val="27"/>
          <w:szCs w:val="27"/>
        </w:rPr>
        <w:t>вул. </w:t>
      </w:r>
      <w:proofErr w:type="spellStart"/>
      <w:r w:rsidRPr="00BA62A3">
        <w:rPr>
          <w:rFonts w:ascii="Times New Roman" w:hAnsi="Times New Roman" w:cs="Times New Roman"/>
          <w:sz w:val="27"/>
          <w:szCs w:val="27"/>
        </w:rPr>
        <w:t>Потьомкінська</w:t>
      </w:r>
      <w:proofErr w:type="spellEnd"/>
      <w:r w:rsidRPr="00BA62A3">
        <w:rPr>
          <w:rFonts w:ascii="Times New Roman" w:hAnsi="Times New Roman" w:cs="Times New Roman"/>
          <w:sz w:val="27"/>
          <w:szCs w:val="27"/>
        </w:rPr>
        <w:t>, біля будинку № 131б, у напрямку від центру міста, у Центральному</w:t>
      </w:r>
      <w:r w:rsidRPr="00BA62A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A62A3">
        <w:rPr>
          <w:rFonts w:ascii="Times New Roman" w:hAnsi="Times New Roman" w:cs="Times New Roman"/>
          <w:sz w:val="27"/>
          <w:szCs w:val="27"/>
        </w:rPr>
        <w:t>районі м. Миколаєва</w:t>
      </w:r>
      <w:r w:rsidR="00977FE0" w:rsidRPr="00664AA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DBD803E" w14:textId="77777777" w:rsidR="00BA62A3" w:rsidRPr="00BA62A3" w:rsidRDefault="00C31984" w:rsidP="00BA62A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о: </w:t>
      </w:r>
      <w:bookmarkStart w:id="3" w:name="_Hlk177390281"/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1. 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Відмовити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 xml:space="preserve">ПП «Лі-Ка Плюс»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у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 xml:space="preserve">поновленні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договору оренди землі від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17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.0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.20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09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№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 6422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, який було укладено на земельну ділянку (кадастровий номер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4810137200:08:017:0021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) площею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59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кв.м,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зупиночного торговельного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 xml:space="preserve">комплексу з кіоском за </w:t>
      </w:r>
      <w:proofErr w:type="spellStart"/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адресою</w:t>
      </w:r>
      <w:proofErr w:type="spellEnd"/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: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вул. </w:t>
      </w:r>
      <w:proofErr w:type="spellStart"/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Потьомкінська</w:t>
      </w:r>
      <w:proofErr w:type="spellEnd"/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, біля будинку № 131б, у напрямку від центру міста, у Центральному районі м. Миколаєва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, відповідно до висновку департаменту архітектури та містобудування Миколаївської міської ради від 16.09.2024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№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36926/12.02.18/24-2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у зв’язку з порушення статті 33 Закону України «Про оренду землі» та пункту 3.1 умов договору оренди землі від 17.03.2009 №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6422</w:t>
      </w:r>
      <w:r w:rsidR="00BA62A3" w:rsidRPr="00BA62A3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ділянка).</w:t>
      </w:r>
    </w:p>
    <w:p w14:paraId="47F23B71" w14:textId="69EDCA0D" w:rsidR="0017104D" w:rsidRPr="007965CB" w:rsidRDefault="00BA62A3" w:rsidP="00BA62A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BA62A3">
        <w:rPr>
          <w:rFonts w:ascii="Times New Roman" w:eastAsia="Times New Roman" w:hAnsi="Times New Roman" w:cs="Times New Roman"/>
          <w:sz w:val="27"/>
          <w:szCs w:val="27"/>
        </w:rPr>
        <w:t>2. </w:t>
      </w:r>
      <w:r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Зобов’язати </w:t>
      </w:r>
      <w:r w:rsidRPr="00BA62A3">
        <w:rPr>
          <w:rFonts w:ascii="Times New Roman" w:eastAsia="Times New Roman" w:hAnsi="Times New Roman" w:cs="Times New Roman"/>
          <w:sz w:val="27"/>
          <w:szCs w:val="27"/>
        </w:rPr>
        <w:t xml:space="preserve">ПП «Лі-Ка Плюс» </w:t>
      </w:r>
      <w:r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>повернути територіальній</w:t>
      </w:r>
      <w:r w:rsidRPr="00BA62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громаді міста Миколаєва земельну ділянку, зазначену у пункті 1 цього рішення</w:t>
      </w:r>
      <w:r w:rsidRPr="00BA62A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на умовах</w:t>
      </w:r>
      <w:r w:rsidRPr="00BA62A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A62A3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визначених договором оренди землі.</w:t>
      </w:r>
      <w:r w:rsidR="0017104D" w:rsidRPr="00664AA3">
        <w:rPr>
          <w:rFonts w:ascii="Times New Roman" w:hAnsi="Times New Roman" w:cs="Times New Roman"/>
          <w:sz w:val="27"/>
          <w:szCs w:val="27"/>
        </w:rPr>
        <w:t>».</w:t>
      </w:r>
    </w:p>
    <w:bookmarkEnd w:id="3"/>
    <w:p w14:paraId="7A026BB7" w14:textId="32DF3724" w:rsidR="003B3830" w:rsidRPr="00664AA3" w:rsidRDefault="0006458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lastRenderedPageBreak/>
        <w:t>Кон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викона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ям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аде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комісію 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пи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 еко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ії,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родокор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стува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росторо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тку, міс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обудування, архітектур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і будів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тва, ре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емел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ьни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осин (Нес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еренко),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місько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дріє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Ю.Г.</w:t>
      </w:r>
    </w:p>
    <w:p w14:paraId="49EB56FF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ення надсилається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ектро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адресу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овіда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особ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равління апара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метою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офіційному сай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7556DE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вимог Зако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краї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«Про досту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убліч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формації»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ег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амен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V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IIІ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ск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я,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роблений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ає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ому са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як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10 робоч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ів до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їх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ляду на черговій сесії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49261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7EB3906A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bookmarkEnd w:id="2"/>
    <w:p w14:paraId="1E33D656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Директор департаменту архітектури </w:t>
      </w:r>
    </w:p>
    <w:p w14:paraId="45B26B92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та містобудування Миколаївської міської ради – </w:t>
      </w:r>
    </w:p>
    <w:p w14:paraId="68D5A112" w14:textId="06E57910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головний архітектор міста                                          </w:t>
      </w:r>
      <w:r w:rsidR="008464DA">
        <w:rPr>
          <w:rFonts w:ascii="Times New Roman" w:hAnsi="Times New Roman" w:cs="Times New Roman"/>
          <w:sz w:val="27"/>
          <w:szCs w:val="27"/>
        </w:rPr>
        <w:t xml:space="preserve">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</w:t>
      </w:r>
      <w:r w:rsidR="00664AA3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     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BA62A3">
      <w:pgSz w:w="11905" w:h="16838"/>
      <w:pgMar w:top="567" w:right="845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33C"/>
    <w:multiLevelType w:val="hybridMultilevel"/>
    <w:tmpl w:val="5C9650BE"/>
    <w:lvl w:ilvl="0" w:tplc="3E3CF354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</w:lvl>
    <w:lvl w:ilvl="3" w:tplc="0422000F" w:tentative="1">
      <w:start w:val="1"/>
      <w:numFmt w:val="decimal"/>
      <w:lvlText w:val="%4."/>
      <w:lvlJc w:val="left"/>
      <w:pPr>
        <w:ind w:left="2316" w:hanging="360"/>
      </w:p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</w:lvl>
    <w:lvl w:ilvl="6" w:tplc="0422000F" w:tentative="1">
      <w:start w:val="1"/>
      <w:numFmt w:val="decimal"/>
      <w:lvlText w:val="%7."/>
      <w:lvlJc w:val="left"/>
      <w:pPr>
        <w:ind w:left="4476" w:hanging="360"/>
      </w:p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001F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7104D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533"/>
    <w:rsid w:val="00403D2B"/>
    <w:rsid w:val="00405633"/>
    <w:rsid w:val="00420F11"/>
    <w:rsid w:val="0042150F"/>
    <w:rsid w:val="004233C7"/>
    <w:rsid w:val="0042407A"/>
    <w:rsid w:val="00434ECE"/>
    <w:rsid w:val="00436D7D"/>
    <w:rsid w:val="00446449"/>
    <w:rsid w:val="00466088"/>
    <w:rsid w:val="00481EA6"/>
    <w:rsid w:val="004B5CD2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4AA3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965CB"/>
    <w:rsid w:val="007F5EDB"/>
    <w:rsid w:val="00804D45"/>
    <w:rsid w:val="00820274"/>
    <w:rsid w:val="00820D60"/>
    <w:rsid w:val="008246EE"/>
    <w:rsid w:val="0083791A"/>
    <w:rsid w:val="00845892"/>
    <w:rsid w:val="008464DA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1EB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A62A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2744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8C8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2597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Кадастр</cp:lastModifiedBy>
  <cp:revision>15</cp:revision>
  <cp:lastPrinted>2024-09-23T06:35:00Z</cp:lastPrinted>
  <dcterms:created xsi:type="dcterms:W3CDTF">2024-09-16T16:48:00Z</dcterms:created>
  <dcterms:modified xsi:type="dcterms:W3CDTF">2024-09-23T06:35:00Z</dcterms:modified>
</cp:coreProperties>
</file>