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400" w:lineRule="auto"/>
        <w:ind w:left="142" w:right="-139" w:firstLine="0"/>
        <w:rPr>
          <w:rFonts w:ascii="Times New Roman" w:cs="Times New Roman" w:eastAsia="Times New Roman" w:hAnsi="Times New Roman"/>
          <w:sz w:val="28"/>
          <w:szCs w:val="28"/>
        </w:rPr>
      </w:pPr>
      <w:bookmarkStart w:colFirst="0" w:colLast="0" w:name="_injt0dl2r7oe" w:id="0"/>
      <w:bookmarkEnd w:id="0"/>
      <w:r w:rsidDel="00000000" w:rsidR="00000000" w:rsidRPr="00000000">
        <w:rPr>
          <w:rFonts w:ascii="Times New Roman" w:cs="Times New Roman" w:eastAsia="Times New Roman" w:hAnsi="Times New Roman"/>
          <w:sz w:val="28"/>
          <w:szCs w:val="28"/>
          <w:rtl w:val="0"/>
        </w:rPr>
        <w:t xml:space="preserve">s-zr-210/591</w:t>
        <w:tab/>
        <w:tab/>
        <w:t xml:space="preserve">02.03.2026</w:t>
      </w:r>
    </w:p>
    <w:p w:rsidR="00000000" w:rsidDel="00000000" w:rsidP="00000000" w:rsidRDefault="00000000" w:rsidRPr="00000000" w14:paraId="00000002">
      <w:pPr>
        <w:widowControl w:val="0"/>
        <w:tabs>
          <w:tab w:val="left" w:leader="none" w:pos="7661"/>
        </w:tabs>
        <w:spacing w:line="400" w:lineRule="auto"/>
        <w:ind w:left="142" w:righ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    </w:t>
      </w:r>
    </w:p>
    <w:p w:rsidR="00000000" w:rsidDel="00000000" w:rsidP="00000000" w:rsidRDefault="00000000" w:rsidRPr="00000000" w14:paraId="00000003">
      <w:pPr>
        <w:widowControl w:val="0"/>
        <w:tabs>
          <w:tab w:val="left" w:leader="none" w:pos="7661"/>
        </w:tabs>
        <w:spacing w:line="400" w:lineRule="auto"/>
        <w:ind w:left="142" w:right="-139" w:firstLine="6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widowControl w:val="0"/>
        <w:spacing w:line="400" w:lineRule="auto"/>
        <w:ind w:left="2658"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widowControl w:val="0"/>
        <w:spacing w:line="400" w:lineRule="auto"/>
        <w:ind w:left="1610"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tabs>
          <w:tab w:val="left" w:leader="none" w:pos="4820"/>
          <w:tab w:val="left" w:leader="none" w:pos="5812"/>
        </w:tabs>
        <w:spacing w:line="400" w:lineRule="auto"/>
        <w:ind w:right="-280" w:firstLine="68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«Про продовження громадянину Савіну Станіславу Володимировичу, громадянину Пеліпасу Олексію Олександровичу та громадянину Чайці Владиславу Володимировичу строку оренди земельної ділянки для обслуговування нежитлової будівлі розважального комплексу по вул. Спортивній, 33/11 у Заводському районі м. Миколаєва»</w:t>
      </w:r>
      <w:r w:rsidDel="00000000" w:rsidR="00000000" w:rsidRPr="00000000">
        <w:rPr>
          <w:rtl w:val="0"/>
        </w:rPr>
      </w:r>
    </w:p>
    <w:p w:rsidR="00000000" w:rsidDel="00000000" w:rsidP="00000000" w:rsidRDefault="00000000" w:rsidRPr="00000000" w14:paraId="00000007">
      <w:pPr>
        <w:widowControl w:val="0"/>
        <w:tabs>
          <w:tab w:val="left" w:leader="none" w:pos="1308"/>
          <w:tab w:val="left" w:leader="none" w:pos="3039"/>
          <w:tab w:val="left" w:leader="none" w:pos="4745"/>
        </w:tabs>
        <w:spacing w:line="40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139"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9">
      <w:pPr>
        <w:widowControl w:val="0"/>
        <w:tabs>
          <w:tab w:val="left" w:leader="none" w:pos="1412"/>
          <w:tab w:val="left" w:leader="none" w:pos="2858"/>
        </w:tabs>
        <w:spacing w:line="40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A">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B">
      <w:pPr>
        <w:widowControl w:val="0"/>
        <w:spacing w:line="400" w:lineRule="auto"/>
        <w:ind w:right="-139" w:firstLine="680"/>
        <w:jc w:val="both"/>
        <w:rPr>
          <w:rFonts w:ascii="Times New Roman" w:cs="Times New Roman" w:eastAsia="Times New Roman" w:hAnsi="Times New Roman"/>
          <w:sz w:val="28"/>
          <w:szCs w:val="28"/>
        </w:rPr>
      </w:pPr>
      <w:bookmarkStart w:colFirst="0" w:colLast="0" w:name="_kxoip95iljcb" w:id="1"/>
      <w:bookmarkEnd w:id="1"/>
      <w:r w:rsidDel="00000000" w:rsidR="00000000" w:rsidRPr="00000000">
        <w:rPr>
          <w:rFonts w:ascii="Times New Roman" w:cs="Times New Roman" w:eastAsia="Times New Roman" w:hAnsi="Times New Roman"/>
          <w:color w:val="000000"/>
          <w:sz w:val="28"/>
          <w:szCs w:val="28"/>
          <w:rtl w:val="0"/>
        </w:rPr>
        <w:t xml:space="preserve">Розглянувши звернення </w:t>
      </w:r>
      <w:r w:rsidDel="00000000" w:rsidR="00000000" w:rsidRPr="00000000">
        <w:rPr>
          <w:rFonts w:ascii="Times New Roman" w:cs="Times New Roman" w:eastAsia="Times New Roman" w:hAnsi="Times New Roman"/>
          <w:sz w:val="28"/>
          <w:szCs w:val="28"/>
          <w:rtl w:val="0"/>
        </w:rPr>
        <w:t xml:space="preserve">громадян Савіна Станіслава Володимировича, Пеліпаса Олексія Олександровича та Чайки Владислава Володимировича</w:t>
      </w:r>
      <w:r w:rsidDel="00000000" w:rsidR="00000000" w:rsidRPr="00000000">
        <w:rPr>
          <w:rFonts w:ascii="Times New Roman" w:cs="Times New Roman" w:eastAsia="Times New Roman" w:hAnsi="Times New Roman"/>
          <w:color w:val="000000"/>
          <w:sz w:val="28"/>
          <w:szCs w:val="28"/>
          <w:rtl w:val="0"/>
        </w:rPr>
        <w:t xml:space="preserve">, дозвільну справу від 13.02.2026 № 19.04-06/8255/2026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громадянину Савіну Станіславу Володимировичу, громадянину Пеліпасу Олексію Олександровичу та громадянину Чайці Владиславу Володимировичу строку оренди земельної ділянки для обслуговування нежитлової будівлі розважального комплексу по вул. Спортивній, 33/11 у Заводському районі м. Миколаєва» для винесення на сесію міської ради.</w:t>
      </w:r>
    </w:p>
    <w:p w:rsidR="00000000" w:rsidDel="00000000" w:rsidP="00000000" w:rsidRDefault="00000000" w:rsidRPr="00000000" w14:paraId="0000000C">
      <w:pPr>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Продовжити громадянину Савіну Станіславу Володимировичу, громадянину Пеліпасу Олексію Олександровичу та громадянину Чайці Владиславу Володимировичу на 15 років строк оренди земельної ділянки (кадастровий номер 4810136300:05:001:0017) площею 71 кв.м, яка перебуває в оренді відповідно до договору оренди землі від 18.11.2011 № 8575, з цільовим призначенням згідно із класифікацією видів цільового призначення земельних ділянок: 03.07 ‒ для будівництва та обслуговування будівель торгівлі, для обслуговування нежитлової будівлі розважального комплексу по вул. Спортивній, 33/11 в Заводському районі м. Миколаєва, згідно з витягом з Державного реєстру речових прав на нерухоме майно, реєстраційний номер майна: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26719640 від 12.08.2009, право власності зареєстровано на підставі договору купівлі-продажу № 2232, виданого 23.07.2009, по 1/3 частини за громадянином Савіним Станіславом Володимировичем, громадянином Пеліпасом Олексієм Олександровичем та громадянином Чайкою Владиславом Володимировичем, відповідно до висновку департаменту архітектури та містобудування Миколаївської міської ради від 17.02.2026 № 9131/12.02-13/26-2 (забудована земельна ділянка).</w:t>
      </w:r>
    </w:p>
    <w:p w:rsidR="00000000" w:rsidDel="00000000" w:rsidP="00000000" w:rsidRDefault="00000000" w:rsidRPr="00000000" w14:paraId="0000000D">
      <w:pPr>
        <w:spacing w:line="400" w:lineRule="auto"/>
        <w:ind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Землекористувачу:</w:t>
      </w:r>
    </w:p>
    <w:p w:rsidR="00000000" w:rsidDel="00000000" w:rsidP="00000000" w:rsidRDefault="00000000" w:rsidRPr="00000000" w14:paraId="0000000F">
      <w:pPr>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про зміни до договору оренди землі;</w:t>
      </w:r>
    </w:p>
    <w:p w:rsidR="00000000" w:rsidDel="00000000" w:rsidP="00000000" w:rsidRDefault="00000000" w:rsidRPr="00000000" w14:paraId="00000010">
      <w:pPr>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rsidR="00000000" w:rsidDel="00000000" w:rsidP="00000000" w:rsidRDefault="00000000" w:rsidRPr="00000000" w14:paraId="00000011">
      <w:pPr>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2">
      <w:pPr>
        <w:spacing w:line="400" w:lineRule="auto"/>
        <w:ind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400" w:lineRule="auto"/>
        <w:ind w:right="0"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A">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B">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