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2ED4CA26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521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8448C8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37C6878D" w:rsidR="00543396" w:rsidRPr="00966C14" w:rsidRDefault="00064588" w:rsidP="00966C14">
      <w:pPr>
        <w:autoSpaceDE w:val="0"/>
        <w:autoSpaceDN w:val="0"/>
        <w:adjustRightInd w:val="0"/>
        <w:spacing w:line="240" w:lineRule="auto"/>
        <w:ind w:right="-28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43396">
        <w:rPr>
          <w:rFonts w:ascii="Times New Roman" w:hAnsi="Times New Roman" w:cs="Times New Roman"/>
          <w:sz w:val="28"/>
          <w:szCs w:val="28"/>
        </w:rPr>
        <w:t>«</w:t>
      </w:r>
      <w:bookmarkStart w:id="1" w:name="_Hlk175651625"/>
      <w:bookmarkStart w:id="2" w:name="_Hlk155946129"/>
      <w:r w:rsidR="00966C14" w:rsidRPr="00623888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</w:t>
      </w:r>
      <w:bookmarkEnd w:id="1"/>
      <w:bookmarkEnd w:id="2"/>
      <w:r w:rsidR="00966C14" w:rsidRPr="00623888">
        <w:rPr>
          <w:rFonts w:ascii="Times New Roman" w:eastAsia="TimesNewRomanPSMT" w:hAnsi="Times New Roman" w:cs="Times New Roman"/>
          <w:sz w:val="28"/>
          <w:szCs w:val="28"/>
        </w:rPr>
        <w:t xml:space="preserve">ТОВ «Д'ЮТІ ФРІ ЮГ» </w:t>
      </w:r>
      <w:r w:rsidR="00966C14" w:rsidRPr="00623888">
        <w:rPr>
          <w:rFonts w:ascii="Times New Roman" w:eastAsia="Times New Roman" w:hAnsi="Times New Roman" w:cs="Times New Roman"/>
          <w:sz w:val="28"/>
          <w:szCs w:val="28"/>
        </w:rPr>
        <w:t xml:space="preserve">в оренду </w:t>
      </w:r>
      <w:r w:rsidR="00966C14" w:rsidRPr="006238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зі співвласниками майна </w:t>
      </w:r>
      <w:r w:rsidR="00966C14" w:rsidRPr="00623888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(кадастровий номер </w:t>
      </w:r>
      <w:r w:rsidR="00966C14" w:rsidRPr="00623888">
        <w:rPr>
          <w:rFonts w:ascii="Times New Roman" w:eastAsia="TimesNewRomanPSMT" w:hAnsi="Times New Roman" w:cs="Times New Roman"/>
          <w:sz w:val="28"/>
          <w:szCs w:val="28"/>
        </w:rPr>
        <w:t>4810136900:03:004:0005</w:t>
      </w:r>
      <w:r w:rsidR="00966C14" w:rsidRPr="0062388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66C14" w:rsidRPr="00623888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автозаправної станції по вул.1 Інгульська, 1-Л в </w:t>
      </w:r>
      <w:proofErr w:type="spellStart"/>
      <w:r w:rsidR="00966C14" w:rsidRPr="00623888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966C14" w:rsidRPr="00623888">
        <w:rPr>
          <w:rFonts w:ascii="Times New Roman" w:eastAsia="TimesNewRomanPSMT" w:hAnsi="Times New Roman" w:cs="Times New Roman"/>
          <w:sz w:val="28"/>
          <w:szCs w:val="28"/>
        </w:rPr>
        <w:t xml:space="preserve"> районі м. Миколаєва</w:t>
      </w:r>
      <w:r w:rsidR="00966C14" w:rsidRPr="00623888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Pr="00543396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EA7F81" w:rsidRDefault="00EA7F81" w:rsidP="00EA7F8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EA7F81" w:rsidRDefault="00C364A7" w:rsidP="00966C14">
      <w:pPr>
        <w:pStyle w:val="a3"/>
        <w:spacing w:line="380" w:lineRule="exact"/>
        <w:ind w:left="0" w:right="-139" w:firstLine="567"/>
      </w:pPr>
      <w:r w:rsidRPr="00EA7F81">
        <w:t>Суб’єктом</w:t>
      </w:r>
      <w:r w:rsidRPr="00EA7F81">
        <w:rPr>
          <w:spacing w:val="1"/>
        </w:rPr>
        <w:t xml:space="preserve"> </w:t>
      </w:r>
      <w:r w:rsidRPr="00EA7F81">
        <w:t>подання</w:t>
      </w:r>
      <w:r w:rsidR="004C1254">
        <w:t>,</w:t>
      </w:r>
      <w:r w:rsidRPr="00EA7F81">
        <w:rPr>
          <w:spacing w:val="1"/>
        </w:rPr>
        <w:t xml:space="preserve"> </w:t>
      </w:r>
      <w:r w:rsidR="004C1254" w:rsidRPr="00DB5EA3">
        <w:t>доповідачем</w:t>
      </w:r>
      <w:r w:rsidR="004C1254" w:rsidRPr="00EA7F81">
        <w:t xml:space="preserve"> </w:t>
      </w:r>
      <w:proofErr w:type="spellStart"/>
      <w:r w:rsidRPr="00EA7F81">
        <w:t>проєкту</w:t>
      </w:r>
      <w:proofErr w:type="spellEnd"/>
      <w:r w:rsidRPr="00EA7F81">
        <w:rPr>
          <w:spacing w:val="1"/>
        </w:rPr>
        <w:t xml:space="preserve"> </w:t>
      </w:r>
      <w:r w:rsidRPr="00EA7F81">
        <w:t>рішення</w:t>
      </w:r>
      <w:r w:rsidRPr="00EA7F81">
        <w:rPr>
          <w:spacing w:val="70"/>
        </w:rPr>
        <w:t xml:space="preserve"> </w:t>
      </w:r>
      <w:r w:rsidRPr="00EA7F81">
        <w:t>на</w:t>
      </w:r>
      <w:r w:rsidRPr="00EA7F81">
        <w:rPr>
          <w:spacing w:val="70"/>
        </w:rPr>
        <w:t xml:space="preserve"> </w:t>
      </w:r>
      <w:r w:rsidRPr="00EA7F81">
        <w:t>пленарному</w:t>
      </w:r>
      <w:r w:rsidRPr="00EA7F81">
        <w:rPr>
          <w:spacing w:val="70"/>
        </w:rPr>
        <w:t xml:space="preserve"> </w:t>
      </w:r>
      <w:r w:rsidRPr="00EA7F81">
        <w:t>засіданні</w:t>
      </w:r>
      <w:r w:rsidRPr="00EA7F81">
        <w:rPr>
          <w:spacing w:val="70"/>
        </w:rPr>
        <w:t xml:space="preserve"> </w:t>
      </w:r>
      <w:r w:rsidRPr="00EA7F81">
        <w:t>міської</w:t>
      </w:r>
      <w:r w:rsidRPr="00EA7F81">
        <w:rPr>
          <w:spacing w:val="1"/>
        </w:rPr>
        <w:t xml:space="preserve"> </w:t>
      </w:r>
      <w:r w:rsidRPr="00EA7F81">
        <w:t xml:space="preserve">ради є Поляков Євген Юрійович, директор Департаменту </w:t>
      </w:r>
      <w:r w:rsidRPr="00EA7F81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EA7F81">
        <w:t xml:space="preserve">                 (м.</w:t>
      </w:r>
      <w:r w:rsidRPr="00EA7F81">
        <w:rPr>
          <w:spacing w:val="-3"/>
        </w:rPr>
        <w:t xml:space="preserve"> </w:t>
      </w:r>
      <w:r w:rsidRPr="00EA7F81">
        <w:t>Миколаїв,</w:t>
      </w:r>
      <w:r w:rsidRPr="00EA7F81">
        <w:rPr>
          <w:spacing w:val="-3"/>
        </w:rPr>
        <w:t xml:space="preserve"> </w:t>
      </w:r>
      <w:r w:rsidRPr="00EA7F81">
        <w:t>вул.</w:t>
      </w:r>
      <w:r w:rsidRPr="00EA7F81">
        <w:rPr>
          <w:spacing w:val="-2"/>
        </w:rPr>
        <w:t xml:space="preserve"> </w:t>
      </w:r>
      <w:r w:rsidRPr="00EA7F81">
        <w:t>Адміральська,</w:t>
      </w:r>
      <w:r w:rsidRPr="00EA7F81">
        <w:rPr>
          <w:spacing w:val="-4"/>
        </w:rPr>
        <w:t xml:space="preserve"> </w:t>
      </w:r>
      <w:r w:rsidRPr="00EA7F81">
        <w:t>20,</w:t>
      </w:r>
      <w:r w:rsidRPr="00EA7F81">
        <w:rPr>
          <w:spacing w:val="-2"/>
        </w:rPr>
        <w:t xml:space="preserve"> </w:t>
      </w:r>
      <w:r w:rsidRPr="00EA7F81">
        <w:t>тел.37-02-71).</w:t>
      </w:r>
    </w:p>
    <w:p w14:paraId="660ECFF4" w14:textId="72714CE7" w:rsidR="000F09EB" w:rsidRPr="00EA7F81" w:rsidRDefault="00610BC2" w:rsidP="00966C14">
      <w:pPr>
        <w:widowControl w:val="0"/>
        <w:tabs>
          <w:tab w:val="left" w:pos="1412"/>
          <w:tab w:val="left" w:pos="2858"/>
        </w:tabs>
        <w:spacing w:line="380" w:lineRule="exact"/>
        <w:ind w:right="-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Розробником</w:t>
      </w:r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та</w:t>
      </w:r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відповідальним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за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супровід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EA7F8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EA7F8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EA7F8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EA7F8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EA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EA7F8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EA7F8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EA7F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вул.</w:t>
      </w:r>
      <w:r w:rsidR="00CD263D" w:rsidRPr="00EA7F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EA7F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20,</w:t>
      </w:r>
      <w:r w:rsidR="00CD263D" w:rsidRPr="00EA7F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EA7F8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EA7F81">
        <w:rPr>
          <w:rFonts w:ascii="Times New Roman" w:hAnsi="Times New Roman" w:cs="Times New Roman"/>
          <w:sz w:val="28"/>
          <w:szCs w:val="28"/>
        </w:rPr>
        <w:t>.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EA7F81">
        <w:rPr>
          <w:rFonts w:ascii="Times New Roman" w:hAnsi="Times New Roman" w:cs="Times New Roman"/>
          <w:sz w:val="28"/>
          <w:szCs w:val="28"/>
        </w:rPr>
        <w:t>)</w:t>
      </w:r>
      <w:r w:rsidRPr="00EA7F81">
        <w:rPr>
          <w:rFonts w:ascii="Times New Roman" w:hAnsi="Times New Roman" w:cs="Times New Roman"/>
          <w:sz w:val="28"/>
          <w:szCs w:val="28"/>
        </w:rPr>
        <w:t>.</w:t>
      </w:r>
    </w:p>
    <w:p w14:paraId="0F070AB7" w14:textId="77777777" w:rsidR="00966C14" w:rsidRDefault="008B7376" w:rsidP="00966C14">
      <w:pPr>
        <w:widowControl w:val="0"/>
        <w:spacing w:line="380" w:lineRule="exact"/>
        <w:ind w:right="-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EA7F8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EA7F81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EA7F81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077783C6" w:rsidR="00CD4DFD" w:rsidRPr="00966C14" w:rsidRDefault="00966C14" w:rsidP="00966C14">
      <w:pPr>
        <w:widowControl w:val="0"/>
        <w:spacing w:line="380" w:lineRule="exact"/>
        <w:ind w:right="-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3" w:name="_Hlk175651701"/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4" w:name="_Hlk155946076"/>
      <w:r w:rsidRPr="00623888">
        <w:rPr>
          <w:rFonts w:ascii="Times New Roman" w:eastAsia="TimesNewRomanPSMT" w:hAnsi="Times New Roman" w:cs="Times New Roman"/>
          <w:sz w:val="28"/>
          <w:szCs w:val="28"/>
        </w:rPr>
        <w:t>ТОВ «Д'ЮТІ ФРІ ЮГ»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bookmarkEnd w:id="4"/>
      <w:r w:rsidRPr="00623888">
        <w:rPr>
          <w:rFonts w:ascii="Times New Roman" w:hAnsi="Times New Roman" w:cs="Times New Roman"/>
          <w:sz w:val="28"/>
          <w:szCs w:val="28"/>
        </w:rPr>
        <w:t>від 10.10.2025 №</w:t>
      </w:r>
      <w:bookmarkEnd w:id="3"/>
      <w:r w:rsidRPr="00623888">
        <w:rPr>
          <w:rFonts w:ascii="Times New Roman" w:hAnsi="Times New Roman" w:cs="Times New Roman"/>
          <w:sz w:val="28"/>
          <w:szCs w:val="28"/>
        </w:rPr>
        <w:t> 19.04-06/58941/2025</w:t>
      </w:r>
      <w:r w:rsidR="00D06681" w:rsidRPr="00EA7F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EA7F8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EA7F8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EA7F8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ради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«Про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«Про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в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EA7F8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EA7F81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EA7F8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5" w:name="_page_22_0"/>
      <w:bookmarkEnd w:id="0"/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</w:t>
      </w:r>
      <w:r w:rsidRPr="00623888">
        <w:rPr>
          <w:rFonts w:ascii="Times New Roman" w:eastAsia="TimesNewRomanPSMT" w:hAnsi="Times New Roman" w:cs="Times New Roman"/>
          <w:sz w:val="28"/>
          <w:szCs w:val="28"/>
        </w:rPr>
        <w:t xml:space="preserve">ТОВ «Д'ЮТІ ФРІ ЮГ» 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в оренду </w:t>
      </w:r>
      <w:r w:rsidRPr="006238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зі співвласниками майна 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(кадастровий номер </w:t>
      </w:r>
      <w:r w:rsidRPr="00623888">
        <w:rPr>
          <w:rFonts w:ascii="Times New Roman" w:eastAsia="TimesNewRomanPSMT" w:hAnsi="Times New Roman" w:cs="Times New Roman"/>
          <w:sz w:val="28"/>
          <w:szCs w:val="28"/>
        </w:rPr>
        <w:t>4810136900:03:004:0005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23888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автозаправної станції по вул.1 Інгульська, 1-Л в </w:t>
      </w:r>
      <w:proofErr w:type="spellStart"/>
      <w:r w:rsidRPr="00623888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Pr="00623888">
        <w:rPr>
          <w:rFonts w:ascii="Times New Roman" w:eastAsia="TimesNewRomanPSMT" w:hAnsi="Times New Roman" w:cs="Times New Roman"/>
          <w:sz w:val="28"/>
          <w:szCs w:val="28"/>
        </w:rPr>
        <w:t xml:space="preserve"> районі м. Миколаєва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EA7F8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285E43" w14:textId="77777777" w:rsidR="00966C14" w:rsidRPr="00623888" w:rsidRDefault="00C31984" w:rsidP="00966C14">
      <w:pPr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7F81"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</w:t>
      </w:r>
      <w:proofErr w:type="spellStart"/>
      <w:r w:rsidRPr="00EA7F81">
        <w:rPr>
          <w:rFonts w:ascii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hAnsi="Times New Roman" w:cs="Times New Roman"/>
          <w:sz w:val="28"/>
          <w:szCs w:val="28"/>
        </w:rPr>
        <w:t>к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A7F81">
        <w:rPr>
          <w:rFonts w:ascii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hAnsi="Times New Roman" w:cs="Times New Roman"/>
          <w:sz w:val="28"/>
          <w:szCs w:val="28"/>
        </w:rPr>
        <w:t>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ередбаче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EA7F81">
        <w:rPr>
          <w:rFonts w:ascii="Times New Roman" w:hAnsi="Times New Roman" w:cs="Times New Roman"/>
          <w:sz w:val="28"/>
          <w:szCs w:val="28"/>
        </w:rPr>
        <w:t>«</w:t>
      </w:r>
      <w:r w:rsidR="00966C14" w:rsidRPr="00623888">
        <w:rPr>
          <w:rFonts w:ascii="Times New Roman" w:hAnsi="Times New Roman" w:cs="Times New Roman"/>
          <w:sz w:val="28"/>
          <w:szCs w:val="28"/>
        </w:rPr>
        <w:t>1.</w:t>
      </w:r>
      <w:r w:rsidR="00966C14" w:rsidRPr="00623888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966C14" w:rsidRPr="00623888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місцевості),  передачі земельної ділянки (кадастровий номер </w:t>
      </w:r>
      <w:r w:rsidR="00966C14" w:rsidRPr="00623888">
        <w:rPr>
          <w:rFonts w:ascii="Times New Roman" w:eastAsia="TimesNewRomanPSMT" w:hAnsi="Times New Roman" w:cs="Times New Roman"/>
          <w:sz w:val="28"/>
          <w:szCs w:val="28"/>
        </w:rPr>
        <w:t>4810136900:03:004:0005</w:t>
      </w:r>
      <w:r w:rsidR="00966C14" w:rsidRPr="00623888">
        <w:rPr>
          <w:rFonts w:ascii="Times New Roman" w:hAnsi="Times New Roman" w:cs="Times New Roman"/>
          <w:sz w:val="28"/>
          <w:szCs w:val="28"/>
          <w:lang w:eastAsia="ru-RU"/>
        </w:rPr>
        <w:t xml:space="preserve">) в оренду  із співвласниками майна  загальною площею 3930 </w:t>
      </w:r>
      <w:proofErr w:type="spellStart"/>
      <w:r w:rsidR="00966C14" w:rsidRPr="00623888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spellEnd"/>
      <w:r w:rsidR="00966C14" w:rsidRPr="00623888">
        <w:rPr>
          <w:rFonts w:ascii="Times New Roman" w:hAnsi="Times New Roman" w:cs="Times New Roman"/>
          <w:sz w:val="28"/>
          <w:szCs w:val="28"/>
          <w:lang w:eastAsia="ru-RU"/>
        </w:rPr>
        <w:t xml:space="preserve">. м, для будівництва та обслуговування будівель торгівлі, </w:t>
      </w:r>
      <w:r w:rsidR="00966C14" w:rsidRPr="00623888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автозаправної станції по вул.1 Інгульська, 1-Л в </w:t>
      </w:r>
      <w:proofErr w:type="spellStart"/>
      <w:r w:rsidR="00966C14" w:rsidRPr="00623888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966C14" w:rsidRPr="00623888">
        <w:rPr>
          <w:rFonts w:ascii="Times New Roman" w:eastAsia="TimesNewRomanPSMT" w:hAnsi="Times New Roman" w:cs="Times New Roman"/>
          <w:sz w:val="28"/>
          <w:szCs w:val="28"/>
        </w:rPr>
        <w:t xml:space="preserve"> районі м. Миколаєва</w:t>
      </w:r>
      <w:r w:rsidR="00966C14" w:rsidRPr="00623888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966C14" w:rsidRPr="00966C14">
        <w:rPr>
          <w:rFonts w:ascii="Times New Roman" w:hAnsi="Times New Roman" w:cs="Times New Roman"/>
          <w:sz w:val="28"/>
          <w:szCs w:val="28"/>
          <w:lang w:eastAsia="ru-RU"/>
        </w:rPr>
        <w:t>забудована</w:t>
      </w:r>
      <w:r w:rsidR="00966C14" w:rsidRPr="00623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6C14" w:rsidRPr="00966C14">
        <w:rPr>
          <w:rFonts w:ascii="Times New Roman" w:hAnsi="Times New Roman" w:cs="Times New Roman"/>
          <w:sz w:val="28"/>
          <w:szCs w:val="28"/>
          <w:lang w:eastAsia="ru-RU"/>
        </w:rPr>
        <w:t>земельна</w:t>
      </w:r>
      <w:r w:rsidR="00966C14" w:rsidRPr="006238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6C14" w:rsidRPr="00966C14">
        <w:rPr>
          <w:rFonts w:ascii="Times New Roman" w:hAnsi="Times New Roman" w:cs="Times New Roman"/>
          <w:sz w:val="28"/>
          <w:szCs w:val="28"/>
          <w:lang w:eastAsia="ru-RU"/>
        </w:rPr>
        <w:t>ділянка</w:t>
      </w:r>
      <w:r w:rsidR="00966C14" w:rsidRPr="00623888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33B53796" w14:textId="77777777" w:rsidR="00966C14" w:rsidRPr="00623888" w:rsidRDefault="00966C14" w:rsidP="00966C14">
      <w:pPr>
        <w:autoSpaceDE w:val="0"/>
        <w:autoSpaceDN w:val="0"/>
        <w:adjustRightInd w:val="0"/>
        <w:spacing w:line="380" w:lineRule="exact"/>
        <w:ind w:right="14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888">
        <w:rPr>
          <w:rFonts w:ascii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4A224A16" w14:textId="77777777" w:rsidR="00966C14" w:rsidRPr="00623888" w:rsidRDefault="00966C14" w:rsidP="00966C14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623888">
        <w:rPr>
          <w:sz w:val="28"/>
          <w:szCs w:val="28"/>
        </w:rPr>
        <w:t>- на земельній ділянці площею 0,3930 га за кодом типу 03.01 – «Санітарно-захисна зона навколо об’єкта (кладовище)»;</w:t>
      </w:r>
    </w:p>
    <w:p w14:paraId="20810A9B" w14:textId="72E434B1" w:rsidR="00966C14" w:rsidRPr="00623888" w:rsidRDefault="00966C14" w:rsidP="00966C14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2388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2388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 Передати </w:t>
      </w:r>
      <w:r w:rsidRPr="00623888">
        <w:rPr>
          <w:rFonts w:ascii="Times New Roman" w:eastAsia="TimesNewRomanPSMT" w:hAnsi="Times New Roman" w:cs="Times New Roman"/>
          <w:sz w:val="28"/>
          <w:szCs w:val="28"/>
        </w:rPr>
        <w:t xml:space="preserve">ТОВ «Д'ЮТІ ФРІ ЮГ» 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в оренду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зі співвласниками майна 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>на 10 років</w:t>
      </w:r>
      <w:r w:rsidRPr="0062388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623888">
        <w:rPr>
          <w:rFonts w:ascii="Times New Roman" w:eastAsia="TimesNewRomanPSMT" w:hAnsi="Times New Roman" w:cs="Times New Roman"/>
          <w:sz w:val="28"/>
          <w:szCs w:val="28"/>
        </w:rPr>
        <w:t>4810136900:03:004:0005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>) площею 3930 </w:t>
      </w:r>
      <w:proofErr w:type="spellStart"/>
      <w:r w:rsidRPr="0062388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 (розмір ідеальної частки земельної ділянки становить 97/100, що складає 3812 </w:t>
      </w:r>
      <w:proofErr w:type="spellStart"/>
      <w:r w:rsidRPr="0062388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), з цільовим призначенням згідно із класифікацією видів цільового призначення земель: 03.07 ‒ для будівництва та обслуговування будівель торгівлі, </w:t>
      </w:r>
      <w:r w:rsidRPr="00623888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автозаправної станції по вул.1 Інгульська, 1-Л в </w:t>
      </w:r>
      <w:proofErr w:type="spellStart"/>
      <w:r w:rsidRPr="00623888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Pr="00623888">
        <w:rPr>
          <w:rFonts w:ascii="Times New Roman" w:eastAsia="TimesNewRomanPSMT" w:hAnsi="Times New Roman" w:cs="Times New Roman"/>
          <w:sz w:val="28"/>
          <w:szCs w:val="28"/>
        </w:rPr>
        <w:t xml:space="preserve"> районі м. Миколаєва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, згідно з витягом з Державного реєстру речових прав на нерухоме майно, </w:t>
      </w:r>
      <w:r w:rsidRPr="00623888">
        <w:rPr>
          <w:rFonts w:ascii="Times New Roman" w:eastAsia="TimesNewRomanPSMT" w:hAnsi="Times New Roman" w:cs="Times New Roman"/>
          <w:sz w:val="28"/>
          <w:szCs w:val="28"/>
        </w:rPr>
        <w:t>реєстраційний номер об’єкта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eastAsia="TimesNewRomanPSMT" w:hAnsi="Times New Roman" w:cs="Times New Roman"/>
          <w:sz w:val="28"/>
          <w:szCs w:val="28"/>
        </w:rPr>
        <w:t>нерухомого майна: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eastAsia="TimesNewRomanPSMT" w:hAnsi="Times New Roman" w:cs="Times New Roman"/>
          <w:sz w:val="28"/>
          <w:szCs w:val="28"/>
        </w:rPr>
        <w:t>2358301248101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41942157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 право власності зареєстровано на підставі </w:t>
      </w:r>
      <w:r w:rsidRPr="00623888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серія та номер: 203, виданого 14.05.2021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 14.10.2025</w:t>
      </w:r>
      <w:r w:rsidR="00B32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>№ 57936/12.01-17/25-2 (забудована земельна ділянка).</w:t>
      </w:r>
    </w:p>
    <w:p w14:paraId="1180A345" w14:textId="77777777" w:rsidR="00966C14" w:rsidRPr="00623888" w:rsidRDefault="00966C14" w:rsidP="00966C14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044212" w14:textId="37C65E5E" w:rsidR="00966C14" w:rsidRDefault="00966C14" w:rsidP="00966C14">
      <w:pPr>
        <w:spacing w:line="380" w:lineRule="exact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888">
        <w:rPr>
          <w:rFonts w:ascii="Times New Roman" w:hAnsi="Times New Roman" w:cs="Times New Roman"/>
          <w:sz w:val="28"/>
          <w:szCs w:val="28"/>
        </w:rPr>
        <w:t xml:space="preserve">2. Землекористувачу: </w:t>
      </w:r>
    </w:p>
    <w:p w14:paraId="501EFD8F" w14:textId="77777777" w:rsidR="00B32BC5" w:rsidRPr="00623888" w:rsidRDefault="00B32BC5" w:rsidP="00966C14">
      <w:pPr>
        <w:spacing w:line="380" w:lineRule="exact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1676244" w14:textId="77777777" w:rsidR="00966C14" w:rsidRPr="00623888" w:rsidRDefault="00966C14" w:rsidP="00966C14">
      <w:pPr>
        <w:spacing w:line="380" w:lineRule="exact"/>
        <w:ind w:left="-180" w:firstLine="7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88">
        <w:rPr>
          <w:rFonts w:ascii="Times New Roman" w:eastAsia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>укласти догов</w:t>
      </w:r>
      <w:r>
        <w:rPr>
          <w:rFonts w:ascii="Times New Roman" w:eastAsia="Times New Roman" w:hAnsi="Times New Roman" w:cs="Times New Roman"/>
          <w:sz w:val="28"/>
          <w:szCs w:val="28"/>
        </w:rPr>
        <w:t>ір</w:t>
      </w:r>
      <w:r w:rsidRPr="00623888">
        <w:rPr>
          <w:rFonts w:ascii="Times New Roman" w:eastAsia="Times New Roman" w:hAnsi="Times New Roman" w:cs="Times New Roman"/>
          <w:sz w:val="28"/>
          <w:szCs w:val="28"/>
        </w:rPr>
        <w:t xml:space="preserve"> оренди землі;</w:t>
      </w:r>
    </w:p>
    <w:p w14:paraId="6631873E" w14:textId="77777777" w:rsidR="00966C14" w:rsidRPr="00623888" w:rsidRDefault="00966C14" w:rsidP="00966C14">
      <w:pPr>
        <w:spacing w:line="380" w:lineRule="exact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38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вільний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доступ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прокладання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,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ремонту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експлуатації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інженерних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мереж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розміщених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r w:rsidRPr="00623888">
        <w:rPr>
          <w:rFonts w:ascii="Times New Roman" w:hAnsi="Times New Roman" w:cs="Times New Roman"/>
          <w:sz w:val="28"/>
          <w:szCs w:val="28"/>
          <w:lang w:val="ru-RU"/>
        </w:rPr>
        <w:t>межах</w:t>
      </w:r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>;</w:t>
      </w:r>
    </w:p>
    <w:p w14:paraId="151E4CBD" w14:textId="77777777" w:rsidR="00966C14" w:rsidRPr="00623888" w:rsidRDefault="00966C14" w:rsidP="00966C14">
      <w:pPr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8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623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обов'язки</w:t>
      </w:r>
      <w:proofErr w:type="spellEnd"/>
      <w:r w:rsidRPr="00623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землекористувача</w:t>
      </w:r>
      <w:proofErr w:type="spellEnd"/>
      <w:r w:rsidRPr="00623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6238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623888">
        <w:rPr>
          <w:rFonts w:ascii="Times New Roman" w:hAnsi="Times New Roman" w:cs="Times New Roman"/>
          <w:sz w:val="28"/>
          <w:szCs w:val="28"/>
          <w:lang w:val="ru-RU"/>
        </w:rPr>
        <w:t xml:space="preserve"> Земельного кодексу </w:t>
      </w:r>
      <w:proofErr w:type="spellStart"/>
      <w:r w:rsidRPr="0062388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23888">
        <w:rPr>
          <w:rFonts w:ascii="Times New Roman" w:hAnsi="Times New Roman" w:cs="Times New Roman"/>
          <w:sz w:val="28"/>
          <w:szCs w:val="28"/>
        </w:rPr>
        <w:t>.</w:t>
      </w:r>
    </w:p>
    <w:p w14:paraId="4672A1C3" w14:textId="77777777" w:rsidR="00966C14" w:rsidRPr="00623888" w:rsidRDefault="00966C14" w:rsidP="00966C14">
      <w:pPr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26BB7" w14:textId="36B48B09" w:rsidR="003B3830" w:rsidRPr="00EA7F81" w:rsidRDefault="00064588" w:rsidP="00966C14">
      <w:pPr>
        <w:widowControl w:val="0"/>
        <w:spacing w:line="380" w:lineRule="exact"/>
        <w:ind w:right="-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Кон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 xml:space="preserve">ь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 викона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>ям да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hAnsi="Times New Roman" w:cs="Times New Roman"/>
          <w:sz w:val="28"/>
          <w:szCs w:val="28"/>
        </w:rPr>
        <w:t>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ок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аде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у комісію </w:t>
      </w:r>
      <w:r w:rsidRPr="00EA7F81">
        <w:rPr>
          <w:rFonts w:ascii="Times New Roman" w:hAnsi="Times New Roman" w:cs="Times New Roman"/>
          <w:sz w:val="28"/>
          <w:szCs w:val="28"/>
        </w:rPr>
        <w:lastRenderedPageBreak/>
        <w:t xml:space="preserve">міської ради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 xml:space="preserve"> пи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ь еко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ії,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родокор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стува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росторо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тку, міс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A7F81">
        <w:rPr>
          <w:rFonts w:ascii="Times New Roman" w:hAnsi="Times New Roman" w:cs="Times New Roman"/>
          <w:sz w:val="28"/>
          <w:szCs w:val="28"/>
        </w:rPr>
        <w:t>тва, ре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юва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емел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A7F81">
        <w:rPr>
          <w:rFonts w:ascii="Times New Roman" w:hAnsi="Times New Roman" w:cs="Times New Roman"/>
          <w:sz w:val="28"/>
          <w:szCs w:val="28"/>
        </w:rPr>
        <w:t>х від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осин (Нес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A7F81">
        <w:rPr>
          <w:rFonts w:ascii="Times New Roman" w:hAnsi="Times New Roman" w:cs="Times New Roman"/>
          <w:sz w:val="28"/>
          <w:szCs w:val="28"/>
        </w:rPr>
        <w:t>ка місько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дріє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A7F81" w:rsidRDefault="00064588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EA7F81" w:rsidRDefault="00064588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Default="00EA7F81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064D25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p w14:paraId="1E33D656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3349</Words>
  <Characters>1910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4</cp:revision>
  <cp:lastPrinted>2025-11-06T13:29:00Z</cp:lastPrinted>
  <dcterms:created xsi:type="dcterms:W3CDTF">2025-11-05T07:09:00Z</dcterms:created>
  <dcterms:modified xsi:type="dcterms:W3CDTF">2025-11-06T13:29:00Z</dcterms:modified>
</cp:coreProperties>
</file>