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7205BAE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EF24F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EF24F6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2148CED6" w:rsidR="00805D4A" w:rsidRPr="00EF24F6" w:rsidRDefault="005A4F47" w:rsidP="00EF24F6">
      <w:pPr>
        <w:spacing w:line="240" w:lineRule="auto"/>
        <w:ind w:right="-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72814876"/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 «МИКОЛАЇВОБЛЕНЕРГО» строку оренди земельної ділянки </w:t>
      </w:r>
      <w:bookmarkEnd w:id="1"/>
      <w:r w:rsidR="00EF24F6" w:rsidRPr="00376D68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>713, розташованої поблизу будинку №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>116 по вул.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EF24F6" w:rsidRPr="00376D68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F24F6" w:rsidRPr="00376D68">
        <w:rPr>
          <w:rFonts w:ascii="Times New Roman" w:hAnsi="Times New Roman" w:cs="Times New Roman"/>
          <w:sz w:val="28"/>
          <w:szCs w:val="28"/>
        </w:rPr>
        <w:t xml:space="preserve"> в Центральному районі м.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7722771E" w14:textId="77777777" w:rsidR="00EF24F6" w:rsidRDefault="008B7376" w:rsidP="00EF24F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0133B659" w:rsidR="00CD4DFD" w:rsidRPr="007307CA" w:rsidRDefault="00EF24F6" w:rsidP="00EF24F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2814947"/>
      <w:r w:rsidRPr="00376D68">
        <w:rPr>
          <w:rFonts w:ascii="Times New Roman" w:eastAsia="Times New Roman" w:hAnsi="Times New Roman" w:cs="Times New Roman"/>
          <w:sz w:val="28"/>
          <w:szCs w:val="28"/>
        </w:rPr>
        <w:t>АТ «МИКОЛАЇВОБЛЕНЕРГО», дозвільну справу від 07.02.2025 №</w:t>
      </w:r>
      <w:bookmarkEnd w:id="2"/>
      <w:r w:rsidRPr="00376D68">
        <w:rPr>
          <w:rFonts w:ascii="Times New Roman" w:eastAsia="Times New Roman" w:hAnsi="Times New Roman" w:cs="Times New Roman"/>
          <w:sz w:val="28"/>
          <w:szCs w:val="28"/>
        </w:rPr>
        <w:t> 19.04-06/5329/2025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376D68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АТ «МИКОЛАЇВОБЛЕНЕРГО» строку оренди земельної ділянки </w:t>
      </w:r>
      <w:r w:rsidRPr="00376D68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6D68">
        <w:rPr>
          <w:rFonts w:ascii="Times New Roman" w:hAnsi="Times New Roman" w:cs="Times New Roman"/>
          <w:sz w:val="28"/>
          <w:szCs w:val="28"/>
        </w:rPr>
        <w:t>713, розташованої поблизу будинку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6D68">
        <w:rPr>
          <w:rFonts w:ascii="Times New Roman" w:hAnsi="Times New Roman" w:cs="Times New Roman"/>
          <w:sz w:val="28"/>
          <w:szCs w:val="28"/>
        </w:rPr>
        <w:t>116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6D68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Pr="00376D68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Pr="00376D68">
        <w:rPr>
          <w:rFonts w:ascii="Times New Roman" w:hAnsi="Times New Roman" w:cs="Times New Roman"/>
          <w:sz w:val="28"/>
          <w:szCs w:val="28"/>
        </w:rPr>
        <w:t xml:space="preserve"> в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6D68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5DE38C" w14:textId="37E71633" w:rsidR="00EF24F6" w:rsidRPr="00376D68" w:rsidRDefault="00C31984" w:rsidP="00EF24F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4" w:name="_Hlk170984004"/>
      <w:bookmarkStart w:id="5" w:name="_Hlk172814972"/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 xml:space="preserve">1. Продовжити АТ «МИКОЛАЇВОБЛЕНЕРГО» на 49 років строк оренди земельної ділянки  (кадастровий номер </w:t>
      </w:r>
      <w:r w:rsidR="00EF24F6" w:rsidRPr="00376D68">
        <w:rPr>
          <w:rFonts w:ascii="Times New Roman" w:eastAsia="TimesNewRomanPSMT" w:hAnsi="Times New Roman" w:cs="Times New Roman"/>
          <w:sz w:val="28"/>
          <w:szCs w:val="28"/>
          <w:lang w:eastAsia="en-US"/>
          <w14:ligatures w14:val="standardContextual"/>
        </w:rPr>
        <w:t>4810137200:08:026:0008</w:t>
      </w:r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>) площею 117</w:t>
      </w:r>
      <w:r w:rsidR="00EF24F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24F6" w:rsidRPr="00376D68">
        <w:rPr>
          <w:rFonts w:ascii="Times New Roman" w:hAnsi="Times New Roman" w:cs="Times New Roman"/>
          <w:sz w:val="28"/>
          <w:szCs w:val="28"/>
        </w:rPr>
        <w:t>яка перебувала в оренді відповідно до договору оренди землі від</w:t>
      </w:r>
      <w:r w:rsidR="00EF24F6" w:rsidRPr="00376D68">
        <w:rPr>
          <w:rFonts w:ascii="Times New Roman" w:hAnsi="Times New Roman" w:cs="Times New Roman"/>
          <w:color w:val="303030"/>
          <w:sz w:val="28"/>
          <w:szCs w:val="28"/>
        </w:rPr>
        <w:t xml:space="preserve"> 05.10.2015 за № 11011, </w:t>
      </w:r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EF24F6" w:rsidRPr="00376D68">
        <w:rPr>
          <w:rFonts w:ascii="Times New Roman" w:hAnsi="Times New Roman" w:cs="Times New Roman"/>
          <w:sz w:val="28"/>
          <w:szCs w:val="28"/>
        </w:rPr>
        <w:t>для обслуговування ТП 713, розташованої поблизу будинку №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>116 по вул.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 xml:space="preserve">Ігоря </w:t>
      </w:r>
      <w:proofErr w:type="spellStart"/>
      <w:r w:rsidR="00EF24F6" w:rsidRPr="00376D68">
        <w:rPr>
          <w:rFonts w:ascii="Times New Roman" w:hAnsi="Times New Roman" w:cs="Times New Roman"/>
          <w:sz w:val="28"/>
          <w:szCs w:val="28"/>
        </w:rPr>
        <w:t>Бедзая</w:t>
      </w:r>
      <w:proofErr w:type="spellEnd"/>
      <w:r w:rsidR="00EF24F6" w:rsidRPr="00376D68">
        <w:rPr>
          <w:rFonts w:ascii="Times New Roman" w:hAnsi="Times New Roman" w:cs="Times New Roman"/>
          <w:sz w:val="28"/>
          <w:szCs w:val="28"/>
        </w:rPr>
        <w:t xml:space="preserve"> в Центральному районі м.</w:t>
      </w:r>
      <w:r w:rsidR="00EF24F6">
        <w:rPr>
          <w:rFonts w:ascii="Times New Roman" w:hAnsi="Times New Roman" w:cs="Times New Roman"/>
          <w:sz w:val="28"/>
          <w:szCs w:val="28"/>
        </w:rPr>
        <w:t> </w:t>
      </w:r>
      <w:r w:rsidR="00EF24F6" w:rsidRPr="00376D68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EF24F6" w:rsidRPr="00376D68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14.02.2025 № 9096/12.02-18/25-2 (забудована земельна ділянка).</w:t>
      </w:r>
      <w:bookmarkEnd w:id="4"/>
    </w:p>
    <w:bookmarkEnd w:id="5"/>
    <w:p w14:paraId="77EF5164" w14:textId="77777777" w:rsidR="00EF24F6" w:rsidRPr="00376D68" w:rsidRDefault="00EF24F6" w:rsidP="00EF24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1259DF" w14:textId="77777777" w:rsidR="00EF24F6" w:rsidRPr="00376D68" w:rsidRDefault="00EF24F6" w:rsidP="00EF24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lastRenderedPageBreak/>
        <w:t>2. Землекористувачу:</w:t>
      </w:r>
    </w:p>
    <w:p w14:paraId="620E9341" w14:textId="77777777" w:rsidR="00EF24F6" w:rsidRPr="00376D68" w:rsidRDefault="00EF24F6" w:rsidP="00EF24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64341D3F" w14:textId="77777777" w:rsidR="00EF24F6" w:rsidRPr="00376D68" w:rsidRDefault="00EF24F6" w:rsidP="00EF24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52E4A9" w14:textId="77777777" w:rsidR="00EF24F6" w:rsidRPr="00376D68" w:rsidRDefault="00EF24F6" w:rsidP="00EF24F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D68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0D1AFB05" w:rsidR="003B3830" w:rsidRPr="009153EE" w:rsidRDefault="00064588" w:rsidP="00EF24F6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7CA"/>
    <w:rsid w:val="00730EA5"/>
    <w:rsid w:val="00731021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2661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2025-02-21T08:05:00Z</cp:lastPrinted>
  <dcterms:created xsi:type="dcterms:W3CDTF">2025-02-18T09:10:00Z</dcterms:created>
  <dcterms:modified xsi:type="dcterms:W3CDTF">2025-02-21T08:06:00Z</dcterms:modified>
</cp:coreProperties>
</file>