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0D72F" w14:textId="60536E56" w:rsidR="00B93301" w:rsidRPr="00247AE4" w:rsidRDefault="001B79EF" w:rsidP="00247AE4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11A6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A11A6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47AE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4AF154DC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27514C9F" w14:textId="77777777" w:rsidR="00E73F7B" w:rsidRPr="00B93301" w:rsidRDefault="00E73F7B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3CE47574" w:rsidR="00805D4A" w:rsidRPr="00A11A6B" w:rsidRDefault="00E5634C" w:rsidP="00A11A6B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bookmarkStart w:id="1" w:name="_Hlk188352290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проєкту землеустрою щодо відведення земельної ділянки та наданні у власність громадянці </w:t>
      </w:r>
      <w:proofErr w:type="spellStart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Строкулі</w:t>
      </w:r>
      <w:proofErr w:type="spellEnd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 xml:space="preserve"> Вікторії Анатоліївні земельної ділянки (кадастровий номер 4810136600:07:041:0072) за </w:t>
      </w:r>
      <w:proofErr w:type="spellStart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 xml:space="preserve">: вул. Олега Кравця (вул. Генерала </w:t>
      </w:r>
      <w:proofErr w:type="spellStart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Попеля</w:t>
      </w:r>
      <w:proofErr w:type="spellEnd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), поблизу житлового будинку № 207, у Корабельному районі м. Миколаєва (незабудована  земельна ділянка)</w:t>
      </w:r>
      <w:bookmarkEnd w:id="1"/>
      <w:r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r w:rsidRPr="009153EE">
        <w:t>проєкту</w:t>
      </w:r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741CDE74" w14:textId="77777777" w:rsidR="00A11A6B" w:rsidRDefault="008B7376" w:rsidP="00A11A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AA196A5" w:rsidR="00CD4DFD" w:rsidRPr="00E67336" w:rsidRDefault="00A11A6B" w:rsidP="00A11A6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Строкулі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Вікторії Анатоліївни, дозвільну справу від 15.02.2022 № 23064-000572684-007-01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проєкту землеустрою щодо відведення земельної ділянки та наданні у власність 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громадянці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Строкулі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Вікторії Анатоліївні земельної ділянки (кадастровий номер 4810136600:07:041:0072) за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: вул. Олега Кравця (вул. Генерала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Попеля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>), поблизу житлового будинку № 207, у Корабельному районі м. Миколаєва (незабудована 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1EF257" w14:textId="77777777" w:rsidR="00A11A6B" w:rsidRPr="004C5F95" w:rsidRDefault="00C31984" w:rsidP="00A11A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1. Відмовити у затвердженні проєкту землеустрою щодо відведення земельної ділянки (кадастровий номер 4810136600:07:041:0072) площею 1000 </w:t>
      </w:r>
      <w:proofErr w:type="spellStart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 xml:space="preserve"> щодо відведення у власність для будівництва та обслуговування житлового будинку, господарських будівель і споруд по вул. Олега Кравця (вул. Генерала </w:t>
      </w:r>
      <w:proofErr w:type="spellStart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Попеля</w:t>
      </w:r>
      <w:proofErr w:type="spellEnd"/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 xml:space="preserve">), поблизу житлового будинку № 207, </w:t>
      </w:r>
      <w:r w:rsidR="00A11A6B" w:rsidRPr="004C5F95">
        <w:rPr>
          <w:rFonts w:ascii="Times New Roman" w:hAnsi="Times New Roman" w:cs="Times New Roman"/>
          <w:sz w:val="28"/>
          <w:szCs w:val="28"/>
        </w:rPr>
        <w:t>у Корабельному районі м. Миколаєва</w:t>
      </w:r>
      <w:r w:rsidR="00A11A6B" w:rsidRPr="004C5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43E965" w14:textId="77777777" w:rsidR="00A11A6B" w:rsidRPr="00DE7C8E" w:rsidRDefault="00A11A6B" w:rsidP="00A11A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Строкулі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Вікторії Анатоліївні у наданні у власність земельної ділянки (кадастровий номер 4810136600:07:041:0072) площею 1000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Олега Кравця (вул. Генерала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Попеля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), поблизу житлового будинку № 207, </w:t>
      </w:r>
      <w:r w:rsidRPr="004C5F95">
        <w:rPr>
          <w:rFonts w:ascii="Times New Roman" w:hAnsi="Times New Roman" w:cs="Times New Roman"/>
          <w:sz w:val="28"/>
          <w:szCs w:val="28"/>
        </w:rPr>
        <w:t>у Корабельному районі м. Миколаєва.</w:t>
      </w:r>
    </w:p>
    <w:p w14:paraId="3D853C38" w14:textId="77777777" w:rsidR="00E73F7B" w:rsidRDefault="00E73F7B" w:rsidP="00E73F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положення проєкту землеустрою щодо відведення земельної ділянки не відповідають вимогам законів та прийнятих відповідно до них нормативно-правових актів, містобудівної документації (ч. 8 ст. 186 Земельного кодексу України), а саме: </w:t>
      </w:r>
    </w:p>
    <w:p w14:paraId="3B64125A" w14:textId="77777777" w:rsidR="00E73F7B" w:rsidRDefault="00E73F7B" w:rsidP="00E73F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змінами); </w:t>
      </w:r>
    </w:p>
    <w:p w14:paraId="0920D0A7" w14:textId="3892390C" w:rsidR="00E73F7B" w:rsidRDefault="00E73F7B" w:rsidP="00E73F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Генеральному плану міста Миколаєва, затвердженого рішенням Миколаївської міської ради від 18.06.2009 № 35/18, відповідно до якого зазначена земельна ділянка відноситься до території реконструкції житлової забудови, що підтверджено висновком департаменту архітектури </w:t>
      </w:r>
      <w:r w:rsidR="00EC7527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</w:t>
      </w:r>
      <w:r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від 22.08.2022 № 12776/12.01-24/22-2.</w:t>
      </w:r>
    </w:p>
    <w:p w14:paraId="7A026BB7" w14:textId="1C644E9A" w:rsidR="003B3830" w:rsidRPr="009153EE" w:rsidRDefault="00064588" w:rsidP="00A11A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1FB15CB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</w:t>
      </w:r>
      <w:bookmarkStart w:id="3" w:name="_GoBack"/>
      <w:bookmarkEnd w:id="3"/>
      <w:r w:rsidRPr="009153EE">
        <w:rPr>
          <w:rFonts w:ascii="Times New Roman" w:eastAsia="Times New Roman" w:hAnsi="Times New Roman" w:cs="Times New Roman"/>
          <w:sz w:val="28"/>
          <w:szCs w:val="28"/>
        </w:rPr>
        <w:t>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C92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0475512D" w:rsidR="00B93301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23B7CFB1" w14:textId="208B24C4" w:rsidR="00E73F7B" w:rsidRDefault="00E73F7B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150E2D93" w14:textId="77777777" w:rsidR="00E73F7B" w:rsidRPr="009153EE" w:rsidRDefault="00E73F7B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92F3E">
      <w:pgSz w:w="11905" w:h="16838"/>
      <w:pgMar w:top="992" w:right="845" w:bottom="289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47AE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2CF7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92F3E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73F7B"/>
    <w:rsid w:val="00E862B1"/>
    <w:rsid w:val="00E95D78"/>
    <w:rsid w:val="00E9678F"/>
    <w:rsid w:val="00EA036A"/>
    <w:rsid w:val="00EA7332"/>
    <w:rsid w:val="00EC0DB9"/>
    <w:rsid w:val="00EC7527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BA52-8616-482B-8B83-50B60F09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3289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7</cp:revision>
  <cp:lastPrinted>2025-02-07T11:51:00Z</cp:lastPrinted>
  <dcterms:created xsi:type="dcterms:W3CDTF">2025-01-29T13:21:00Z</dcterms:created>
  <dcterms:modified xsi:type="dcterms:W3CDTF">2025-02-07T13:40:00Z</dcterms:modified>
</cp:coreProperties>
</file>