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411677D7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7F1E6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9153E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153EE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21AA94E9" w14:textId="315E6DF8" w:rsidR="00995385" w:rsidRPr="009153EE" w:rsidRDefault="00064588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0EAD9777" w:rsidR="00805D4A" w:rsidRPr="009153EE" w:rsidRDefault="00E5634C" w:rsidP="009153E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9153EE" w:rsidRPr="009153EE">
        <w:rPr>
          <w:rFonts w:ascii="Times New Roman" w:hAnsi="Times New Roman" w:cs="Times New Roman"/>
          <w:sz w:val="28"/>
          <w:szCs w:val="28"/>
        </w:rPr>
        <w:t xml:space="preserve">Про надання у спільну сумісну власність громадянам </w:t>
      </w:r>
      <w:proofErr w:type="spellStart"/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>Єрєхєнській</w:t>
      </w:r>
      <w:proofErr w:type="spellEnd"/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 xml:space="preserve"> Оксані Анатоліївні та </w:t>
      </w:r>
      <w:proofErr w:type="spellStart"/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>Єрєхєнському</w:t>
      </w:r>
      <w:proofErr w:type="spellEnd"/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 xml:space="preserve"> Володимиру Юрійовичу </w:t>
      </w:r>
      <w:r w:rsidR="009153EE" w:rsidRPr="009153EE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>4810137200:13:038:0027</w:t>
      </w:r>
      <w:r w:rsidR="009153EE" w:rsidRPr="009153EE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9153EE" w:rsidRPr="009153E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153EE" w:rsidRPr="009153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 xml:space="preserve">. Воєнний, 7 </w:t>
      </w:r>
      <w:r w:rsidR="009153EE" w:rsidRPr="009153EE">
        <w:rPr>
          <w:rFonts w:ascii="Times New Roman" w:hAnsi="Times New Roman" w:cs="Times New Roman"/>
          <w:sz w:val="28"/>
          <w:szCs w:val="28"/>
        </w:rPr>
        <w:t>в Центральному районі м. Миколаєва (забудована земельна ділянка)</w:t>
      </w:r>
      <w:r w:rsidRPr="009153E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28EEA335" w14:textId="77777777" w:rsidR="009153EE" w:rsidRPr="009153EE" w:rsidRDefault="008B7376" w:rsidP="009153E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969A5A2" w:rsidR="00CD4DFD" w:rsidRPr="009153EE" w:rsidRDefault="009153EE" w:rsidP="009153E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Розглянувши звернення громадян </w:t>
      </w:r>
      <w:proofErr w:type="spellStart"/>
      <w:r w:rsidRPr="009153EE">
        <w:rPr>
          <w:rFonts w:ascii="Times New Roman" w:eastAsia="TimesNewRomanPSMT" w:hAnsi="Times New Roman" w:cs="Times New Roman"/>
          <w:sz w:val="28"/>
          <w:szCs w:val="28"/>
        </w:rPr>
        <w:t>Єрєхєнської</w:t>
      </w:r>
      <w:proofErr w:type="spellEnd"/>
      <w:r w:rsidRPr="009153EE">
        <w:rPr>
          <w:rFonts w:ascii="Times New Roman" w:eastAsia="TimesNewRomanPSMT" w:hAnsi="Times New Roman" w:cs="Times New Roman"/>
          <w:sz w:val="28"/>
          <w:szCs w:val="28"/>
        </w:rPr>
        <w:t xml:space="preserve"> Оксани Анатоліївни та </w:t>
      </w:r>
      <w:proofErr w:type="spellStart"/>
      <w:r w:rsidRPr="009153EE">
        <w:rPr>
          <w:rFonts w:ascii="Times New Roman" w:eastAsia="TimesNewRomanPSMT" w:hAnsi="Times New Roman" w:cs="Times New Roman"/>
          <w:sz w:val="28"/>
          <w:szCs w:val="28"/>
        </w:rPr>
        <w:t>Єрєхєнського</w:t>
      </w:r>
      <w:proofErr w:type="spellEnd"/>
      <w:r w:rsidRPr="009153EE">
        <w:rPr>
          <w:rFonts w:ascii="Times New Roman" w:eastAsia="TimesNewRomanPSMT" w:hAnsi="Times New Roman" w:cs="Times New Roman"/>
          <w:sz w:val="28"/>
          <w:szCs w:val="28"/>
        </w:rPr>
        <w:t xml:space="preserve"> Володимира Юрійовича</w:t>
      </w:r>
      <w:r w:rsidRPr="009153EE">
        <w:rPr>
          <w:rFonts w:ascii="Times New Roman" w:hAnsi="Times New Roman" w:cs="Times New Roman"/>
          <w:sz w:val="28"/>
          <w:szCs w:val="28"/>
        </w:rPr>
        <w:t>, дозвільну справу від 06.01.202</w:t>
      </w:r>
      <w:r w:rsidR="00570EC3">
        <w:rPr>
          <w:rFonts w:ascii="Times New Roman" w:hAnsi="Times New Roman" w:cs="Times New Roman"/>
          <w:sz w:val="28"/>
          <w:szCs w:val="28"/>
        </w:rPr>
        <w:t xml:space="preserve">5 </w:t>
      </w:r>
      <w:r w:rsidRPr="009153EE">
        <w:rPr>
          <w:rFonts w:ascii="Times New Roman" w:hAnsi="Times New Roman" w:cs="Times New Roman"/>
          <w:sz w:val="28"/>
          <w:szCs w:val="28"/>
        </w:rPr>
        <w:br/>
        <w:t>№ 19.04-06/197/2025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9153EE">
        <w:rPr>
          <w:rFonts w:ascii="Times New Roman" w:hAnsi="Times New Roman" w:cs="Times New Roman"/>
          <w:sz w:val="28"/>
          <w:szCs w:val="28"/>
        </w:rPr>
        <w:t xml:space="preserve">Про надання у спільну сумісну власність громадянам </w:t>
      </w:r>
      <w:proofErr w:type="spellStart"/>
      <w:r w:rsidRPr="009153EE">
        <w:rPr>
          <w:rFonts w:ascii="Times New Roman" w:eastAsia="TimesNewRomanPSMT" w:hAnsi="Times New Roman" w:cs="Times New Roman"/>
          <w:sz w:val="28"/>
          <w:szCs w:val="28"/>
        </w:rPr>
        <w:t>Єрєхєнській</w:t>
      </w:r>
      <w:proofErr w:type="spellEnd"/>
      <w:r w:rsidRPr="009153EE">
        <w:rPr>
          <w:rFonts w:ascii="Times New Roman" w:eastAsia="TimesNewRomanPSMT" w:hAnsi="Times New Roman" w:cs="Times New Roman"/>
          <w:sz w:val="28"/>
          <w:szCs w:val="28"/>
        </w:rPr>
        <w:t xml:space="preserve"> Оксані Анатоліївні та </w:t>
      </w:r>
      <w:proofErr w:type="spellStart"/>
      <w:r w:rsidRPr="009153EE">
        <w:rPr>
          <w:rFonts w:ascii="Times New Roman" w:eastAsia="TimesNewRomanPSMT" w:hAnsi="Times New Roman" w:cs="Times New Roman"/>
          <w:sz w:val="28"/>
          <w:szCs w:val="28"/>
        </w:rPr>
        <w:t>Єрєхєнському</w:t>
      </w:r>
      <w:proofErr w:type="spellEnd"/>
      <w:r w:rsidRPr="009153EE">
        <w:rPr>
          <w:rFonts w:ascii="Times New Roman" w:eastAsia="TimesNewRomanPSMT" w:hAnsi="Times New Roman" w:cs="Times New Roman"/>
          <w:sz w:val="28"/>
          <w:szCs w:val="28"/>
        </w:rPr>
        <w:t xml:space="preserve"> Володимиру Юрійовичу </w:t>
      </w:r>
      <w:r w:rsidRPr="009153EE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9153EE">
        <w:rPr>
          <w:rFonts w:ascii="Times New Roman" w:eastAsia="TimesNewRomanPSMT" w:hAnsi="Times New Roman" w:cs="Times New Roman"/>
          <w:sz w:val="28"/>
          <w:szCs w:val="28"/>
        </w:rPr>
        <w:t>4810137200:13:038:0027</w:t>
      </w:r>
      <w:r w:rsidRPr="009153EE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53EE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9153EE">
        <w:rPr>
          <w:rFonts w:ascii="Times New Roman" w:eastAsia="TimesNewRomanPSMT" w:hAnsi="Times New Roman" w:cs="Times New Roman"/>
          <w:sz w:val="28"/>
          <w:szCs w:val="28"/>
        </w:rPr>
        <w:t xml:space="preserve">. Воєнний, 7 </w:t>
      </w:r>
      <w:r w:rsidRPr="009153EE">
        <w:rPr>
          <w:rFonts w:ascii="Times New Roman" w:hAnsi="Times New Roman" w:cs="Times New Roman"/>
          <w:sz w:val="28"/>
          <w:szCs w:val="28"/>
        </w:rPr>
        <w:t>в Центральному районі м. Миколаєва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2A0A7A" w14:textId="77777777" w:rsidR="009153EE" w:rsidRPr="009153EE" w:rsidRDefault="00C31984" w:rsidP="009153E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9153EE" w:rsidRPr="009153EE">
        <w:rPr>
          <w:rFonts w:ascii="Times New Roman" w:hAnsi="Times New Roman" w:cs="Times New Roman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>546</w:t>
      </w:r>
      <w:r w:rsidR="009153EE" w:rsidRPr="0091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3EE" w:rsidRPr="009153E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53EE" w:rsidRPr="009153EE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>4810137200:13:038:0027</w:t>
      </w:r>
      <w:r w:rsidR="009153EE" w:rsidRPr="009153EE">
        <w:rPr>
          <w:rFonts w:ascii="Times New Roman" w:hAnsi="Times New Roman" w:cs="Times New Roman"/>
          <w:sz w:val="28"/>
          <w:szCs w:val="28"/>
        </w:rPr>
        <w:t xml:space="preserve">), з метою передачі у спільну сумісну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9153EE" w:rsidRPr="009153E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153EE" w:rsidRPr="009153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9153EE" w:rsidRPr="009153EE">
        <w:rPr>
          <w:rFonts w:ascii="Times New Roman" w:eastAsia="TimesNewRomanPSMT" w:hAnsi="Times New Roman" w:cs="Times New Roman"/>
          <w:sz w:val="28"/>
          <w:szCs w:val="28"/>
        </w:rPr>
        <w:t xml:space="preserve">. Воєнний, 7 </w:t>
      </w:r>
      <w:r w:rsidR="009153EE" w:rsidRPr="009153EE">
        <w:rPr>
          <w:rFonts w:ascii="Times New Roman" w:hAnsi="Times New Roman" w:cs="Times New Roman"/>
          <w:sz w:val="28"/>
          <w:szCs w:val="28"/>
        </w:rPr>
        <w:t>в Центральному районі м. Миколаєва (забудована земельна ділянка).</w:t>
      </w:r>
    </w:p>
    <w:p w14:paraId="1EE0B746" w14:textId="77777777" w:rsidR="009153EE" w:rsidRPr="009153EE" w:rsidRDefault="009153EE" w:rsidP="009153E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127297"/>
      <w:r w:rsidRPr="009153EE">
        <w:rPr>
          <w:rFonts w:ascii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DE3C0D0" w14:textId="77777777" w:rsidR="009153EE" w:rsidRPr="009153EE" w:rsidRDefault="009153EE" w:rsidP="009153E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3EE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0,0020 га за кодом типу 01.08 – «охоронна зона навколо інженерних комунікацій (газопровід)».</w:t>
      </w:r>
    </w:p>
    <w:p w14:paraId="1568B0E0" w14:textId="77777777" w:rsidR="009153EE" w:rsidRPr="009153EE" w:rsidRDefault="009153EE" w:rsidP="009153E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1.1. Надати у спільну сумісну власність громадянам </w:t>
      </w:r>
      <w:proofErr w:type="spellStart"/>
      <w:r w:rsidRPr="009153EE">
        <w:rPr>
          <w:rFonts w:ascii="Times New Roman" w:eastAsia="TimesNewRomanPSMT" w:hAnsi="Times New Roman" w:cs="Times New Roman"/>
          <w:sz w:val="28"/>
          <w:szCs w:val="28"/>
        </w:rPr>
        <w:t>Єрєхєнській</w:t>
      </w:r>
      <w:proofErr w:type="spellEnd"/>
      <w:r w:rsidRPr="009153EE">
        <w:rPr>
          <w:rFonts w:ascii="Times New Roman" w:eastAsia="TimesNewRomanPSMT" w:hAnsi="Times New Roman" w:cs="Times New Roman"/>
          <w:sz w:val="28"/>
          <w:szCs w:val="28"/>
        </w:rPr>
        <w:t xml:space="preserve"> Оксані Анатоліївні та </w:t>
      </w:r>
      <w:proofErr w:type="spellStart"/>
      <w:r w:rsidRPr="009153EE">
        <w:rPr>
          <w:rFonts w:ascii="Times New Roman" w:eastAsia="TimesNewRomanPSMT" w:hAnsi="Times New Roman" w:cs="Times New Roman"/>
          <w:sz w:val="28"/>
          <w:szCs w:val="28"/>
        </w:rPr>
        <w:t>Єрєхєнському</w:t>
      </w:r>
      <w:proofErr w:type="spellEnd"/>
      <w:r w:rsidRPr="009153EE">
        <w:rPr>
          <w:rFonts w:ascii="Times New Roman" w:eastAsia="TimesNewRomanPSMT" w:hAnsi="Times New Roman" w:cs="Times New Roman"/>
          <w:sz w:val="28"/>
          <w:szCs w:val="28"/>
        </w:rPr>
        <w:t xml:space="preserve"> Володимиру Юрійовичу </w:t>
      </w:r>
      <w:r w:rsidRPr="009153EE">
        <w:rPr>
          <w:rFonts w:ascii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9153EE">
        <w:rPr>
          <w:rFonts w:ascii="Times New Roman" w:eastAsia="TimesNewRomanPSMT" w:hAnsi="Times New Roman" w:cs="Times New Roman"/>
          <w:sz w:val="28"/>
          <w:szCs w:val="28"/>
        </w:rPr>
        <w:t>4810137200:13:038:0027</w:t>
      </w:r>
      <w:r w:rsidRPr="009153EE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Pr="009153EE">
        <w:rPr>
          <w:rFonts w:ascii="Times New Roman" w:eastAsia="TimesNewRomanPSMT" w:hAnsi="Times New Roman" w:cs="Times New Roman"/>
          <w:sz w:val="28"/>
          <w:szCs w:val="28"/>
        </w:rPr>
        <w:t>546</w:t>
      </w:r>
      <w:r w:rsidRPr="009153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 – для будівництва і обслуговування житлового будинку, господарських будівель і споруд за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53EE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9153EE">
        <w:rPr>
          <w:rFonts w:ascii="Times New Roman" w:eastAsia="TimesNewRomanPSMT" w:hAnsi="Times New Roman" w:cs="Times New Roman"/>
          <w:sz w:val="28"/>
          <w:szCs w:val="28"/>
        </w:rPr>
        <w:t xml:space="preserve">. Воєнний, 7 </w:t>
      </w:r>
      <w:r w:rsidRPr="009153EE">
        <w:rPr>
          <w:rFonts w:ascii="Times New Roman" w:hAnsi="Times New Roman" w:cs="Times New Roman"/>
          <w:sz w:val="28"/>
          <w:szCs w:val="28"/>
        </w:rPr>
        <w:t xml:space="preserve">в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9153EE">
        <w:rPr>
          <w:rFonts w:ascii="Times New Roman" w:eastAsia="TimesNewRomanPSMT" w:hAnsi="Times New Roman" w:cs="Times New Roman"/>
          <w:sz w:val="28"/>
          <w:szCs w:val="28"/>
        </w:rPr>
        <w:t>2523969048000</w:t>
      </w:r>
      <w:r w:rsidRPr="009153EE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Pr="009153EE">
        <w:rPr>
          <w:rFonts w:ascii="Times New Roman" w:eastAsia="TimesNewRomanPS-BoldMT" w:hAnsi="Times New Roman" w:cs="Times New Roman"/>
          <w:sz w:val="28"/>
          <w:szCs w:val="28"/>
        </w:rPr>
        <w:t xml:space="preserve">45444163 </w:t>
      </w:r>
      <w:r w:rsidRPr="009153E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від </w:t>
      </w:r>
      <w:r w:rsidRPr="009153EE">
        <w:rPr>
          <w:rFonts w:ascii="Times New Roman" w:eastAsia="TimesNewRomanPSMT" w:hAnsi="Times New Roman" w:cs="Times New Roman"/>
          <w:sz w:val="28"/>
          <w:szCs w:val="28"/>
        </w:rPr>
        <w:t>03.12.2021</w:t>
      </w:r>
      <w:r w:rsidRPr="009153EE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9153EE">
        <w:rPr>
          <w:rFonts w:ascii="Times New Roman" w:hAnsi="Times New Roman" w:cs="Times New Roman"/>
          <w:sz w:val="28"/>
          <w:szCs w:val="28"/>
        </w:rPr>
        <w:t xml:space="preserve">зареєстровано на підставі </w:t>
      </w:r>
      <w:r w:rsidRPr="009153EE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 за законом, серія та номер: № 1917, виданого 03.12.2021, договору купівлі-продажу, зареєстрованого в реєстрі за № 4976, виданого 22.11.2002</w:t>
      </w:r>
      <w:r w:rsidRPr="009153EE">
        <w:rPr>
          <w:rFonts w:ascii="Times New Roman" w:hAnsi="Times New Roman" w:cs="Times New Roman"/>
          <w:sz w:val="28"/>
          <w:szCs w:val="28"/>
        </w:rPr>
        <w:t xml:space="preserve">), відповідно до висновку департаменту архітектури та містобудування Миколаївської міської ради </w:t>
      </w:r>
      <w:bookmarkEnd w:id="2"/>
      <w:r w:rsidRPr="009153EE">
        <w:rPr>
          <w:rFonts w:ascii="Times New Roman" w:hAnsi="Times New Roman" w:cs="Times New Roman"/>
          <w:sz w:val="28"/>
          <w:szCs w:val="28"/>
        </w:rPr>
        <w:t>від 08.01.2025 № 1292/12.02.18/25-2.</w:t>
      </w:r>
    </w:p>
    <w:p w14:paraId="52CCEA4B" w14:textId="77777777" w:rsidR="009153EE" w:rsidRPr="009153EE" w:rsidRDefault="009153EE" w:rsidP="009153E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 2. Землекористувачам:</w:t>
      </w:r>
    </w:p>
    <w:p w14:paraId="1A452081" w14:textId="77777777" w:rsidR="009153EE" w:rsidRPr="009153EE" w:rsidRDefault="009153EE" w:rsidP="009153E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8FCC5DC" w14:textId="77777777" w:rsidR="009153EE" w:rsidRPr="009153EE" w:rsidRDefault="009153EE" w:rsidP="009153E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C563586" w14:textId="0A68AAB0" w:rsidR="009153EE" w:rsidRPr="009153EE" w:rsidRDefault="009153EE" w:rsidP="009153EE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42503FB4" w:rsidR="003B3830" w:rsidRPr="009153EE" w:rsidRDefault="00064588" w:rsidP="009153E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95385">
      <w:pgSz w:w="11905" w:h="16838"/>
      <w:pgMar w:top="567" w:right="84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70EC3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2025-01-10T11:59:00Z</cp:lastPrinted>
  <dcterms:created xsi:type="dcterms:W3CDTF">2025-01-10T11:59:00Z</dcterms:created>
  <dcterms:modified xsi:type="dcterms:W3CDTF">2025-02-03T11:28:00Z</dcterms:modified>
</cp:coreProperties>
</file>