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08A666D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210/2</w:t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DA741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E5634C" w:rsidRPr="00B9188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DA741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F659FD0" w:rsidR="003B3830" w:rsidRPr="00DA741B" w:rsidRDefault="00E5634C" w:rsidP="00DA741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>«</w:t>
      </w:r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Тараненко Вікторії Іванівні земельної ділянки (кадастровий номер </w:t>
      </w:r>
      <w:r w:rsidR="00DA741B" w:rsidRPr="00DA741B">
        <w:rPr>
          <w:rFonts w:ascii="Times New Roman" w:eastAsia="TimesNewRomanPSMT" w:hAnsi="Times New Roman" w:cs="Times New Roman"/>
          <w:sz w:val="28"/>
          <w:szCs w:val="28"/>
        </w:rPr>
        <w:t>4810137200:04:053:0017</w:t>
      </w:r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>: вул. </w:t>
      </w:r>
      <w:r w:rsidR="00DA741B" w:rsidRPr="00DA741B">
        <w:rPr>
          <w:rFonts w:ascii="Times New Roman" w:eastAsia="TimesNewRomanPSMT" w:hAnsi="Times New Roman" w:cs="Times New Roman"/>
          <w:sz w:val="28"/>
          <w:szCs w:val="28"/>
        </w:rPr>
        <w:t xml:space="preserve">1 Екіпажна, 11А </w:t>
      </w:r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>в Центральному районі м. Миколаєва (забудована земельна ділянка)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738189E" w14:textId="77777777" w:rsidR="00C364A7" w:rsidRPr="00DA741B" w:rsidRDefault="00C364A7" w:rsidP="00DA6553">
      <w:pPr>
        <w:pStyle w:val="a3"/>
        <w:spacing w:line="208" w:lineRule="auto"/>
        <w:ind w:left="0" w:right="-139"/>
        <w:jc w:val="center"/>
      </w:pPr>
    </w:p>
    <w:p w14:paraId="53DB5FE3" w14:textId="77777777" w:rsidR="00CD2D2C" w:rsidRPr="00DA741B" w:rsidRDefault="00CD2D2C" w:rsidP="00EF70EA">
      <w:pPr>
        <w:pStyle w:val="a3"/>
        <w:ind w:firstLine="720"/>
      </w:pPr>
      <w:r w:rsidRPr="00DA741B">
        <w:t xml:space="preserve">Суб’єктом подання, доповідачем </w:t>
      </w:r>
      <w:proofErr w:type="spellStart"/>
      <w:r w:rsidRPr="00DA741B">
        <w:t>проєкту</w:t>
      </w:r>
      <w:proofErr w:type="spellEnd"/>
      <w:r w:rsidRPr="00DA741B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DA741B">
        <w:t>тел</w:t>
      </w:r>
      <w:proofErr w:type="spellEnd"/>
      <w:r w:rsidRPr="00DA741B">
        <w:t>. 37-02-71).</w:t>
      </w:r>
    </w:p>
    <w:p w14:paraId="21FA7277" w14:textId="77777777" w:rsidR="00CD2D2C" w:rsidRPr="00DA741B" w:rsidRDefault="00CD2D2C" w:rsidP="00EF70EA">
      <w:pPr>
        <w:pStyle w:val="a3"/>
        <w:ind w:right="-41" w:firstLine="720"/>
      </w:pPr>
      <w:r w:rsidRPr="00DA741B">
        <w:t>Розробником</w:t>
      </w:r>
      <w:r w:rsidRPr="00DA741B">
        <w:rPr>
          <w:spacing w:val="1"/>
        </w:rPr>
        <w:t xml:space="preserve"> </w:t>
      </w:r>
      <w:r w:rsidRPr="00DA741B">
        <w:t>та</w:t>
      </w:r>
      <w:r w:rsidRPr="00DA741B">
        <w:rPr>
          <w:spacing w:val="1"/>
        </w:rPr>
        <w:t xml:space="preserve"> </w:t>
      </w:r>
      <w:r w:rsidRPr="00DA741B">
        <w:t>відповідальним</w:t>
      </w:r>
      <w:r w:rsidRPr="00DA741B">
        <w:rPr>
          <w:spacing w:val="71"/>
        </w:rPr>
        <w:t xml:space="preserve"> </w:t>
      </w:r>
      <w:r w:rsidRPr="00DA741B">
        <w:t>за</w:t>
      </w:r>
      <w:r w:rsidRPr="00DA741B">
        <w:rPr>
          <w:spacing w:val="71"/>
        </w:rPr>
        <w:t xml:space="preserve"> </w:t>
      </w:r>
      <w:r w:rsidRPr="00DA741B">
        <w:t>супровід</w:t>
      </w:r>
      <w:r w:rsidRPr="00DA741B">
        <w:rPr>
          <w:spacing w:val="71"/>
        </w:rPr>
        <w:t xml:space="preserve"> </w:t>
      </w:r>
      <w:proofErr w:type="spellStart"/>
      <w:r w:rsidRPr="00DA741B">
        <w:t>проєкту</w:t>
      </w:r>
      <w:proofErr w:type="spellEnd"/>
      <w:r w:rsidRPr="00DA741B">
        <w:rPr>
          <w:spacing w:val="1"/>
        </w:rPr>
        <w:t xml:space="preserve"> </w:t>
      </w:r>
      <w:r w:rsidRPr="00DA741B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DA741B">
        <w:rPr>
          <w:spacing w:val="1"/>
        </w:rPr>
        <w:t xml:space="preserve"> </w:t>
      </w:r>
      <w:r w:rsidRPr="00DA741B">
        <w:t>Платонова Юрія Михайловича,</w:t>
      </w:r>
      <w:r w:rsidRPr="00DA741B">
        <w:rPr>
          <w:spacing w:val="1"/>
        </w:rPr>
        <w:t xml:space="preserve"> </w:t>
      </w:r>
      <w:r w:rsidRPr="00DA741B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DA741B">
        <w:rPr>
          <w:spacing w:val="-3"/>
        </w:rPr>
        <w:t xml:space="preserve"> </w:t>
      </w:r>
      <w:r w:rsidRPr="00DA741B">
        <w:t>Миколаїв,</w:t>
      </w:r>
      <w:r w:rsidRPr="00DA741B">
        <w:rPr>
          <w:spacing w:val="-3"/>
        </w:rPr>
        <w:t xml:space="preserve"> </w:t>
      </w:r>
      <w:r w:rsidRPr="00DA741B">
        <w:t>вул.</w:t>
      </w:r>
      <w:r w:rsidRPr="00DA741B">
        <w:rPr>
          <w:spacing w:val="-3"/>
        </w:rPr>
        <w:t xml:space="preserve"> </w:t>
      </w:r>
      <w:r w:rsidRPr="00DA741B">
        <w:t>Адміральська,</w:t>
      </w:r>
      <w:r w:rsidRPr="00DA741B">
        <w:rPr>
          <w:spacing w:val="-4"/>
        </w:rPr>
        <w:t xml:space="preserve"> </w:t>
      </w:r>
      <w:r w:rsidRPr="00DA741B">
        <w:t>20,</w:t>
      </w:r>
      <w:r w:rsidRPr="00DA741B">
        <w:rPr>
          <w:spacing w:val="-2"/>
        </w:rPr>
        <w:t xml:space="preserve"> </w:t>
      </w:r>
      <w:r w:rsidRPr="00DA741B">
        <w:t>тел.37-32-35).</w:t>
      </w:r>
    </w:p>
    <w:p w14:paraId="2B67E3E3" w14:textId="77777777" w:rsidR="00DA741B" w:rsidRPr="00DA741B" w:rsidRDefault="008B7376" w:rsidP="00DA741B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A74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A74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A741B">
        <w:rPr>
          <w:rFonts w:ascii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DA741B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DA741B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A74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6B791F9" w:rsidR="00CD4DFD" w:rsidRPr="00DA741B" w:rsidRDefault="00DA741B" w:rsidP="00DA741B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Тараненко Вікторії Іванівни</w:t>
      </w:r>
      <w:r w:rsidRPr="00DA741B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>16.11.2024 № 19.04-06/45389/2024</w:t>
      </w:r>
      <w:r w:rsidR="00D06681" w:rsidRPr="00DA74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DA741B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DA741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DA741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DA74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ради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«Про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«Про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DA74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>в</w:t>
      </w:r>
      <w:r w:rsidR="0042597A" w:rsidRPr="00DA74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DA741B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DA741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DA741B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DA74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Тараненко Вікторії Іванівні земельної ділянки (кадастровий номер </w:t>
      </w:r>
      <w:r w:rsidRPr="00DA741B">
        <w:rPr>
          <w:rFonts w:ascii="Times New Roman" w:eastAsia="TimesNewRomanPSMT" w:hAnsi="Times New Roman" w:cs="Times New Roman"/>
          <w:sz w:val="28"/>
          <w:szCs w:val="28"/>
        </w:rPr>
        <w:t>4810137200:04:053:0017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DA741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DA741B">
        <w:rPr>
          <w:rFonts w:ascii="Times New Roman" w:hAnsi="Times New Roman" w:cs="Times New Roman"/>
          <w:color w:val="000000"/>
          <w:sz w:val="28"/>
          <w:szCs w:val="28"/>
        </w:rPr>
        <w:t>: вул. </w:t>
      </w:r>
      <w:r w:rsidRPr="00DA741B">
        <w:rPr>
          <w:rFonts w:ascii="Times New Roman" w:eastAsia="TimesNewRomanPSMT" w:hAnsi="Times New Roman" w:cs="Times New Roman"/>
          <w:sz w:val="28"/>
          <w:szCs w:val="28"/>
        </w:rPr>
        <w:t xml:space="preserve">1 Екіпажна, 11А 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>в Центральному районі м. Миколаєва (забудована земельна ділянка)</w:t>
      </w:r>
      <w:r w:rsidR="00977FE0" w:rsidRPr="00DA74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DA74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DA74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DA74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752FC2" w14:textId="77777777" w:rsidR="00DA741B" w:rsidRPr="00DA741B" w:rsidRDefault="00C31984" w:rsidP="00DA741B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A741B">
        <w:rPr>
          <w:rFonts w:ascii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hAnsi="Times New Roman" w:cs="Times New Roman"/>
          <w:sz w:val="28"/>
          <w:szCs w:val="28"/>
        </w:rPr>
        <w:t>к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A741B">
        <w:rPr>
          <w:rFonts w:ascii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hAnsi="Times New Roman" w:cs="Times New Roman"/>
          <w:sz w:val="28"/>
          <w:szCs w:val="28"/>
        </w:rPr>
        <w:t>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ередбаче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DA741B">
        <w:rPr>
          <w:rFonts w:ascii="Times New Roman" w:hAnsi="Times New Roman" w:cs="Times New Roman"/>
          <w:sz w:val="28"/>
          <w:szCs w:val="28"/>
        </w:rPr>
        <w:t>«</w:t>
      </w:r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1. Затвердити технічну документацію із землеустрою щодо встановлення (відновлення) меж земельної </w:t>
      </w:r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ділянки в натурі (на місцевості) площею </w:t>
      </w:r>
      <w:r w:rsidR="00DA741B" w:rsidRPr="00DA741B">
        <w:rPr>
          <w:rFonts w:ascii="Times New Roman" w:eastAsia="TimesNewRomanPSMT" w:hAnsi="Times New Roman" w:cs="Times New Roman"/>
          <w:sz w:val="28"/>
          <w:szCs w:val="28"/>
        </w:rPr>
        <w:t>589</w:t>
      </w:r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DA741B" w:rsidRPr="00DA741B">
        <w:rPr>
          <w:rFonts w:ascii="Times New Roman" w:eastAsia="TimesNewRomanPSMT" w:hAnsi="Times New Roman" w:cs="Times New Roman"/>
          <w:sz w:val="28"/>
          <w:szCs w:val="28"/>
        </w:rPr>
        <w:t>4810137200:04:053:0017</w:t>
      </w:r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>: вул. </w:t>
      </w:r>
      <w:r w:rsidR="00DA741B" w:rsidRPr="00DA741B">
        <w:rPr>
          <w:rFonts w:ascii="Times New Roman" w:eastAsia="TimesNewRomanPSMT" w:hAnsi="Times New Roman" w:cs="Times New Roman"/>
          <w:sz w:val="28"/>
          <w:szCs w:val="28"/>
        </w:rPr>
        <w:t xml:space="preserve">1 Екіпажна, 11А </w:t>
      </w:r>
      <w:r w:rsidR="00DA741B" w:rsidRPr="00DA741B">
        <w:rPr>
          <w:rFonts w:ascii="Times New Roman" w:hAnsi="Times New Roman" w:cs="Times New Roman"/>
          <w:color w:val="000000"/>
          <w:sz w:val="28"/>
          <w:szCs w:val="28"/>
        </w:rPr>
        <w:t>в Центральному районі м. Миколаєва (забудована земельна ділянка).</w:t>
      </w:r>
    </w:p>
    <w:p w14:paraId="65B62946" w14:textId="77777777" w:rsidR="00DA741B" w:rsidRPr="00DA741B" w:rsidRDefault="00DA741B" w:rsidP="00DA741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28127297"/>
      <w:r w:rsidRPr="00DA741B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85A4FC1" w14:textId="77777777" w:rsidR="00DA741B" w:rsidRPr="00DA741B" w:rsidRDefault="00DA741B" w:rsidP="00DA741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41B">
        <w:rPr>
          <w:rFonts w:ascii="Times New Roman" w:hAnsi="Times New Roman" w:cs="Times New Roman"/>
          <w:color w:val="000000"/>
          <w:sz w:val="28"/>
          <w:szCs w:val="28"/>
        </w:rPr>
        <w:t>- на земельній ділянці площею 0,0076 га за кодом типу 01.08 – «охоронна зона навколо інженерних комунікацій».</w:t>
      </w:r>
    </w:p>
    <w:p w14:paraId="5BB2531D" w14:textId="77777777" w:rsidR="00DA741B" w:rsidRPr="00DA741B" w:rsidRDefault="00DA741B" w:rsidP="00DA74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Тараненко Вікторії Іванівні у власність земельну ділянку (кадастровий номер </w:t>
      </w:r>
      <w:r w:rsidRPr="00DA741B">
        <w:rPr>
          <w:rFonts w:ascii="Times New Roman" w:eastAsia="TimesNewRomanPSMT" w:hAnsi="Times New Roman" w:cs="Times New Roman"/>
          <w:sz w:val="28"/>
          <w:szCs w:val="28"/>
        </w:rPr>
        <w:t>4810137200:04:053:0017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DA741B">
        <w:rPr>
          <w:rFonts w:ascii="Times New Roman" w:eastAsia="TimesNewRomanPSMT" w:hAnsi="Times New Roman" w:cs="Times New Roman"/>
          <w:sz w:val="28"/>
          <w:szCs w:val="28"/>
        </w:rPr>
        <w:t>589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A741B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DA741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DA741B">
        <w:rPr>
          <w:rFonts w:ascii="Times New Roman" w:hAnsi="Times New Roman" w:cs="Times New Roman"/>
          <w:color w:val="000000"/>
          <w:sz w:val="28"/>
          <w:szCs w:val="28"/>
        </w:rPr>
        <w:t>: вул. </w:t>
      </w:r>
      <w:r w:rsidRPr="00DA741B">
        <w:rPr>
          <w:rFonts w:ascii="Times New Roman" w:eastAsia="TimesNewRomanPSMT" w:hAnsi="Times New Roman" w:cs="Times New Roman"/>
          <w:sz w:val="28"/>
          <w:szCs w:val="28"/>
        </w:rPr>
        <w:t xml:space="preserve">1 Екіпажна, 11А 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в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DA741B">
        <w:rPr>
          <w:rFonts w:ascii="Times New Roman" w:eastAsia="TimesNewRomanPSMT" w:hAnsi="Times New Roman" w:cs="Times New Roman"/>
          <w:sz w:val="28"/>
          <w:szCs w:val="28"/>
        </w:rPr>
        <w:t>389294148101,</w:t>
      </w:r>
      <w:r w:rsidRPr="00DA741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41B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35487289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DA741B">
        <w:rPr>
          <w:rFonts w:ascii="Times New Roman" w:eastAsia="TimesNewRomanPSMT" w:hAnsi="Times New Roman" w:cs="Times New Roman"/>
          <w:sz w:val="28"/>
          <w:szCs w:val="28"/>
        </w:rPr>
        <w:t>14.02.2020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, зареєстровано на підставі </w:t>
      </w:r>
      <w:r w:rsidRPr="00DA741B">
        <w:rPr>
          <w:rFonts w:ascii="Times New Roman" w:eastAsia="TimesNewRomanPSMT" w:hAnsi="Times New Roman" w:cs="Times New Roman"/>
          <w:sz w:val="28"/>
          <w:szCs w:val="28"/>
        </w:rPr>
        <w:t xml:space="preserve">договору купівлі-продажу, серія та номер: 141, виданого 14.02.2020), </w:t>
      </w:r>
      <w:r w:rsidRPr="00DA741B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DA741B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DA741B">
        <w:rPr>
          <w:rFonts w:ascii="Times New Roman" w:hAnsi="Times New Roman" w:cs="Times New Roman"/>
          <w:sz w:val="28"/>
          <w:szCs w:val="28"/>
        </w:rPr>
        <w:t xml:space="preserve">від 22.11.2024 № 51833/12.02.18/24-2. </w:t>
      </w:r>
    </w:p>
    <w:p w14:paraId="7A026BB7" w14:textId="703A9EB4" w:rsidR="003B3830" w:rsidRPr="00DA741B" w:rsidRDefault="00064588" w:rsidP="00EF70EA">
      <w:pPr>
        <w:widowControl w:val="0"/>
        <w:spacing w:line="240" w:lineRule="auto"/>
        <w:ind w:right="-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41B">
        <w:rPr>
          <w:rFonts w:ascii="Times New Roman" w:hAnsi="Times New Roman" w:cs="Times New Roman"/>
          <w:sz w:val="28"/>
          <w:szCs w:val="28"/>
        </w:rPr>
        <w:t>Кон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 xml:space="preserve">ь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а викона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>ям да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 рі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hAnsi="Times New Roman" w:cs="Times New Roman"/>
          <w:sz w:val="28"/>
          <w:szCs w:val="28"/>
        </w:rPr>
        <w:t>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ок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аде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о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 xml:space="preserve">а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ос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і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 xml:space="preserve"> пи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ь еко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 xml:space="preserve">ії,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родокор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стува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hAnsi="Times New Roman" w:cs="Times New Roman"/>
          <w:sz w:val="28"/>
          <w:szCs w:val="28"/>
        </w:rPr>
        <w:t>росторо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 ро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>тку, міс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DA741B">
        <w:rPr>
          <w:rFonts w:ascii="Times New Roman" w:hAnsi="Times New Roman" w:cs="Times New Roman"/>
          <w:sz w:val="28"/>
          <w:szCs w:val="28"/>
        </w:rPr>
        <w:t>тва, ре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юва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емел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DA741B">
        <w:rPr>
          <w:rFonts w:ascii="Times New Roman" w:hAnsi="Times New Roman" w:cs="Times New Roman"/>
          <w:sz w:val="28"/>
          <w:szCs w:val="28"/>
        </w:rPr>
        <w:t>х від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осин (Нес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hAnsi="Times New Roman" w:cs="Times New Roman"/>
          <w:sz w:val="28"/>
          <w:szCs w:val="28"/>
        </w:rPr>
        <w:t>ас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hAnsi="Times New Roman" w:cs="Times New Roman"/>
          <w:sz w:val="28"/>
          <w:szCs w:val="28"/>
        </w:rPr>
        <w:t>у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DA741B">
        <w:rPr>
          <w:rFonts w:ascii="Times New Roman" w:hAnsi="Times New Roman" w:cs="Times New Roman"/>
          <w:sz w:val="28"/>
          <w:szCs w:val="28"/>
        </w:rPr>
        <w:t>ка місько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 xml:space="preserve">о 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hAnsi="Times New Roman" w:cs="Times New Roman"/>
          <w:sz w:val="28"/>
          <w:szCs w:val="28"/>
        </w:rPr>
        <w:t>о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hAnsi="Times New Roman" w:cs="Times New Roman"/>
          <w:sz w:val="28"/>
          <w:szCs w:val="28"/>
        </w:rPr>
        <w:t>ов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hAnsi="Times New Roman" w:cs="Times New Roman"/>
          <w:sz w:val="28"/>
          <w:szCs w:val="28"/>
        </w:rPr>
        <w:t xml:space="preserve"> А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дріє</w:t>
      </w:r>
      <w:r w:rsidRPr="00DA74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A74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A741B" w:rsidRDefault="00064588" w:rsidP="00EF70EA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4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A74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A74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74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F70EA" w:rsidRDefault="003B3830" w:rsidP="00EF70EA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F70E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F70E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EF70EA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9188F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3159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2024-11-25T09:58:00Z</cp:lastPrinted>
  <dcterms:created xsi:type="dcterms:W3CDTF">2024-11-27T07:18:00Z</dcterms:created>
  <dcterms:modified xsi:type="dcterms:W3CDTF">2024-11-27T07:18:00Z</dcterms:modified>
</cp:coreProperties>
</file>