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356"/>
        </w:tabs>
        <w:spacing w:line="276" w:lineRule="auto"/>
        <w:ind w:left="7070" w:hanging="7070"/>
        <w:jc w:val="both"/>
        <w:rPr>
          <w:rFonts w:ascii="Times New Roman" w:cs="Times New Roman" w:eastAsia="Times New Roman" w:hAnsi="Times New Roman"/>
          <w:sz w:val="28"/>
          <w:szCs w:val="28"/>
        </w:rPr>
      </w:pPr>
      <w:bookmarkStart w:colFirst="0" w:colLast="0" w:name="_cg02kc7ncd7t" w:id="0"/>
      <w:bookmarkEnd w:id="0"/>
      <w:r w:rsidDel="00000000" w:rsidR="00000000" w:rsidRPr="00000000">
        <w:rPr>
          <w:rFonts w:ascii="Times New Roman" w:cs="Times New Roman" w:eastAsia="Times New Roman" w:hAnsi="Times New Roman"/>
          <w:sz w:val="28"/>
          <w:szCs w:val="28"/>
          <w:rtl w:val="0"/>
        </w:rPr>
        <w:t xml:space="preserve"> s-zr-205/812</w:t>
        <w:tab/>
        <w:tab/>
        <w:t xml:space="preserve">21.01.2026 оновлена редакція</w:t>
      </w:r>
    </w:p>
    <w:p w:rsidR="00000000" w:rsidDel="00000000" w:rsidP="00000000" w:rsidRDefault="00000000" w:rsidRPr="00000000" w14:paraId="00000002">
      <w:pPr>
        <w:widowControl w:val="0"/>
        <w:tabs>
          <w:tab w:val="left" w:leader="none" w:pos="7661"/>
          <w:tab w:val="left" w:leader="none" w:pos="9356"/>
        </w:tabs>
        <w:spacing w:line="276" w:lineRule="auto"/>
        <w:ind w:left="7070" w:hanging="707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4">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5">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bookmarkStart w:colFirst="0" w:colLast="0" w:name="_jjxk54y5n1ci" w:id="1"/>
      <w:bookmarkEnd w:id="1"/>
      <w:r w:rsidDel="00000000" w:rsidR="00000000" w:rsidRPr="00000000">
        <w:rPr>
          <w:rFonts w:ascii="Times New Roman" w:cs="Times New Roman" w:eastAsia="Times New Roman" w:hAnsi="Times New Roman"/>
          <w:sz w:val="28"/>
          <w:szCs w:val="28"/>
          <w:rtl w:val="0"/>
        </w:rPr>
        <w:t xml:space="preserve">«Про надання громадянці Кривоцюк Євгенії Іванівні  земельної ділянки (кадастровий номер 4810136900:04:083:0047) у власність для будівництва і обслуговування житлового будинку, господарських будівель і споруд (присадибної ділянки) по пров. Шевченка, 8/1 в Інгульському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6">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8">
      <w:pPr>
        <w:widowControl w:val="0"/>
        <w:tabs>
          <w:tab w:val="left" w:leader="none" w:pos="1412"/>
          <w:tab w:val="left" w:leader="none" w:pos="2858"/>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9">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A">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356"/>
        </w:tabs>
        <w:spacing w:line="276" w:lineRule="auto"/>
        <w:ind w:firstLine="567"/>
        <w:jc w:val="both"/>
        <w:rPr>
          <w:rFonts w:ascii="Times New Roman" w:cs="Times New Roman" w:eastAsia="Times New Roman" w:hAnsi="Times New Roman"/>
          <w:sz w:val="28"/>
          <w:szCs w:val="28"/>
        </w:rPr>
      </w:pPr>
      <w:bookmarkStart w:colFirst="0" w:colLast="0" w:name="_fwwqrg8g52z4"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громадянки Кривоцюк Євгенії Іванівни, дозвільну справу від 09.01.2026 № 19.04-06/1609/2026,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громадянці Кривоцюк Євгенії Іванівні  земельної ділянки (кадастровий номер 4810136900:04:083:0047) у власність для будівництва і обслуговування житлового будинку, господарських будівель і споруд (присадибної ділянки) по пров. Шевченка, 8/1 в Інгульському районі м. Миколаєва (забудована земельна ділянка)» для винесення на сесію міської ради.</w:t>
      </w:r>
    </w:p>
    <w:p w:rsidR="00000000" w:rsidDel="00000000" w:rsidP="00000000" w:rsidRDefault="00000000" w:rsidRPr="00000000" w14:paraId="0000000B">
      <w:pPr>
        <w:widowControl w:val="0"/>
        <w:tabs>
          <w:tab w:val="left" w:leader="none" w:pos="1308"/>
          <w:tab w:val="left" w:leader="none" w:pos="3039"/>
          <w:tab w:val="left" w:leader="none" w:pos="4745"/>
        </w:tabs>
        <w:spacing w:line="240" w:lineRule="auto"/>
        <w:ind w:firstLine="567"/>
        <w:jc w:val="both"/>
        <w:rPr>
          <w:rFonts w:ascii="Times New Roman" w:cs="Times New Roman" w:eastAsia="Times New Roman" w:hAnsi="Times New Roman"/>
          <w:sz w:val="28"/>
          <w:szCs w:val="28"/>
        </w:rPr>
      </w:pPr>
      <w:bookmarkStart w:colFirst="0" w:colLast="0" w:name="_flxf3okzws4w"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690 кв.м (кадастровий номер 4810136900:04:083:0047),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пров. Шевченка, 8/1 в Інгульському районі м. Миколаєва (забудована земельна ділянка).</w:t>
      </w:r>
    </w:p>
    <w:p w:rsidR="00000000" w:rsidDel="00000000" w:rsidP="00000000" w:rsidRDefault="00000000" w:rsidRPr="00000000" w14:paraId="0000000C">
      <w:pPr>
        <w:widowControl w:val="0"/>
        <w:tabs>
          <w:tab w:val="left" w:leader="none" w:pos="2243"/>
          <w:tab w:val="left" w:leader="none" w:pos="2801"/>
          <w:tab w:val="left" w:leader="none" w:pos="4826"/>
          <w:tab w:val="left" w:leader="none" w:pos="6282"/>
        </w:tabs>
        <w:spacing w:line="240" w:lineRule="auto"/>
        <w:ind w:right="-18"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D">
      <w:pPr>
        <w:widowControl w:val="0"/>
        <w:tabs>
          <w:tab w:val="left" w:leader="none" w:pos="2738"/>
        </w:tabs>
        <w:spacing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громадянці Кривоцюк Євгенії Іванівні земельну ділянку (кадастровий номер 4810136900:04:083:0047) площею 690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пров. Шевченка, 8/1 в Інгульському районі м. Миколаєва (забудована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3251480948060, номер відомостей про речове право: 62705741 від 09.12.2025 зареєстровано на підставі рішення про державну реєстрацію прав та їх обтяжень, індексний номер: 82324532 від 11.12.2025), відповідно до висновку департаменту архітектури та містобудування Миколаївської міської ради від 14.01.2026 № 2178/12.02-13/26-2.</w:t>
      </w:r>
    </w:p>
    <w:p w:rsidR="00000000" w:rsidDel="00000000" w:rsidP="00000000" w:rsidRDefault="00000000" w:rsidRPr="00000000" w14:paraId="0000000E">
      <w:pPr>
        <w:widowControl w:val="0"/>
        <w:tabs>
          <w:tab w:val="left" w:leader="none" w:pos="2738"/>
        </w:tabs>
        <w:spacing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widowControl w:val="0"/>
        <w:spacing w:line="240" w:lineRule="auto"/>
        <w:ind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0">
      <w:pPr>
        <w:widowControl w:val="0"/>
        <w:spacing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1">
      <w:pPr>
        <w:widowControl w:val="0"/>
        <w:spacing w:line="240"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2">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3">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4">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5">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6">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qikuebdhcyuu"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2410"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