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u69cgyt1ruev" w:id="0"/>
      <w:bookmarkEnd w:id="0"/>
      <w:r w:rsidDel="00000000" w:rsidR="00000000" w:rsidRPr="00000000">
        <w:rPr>
          <w:rFonts w:ascii="Times New Roman" w:cs="Times New Roman" w:eastAsia="Times New Roman" w:hAnsi="Times New Roman"/>
          <w:sz w:val="28"/>
          <w:szCs w:val="28"/>
          <w:rtl w:val="0"/>
        </w:rPr>
        <w:t xml:space="preserve"> s-zr-205/805</w:t>
        <w:tab/>
        <w:tab/>
        <w:t xml:space="preserve">05.01.2026 оновлена редакція</w:t>
      </w:r>
    </w:p>
    <w:p w:rsidR="00000000" w:rsidDel="00000000" w:rsidP="00000000" w:rsidRDefault="00000000" w:rsidRPr="00000000" w14:paraId="00000002">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Про надання комунальному підприємству Миколаївської міської ради «МИКОЛАЇВЕЛЕКТРОТРАНС» </w:t>
      </w:r>
      <w:r w:rsidDel="00000000" w:rsidR="00000000" w:rsidRPr="00000000">
        <w:rPr>
          <w:rFonts w:ascii="Times New Roman" w:cs="Times New Roman" w:eastAsia="Times New Roman" w:hAnsi="Times New Roman"/>
          <w:sz w:val="28"/>
          <w:szCs w:val="28"/>
          <w:rtl w:val="0"/>
        </w:rPr>
        <w:t xml:space="preserve">земельної ділянки (кадастровий номер 4810136300:06:003:0041) в постійне користування для розміщення та експлуатації будівель і споруд міського електротранспорту по вул. Лазурній біля торговельного центру «Таврія» (кінцева зупинка тролейбусних маршрутів) у Заводському районі м. Миколаєва</w:t>
      </w:r>
      <w:r w:rsidDel="00000000" w:rsidR="00000000" w:rsidRPr="00000000">
        <w:rPr>
          <w:rFonts w:ascii="Times New Roman" w:cs="Times New Roman" w:eastAsia="Times New Roman" w:hAnsi="Times New Roman"/>
          <w:sz w:val="28"/>
          <w:szCs w:val="28"/>
          <w:highlight w:val="white"/>
          <w:rtl w:val="0"/>
        </w:rPr>
        <w:t xml:space="preserve"> (незабудована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5eq12cnosibm" w:id="1"/>
      <w:bookmarkEnd w:id="1"/>
      <w:r w:rsidDel="00000000" w:rsidR="00000000" w:rsidRPr="00000000">
        <w:rPr>
          <w:rFonts w:ascii="Times New Roman" w:cs="Times New Roman" w:eastAsia="Times New Roman" w:hAnsi="Times New Roman"/>
          <w:sz w:val="28"/>
          <w:szCs w:val="28"/>
          <w:rtl w:val="0"/>
        </w:rPr>
        <w:t xml:space="preserve">Розглянувши </w:t>
      </w:r>
      <w:r w:rsidDel="00000000" w:rsidR="00000000" w:rsidRPr="00000000">
        <w:rPr>
          <w:rFonts w:ascii="Times New Roman" w:cs="Times New Roman" w:eastAsia="Times New Roman" w:hAnsi="Times New Roman"/>
          <w:sz w:val="28"/>
          <w:szCs w:val="28"/>
          <w:highlight w:val="white"/>
          <w:rtl w:val="0"/>
        </w:rPr>
        <w:t xml:space="preserve">звернення комунального підприємства Миколаївської міської ради «МИКОЛАЇВЕЛЕКТРОТРАНС», дозвільну справу від 29.12.2025 </w:t>
        <w:br w:type="textWrapping"/>
        <w:t xml:space="preserve">№ 19.04-06/76752/2025</w:t>
      </w:r>
      <w:r w:rsidDel="00000000" w:rsidR="00000000" w:rsidRPr="00000000">
        <w:rPr>
          <w:rFonts w:ascii="Times New Roman" w:cs="Times New Roman" w:eastAsia="Times New Roman" w:hAnsi="Times New Roman"/>
          <w:sz w:val="28"/>
          <w:szCs w:val="28"/>
          <w:rtl w:val="0"/>
        </w:rPr>
        <w:t xml:space="preserve">,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w:t>
      </w:r>
      <w:r w:rsidDel="00000000" w:rsidR="00000000" w:rsidRPr="00000000">
        <w:rPr>
          <w:rFonts w:ascii="Times New Roman" w:cs="Times New Roman" w:eastAsia="Times New Roman" w:hAnsi="Times New Roman"/>
          <w:sz w:val="28"/>
          <w:szCs w:val="28"/>
          <w:highlight w:val="white"/>
          <w:rtl w:val="0"/>
        </w:rPr>
        <w:t xml:space="preserve">Про надання комунальному підприємству Миколаївської міської ради «МИКОЛАЇВЕЛЕКТРОТРАНС» </w:t>
      </w:r>
      <w:r w:rsidDel="00000000" w:rsidR="00000000" w:rsidRPr="00000000">
        <w:rPr>
          <w:rFonts w:ascii="Times New Roman" w:cs="Times New Roman" w:eastAsia="Times New Roman" w:hAnsi="Times New Roman"/>
          <w:sz w:val="28"/>
          <w:szCs w:val="28"/>
          <w:rtl w:val="0"/>
        </w:rPr>
        <w:t xml:space="preserve">земельної ділянки (кадастровий номер 4810136300:06:003:0041) в постійне користування для розміщення та експлуатації будівель і споруд міського електротранспорту по вул. Лазурній біля торговельного центру «Таврія» (кінцева зупинка тролейбусних маршрутів) у Заводському районі м. Миколаєва</w:t>
      </w:r>
      <w:r w:rsidDel="00000000" w:rsidR="00000000" w:rsidRPr="00000000">
        <w:rPr>
          <w:rFonts w:ascii="Times New Roman" w:cs="Times New Roman" w:eastAsia="Times New Roman" w:hAnsi="Times New Roman"/>
          <w:sz w:val="28"/>
          <w:szCs w:val="28"/>
          <w:highlight w:val="white"/>
          <w:rtl w:val="0"/>
        </w:rPr>
        <w:t xml:space="preserve"> (незабудована земельна ділянка)</w:t>
      </w:r>
      <w:r w:rsidDel="00000000" w:rsidR="00000000" w:rsidRPr="00000000">
        <w:rPr>
          <w:rFonts w:ascii="Times New Roman" w:cs="Times New Roman" w:eastAsia="Times New Roman" w:hAnsi="Times New Roman"/>
          <w:sz w:val="28"/>
          <w:szCs w:val="28"/>
          <w:rtl w:val="0"/>
        </w:rPr>
        <w:t xml:space="preserve">» для винесення на сесію міської ради.</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bookmarkStart w:colFirst="0" w:colLast="0" w:name="_8bgla8km0n3a" w:id="2"/>
      <w:bookmarkEnd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Затвердити проєкт землеустрою щодо відведення земельної ділянки в постійне користування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(кадастровий номер 4810136300:06:003:0041) площею 400 кв.м,</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з цільовим призначенням відповідно до класифікації видів цільового призначення земель: 12.07 -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ля розміщення та експлуатації будівель і споруд міського електротранспорту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 вул. Лазурній біля торговельного центру «Таврія» (кінцева зупинка тролейбусних маршрутів) у Заводському районі м. Миколаєва</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(незабудована земельна ділянка)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0,0107 га за кодом типу 01.08 – «Охоронна зона навколо інженерних комунікацій».</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w:t>
      </w:r>
      <w:r w:rsidDel="00000000" w:rsidR="00000000" w:rsidRPr="00000000">
        <w:rPr>
          <w:rFonts w:ascii="Times New Roman" w:cs="Times New Roman" w:eastAsia="Times New Roman" w:hAnsi="Times New Roman"/>
          <w:sz w:val="28"/>
          <w:szCs w:val="28"/>
          <w:highlight w:val="white"/>
          <w:rtl w:val="0"/>
        </w:rPr>
        <w:t xml:space="preserve">комунальному підприємству Миколаївської міської ради «МИКОЛАЇВЕЛЕКТРОТРАНС»</w:t>
      </w:r>
      <w:r w:rsidDel="00000000" w:rsidR="00000000" w:rsidRPr="00000000">
        <w:rPr>
          <w:rFonts w:ascii="Times New Roman" w:cs="Times New Roman" w:eastAsia="Times New Roman" w:hAnsi="Times New Roman"/>
          <w:sz w:val="28"/>
          <w:szCs w:val="28"/>
          <w:rtl w:val="0"/>
        </w:rPr>
        <w:t xml:space="preserve"> земельну ділянку (кадастровий номер 4810136300:06:003:0041) площею 400 кв.м у постійне користування, з цільовим призначенням згідно з класифікатором видів цільового призначення земельних ділянок: </w:t>
      </w:r>
      <w:r w:rsidDel="00000000" w:rsidR="00000000" w:rsidRPr="00000000">
        <w:rPr>
          <w:rFonts w:ascii="Times New Roman" w:cs="Times New Roman" w:eastAsia="Times New Roman" w:hAnsi="Times New Roman"/>
          <w:sz w:val="28"/>
          <w:szCs w:val="28"/>
          <w:highlight w:val="white"/>
          <w:rtl w:val="0"/>
        </w:rPr>
        <w:t xml:space="preserve">12.07 - </w:t>
      </w:r>
      <w:r w:rsidDel="00000000" w:rsidR="00000000" w:rsidRPr="00000000">
        <w:rPr>
          <w:rFonts w:ascii="Times New Roman" w:cs="Times New Roman" w:eastAsia="Times New Roman" w:hAnsi="Times New Roman"/>
          <w:sz w:val="28"/>
          <w:szCs w:val="28"/>
          <w:rtl w:val="0"/>
        </w:rPr>
        <w:t xml:space="preserve">д</w:t>
      </w:r>
      <w:r w:rsidDel="00000000" w:rsidR="00000000" w:rsidRPr="00000000">
        <w:rPr>
          <w:rFonts w:ascii="Times New Roman" w:cs="Times New Roman" w:eastAsia="Times New Roman" w:hAnsi="Times New Roman"/>
          <w:sz w:val="28"/>
          <w:szCs w:val="28"/>
          <w:highlight w:val="white"/>
          <w:rtl w:val="0"/>
        </w:rPr>
        <w:t xml:space="preserve">ля розміщення та експлуатації будівель і споруд міського електротранспорту </w:t>
      </w:r>
      <w:r w:rsidDel="00000000" w:rsidR="00000000" w:rsidRPr="00000000">
        <w:rPr>
          <w:rFonts w:ascii="Times New Roman" w:cs="Times New Roman" w:eastAsia="Times New Roman" w:hAnsi="Times New Roman"/>
          <w:sz w:val="28"/>
          <w:szCs w:val="28"/>
          <w:rtl w:val="0"/>
        </w:rPr>
        <w:t xml:space="preserve">по вул. Лазурній біля торговельного центру «Таврія» (кінцева зупинка тролейбусних маршрутів) у Заводському районі м. Миколаєва</w:t>
      </w:r>
      <w:r w:rsidDel="00000000" w:rsidR="00000000" w:rsidRPr="00000000">
        <w:rPr>
          <w:rFonts w:ascii="Times New Roman" w:cs="Times New Roman" w:eastAsia="Times New Roman" w:hAnsi="Times New Roman"/>
          <w:sz w:val="28"/>
          <w:szCs w:val="28"/>
          <w:highlight w:val="white"/>
          <w:rtl w:val="0"/>
        </w:rPr>
        <w:t xml:space="preserve"> (незабудована земельна ділянка)</w:t>
      </w:r>
      <w:r w:rsidDel="00000000" w:rsidR="00000000" w:rsidRPr="00000000">
        <w:rPr>
          <w:rFonts w:ascii="Times New Roman" w:cs="Times New Roman" w:eastAsia="Times New Roman" w:hAnsi="Times New Roman"/>
          <w:sz w:val="28"/>
          <w:szCs w:val="28"/>
          <w:rtl w:val="0"/>
        </w:rPr>
        <w:t xml:space="preserve">, відповідно до висновку департаменту архітектури та містобудування Миколаївської міської ради від 02.01.2026 № 26/12.01-17/26-2.</w:t>
      </w:r>
    </w:p>
    <w:p w:rsidR="00000000" w:rsidDel="00000000" w:rsidP="00000000" w:rsidRDefault="00000000" w:rsidRPr="00000000" w14:paraId="0000000F">
      <w:pPr>
        <w:widowControl w:val="0"/>
        <w:spacing w:line="276"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2zuoklzi0w3j"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701"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