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A53BA1" w:rsidR="003B3830" w:rsidRPr="00695873" w:rsidRDefault="002C0A9B" w:rsidP="00283175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78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283175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283175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E2D3543" w:rsidR="003F441A" w:rsidRPr="00695873" w:rsidRDefault="00064588" w:rsidP="00283175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8BC">
        <w:rPr>
          <w:rFonts w:ascii="Times New Roman" w:hAnsi="Times New Roman" w:cs="Times New Roman"/>
          <w:sz w:val="28"/>
          <w:szCs w:val="28"/>
        </w:rPr>
        <w:t>Кушнер</w:t>
      </w:r>
      <w:proofErr w:type="spellEnd"/>
      <w:r w:rsidR="00B758BC">
        <w:rPr>
          <w:rFonts w:ascii="Times New Roman" w:hAnsi="Times New Roman" w:cs="Times New Roman"/>
          <w:sz w:val="28"/>
          <w:szCs w:val="28"/>
        </w:rPr>
        <w:t xml:space="preserve"> Надії Володимирівні</w:t>
      </w:r>
      <w:r w:rsidR="00B758BC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B758BC" w:rsidRPr="00E4702E">
        <w:rPr>
          <w:rFonts w:ascii="Times New Roman" w:hAnsi="Times New Roman" w:cs="Times New Roman"/>
          <w:sz w:val="28"/>
          <w:szCs w:val="28"/>
        </w:rPr>
        <w:t>481013</w:t>
      </w:r>
      <w:r w:rsidR="00B758BC">
        <w:rPr>
          <w:rFonts w:ascii="Times New Roman" w:hAnsi="Times New Roman" w:cs="Times New Roman"/>
          <w:sz w:val="28"/>
          <w:szCs w:val="28"/>
        </w:rPr>
        <w:t>66</w:t>
      </w:r>
      <w:r w:rsidR="00B758BC" w:rsidRPr="00E4702E">
        <w:rPr>
          <w:rFonts w:ascii="Times New Roman" w:hAnsi="Times New Roman" w:cs="Times New Roman"/>
          <w:sz w:val="28"/>
          <w:szCs w:val="28"/>
        </w:rPr>
        <w:t>00:</w:t>
      </w:r>
      <w:r w:rsidR="00B758BC">
        <w:rPr>
          <w:rFonts w:ascii="Times New Roman" w:hAnsi="Times New Roman" w:cs="Times New Roman"/>
          <w:sz w:val="28"/>
          <w:szCs w:val="28"/>
        </w:rPr>
        <w:t>06</w:t>
      </w:r>
      <w:r w:rsidR="00B758BC" w:rsidRPr="00E4702E">
        <w:rPr>
          <w:rFonts w:ascii="Times New Roman" w:hAnsi="Times New Roman" w:cs="Times New Roman"/>
          <w:sz w:val="28"/>
          <w:szCs w:val="28"/>
        </w:rPr>
        <w:t>:0</w:t>
      </w:r>
      <w:r w:rsidR="00B758BC">
        <w:rPr>
          <w:rFonts w:ascii="Times New Roman" w:hAnsi="Times New Roman" w:cs="Times New Roman"/>
          <w:sz w:val="28"/>
          <w:szCs w:val="28"/>
        </w:rPr>
        <w:t>11</w:t>
      </w:r>
      <w:r w:rsidR="00B758BC" w:rsidRPr="00E4702E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B758BC" w:rsidRPr="00E4702E">
        <w:rPr>
          <w:rFonts w:ascii="Times New Roman" w:hAnsi="Times New Roman" w:cs="Times New Roman"/>
          <w:sz w:val="28"/>
          <w:szCs w:val="28"/>
        </w:rPr>
        <w:t>0</w:t>
      </w:r>
      <w:r w:rsidR="00B758BC">
        <w:rPr>
          <w:rFonts w:ascii="Times New Roman" w:hAnsi="Times New Roman" w:cs="Times New Roman"/>
          <w:sz w:val="28"/>
          <w:szCs w:val="28"/>
        </w:rPr>
        <w:t>03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Фруктовій, 39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B758BC" w:rsidRPr="00E4702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758BC" w:rsidRPr="00E4702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283175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283175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283175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283175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FEBB30B" w:rsidR="003B3830" w:rsidRPr="00695873" w:rsidRDefault="00064588" w:rsidP="0028317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8BC">
        <w:rPr>
          <w:rFonts w:ascii="Times New Roman" w:hAnsi="Times New Roman" w:cs="Times New Roman"/>
          <w:sz w:val="28"/>
          <w:szCs w:val="28"/>
        </w:rPr>
        <w:t>Кушнер</w:t>
      </w:r>
      <w:proofErr w:type="spellEnd"/>
      <w:r w:rsidR="00B758BC">
        <w:rPr>
          <w:rFonts w:ascii="Times New Roman" w:hAnsi="Times New Roman" w:cs="Times New Roman"/>
          <w:sz w:val="28"/>
          <w:szCs w:val="28"/>
        </w:rPr>
        <w:t xml:space="preserve"> Надії Володимирівни</w:t>
      </w:r>
      <w:r w:rsidR="00B758BC" w:rsidRPr="00E4702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31.01.2022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bookmarkEnd w:id="9"/>
      <w:bookmarkEnd w:id="10"/>
      <w:r w:rsidR="00B758BC">
        <w:rPr>
          <w:rFonts w:ascii="Times New Roman" w:eastAsia="Times New Roman" w:hAnsi="Times New Roman" w:cs="Times New Roman"/>
          <w:sz w:val="28"/>
          <w:szCs w:val="28"/>
        </w:rPr>
        <w:t>23064-000566706-007-01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8BC">
        <w:rPr>
          <w:rFonts w:ascii="Times New Roman" w:hAnsi="Times New Roman" w:cs="Times New Roman"/>
          <w:sz w:val="28"/>
          <w:szCs w:val="28"/>
        </w:rPr>
        <w:t>Кушнер</w:t>
      </w:r>
      <w:proofErr w:type="spellEnd"/>
      <w:r w:rsidR="00B758BC">
        <w:rPr>
          <w:rFonts w:ascii="Times New Roman" w:hAnsi="Times New Roman" w:cs="Times New Roman"/>
          <w:sz w:val="28"/>
          <w:szCs w:val="28"/>
        </w:rPr>
        <w:t xml:space="preserve"> Надії Володимирівні</w:t>
      </w:r>
      <w:r w:rsidR="00B758BC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758BC" w:rsidRPr="00E4702E">
        <w:rPr>
          <w:rFonts w:ascii="Times New Roman" w:hAnsi="Times New Roman" w:cs="Times New Roman"/>
          <w:sz w:val="28"/>
          <w:szCs w:val="28"/>
        </w:rPr>
        <w:t>481013</w:t>
      </w:r>
      <w:r w:rsidR="00B758BC">
        <w:rPr>
          <w:rFonts w:ascii="Times New Roman" w:hAnsi="Times New Roman" w:cs="Times New Roman"/>
          <w:sz w:val="28"/>
          <w:szCs w:val="28"/>
        </w:rPr>
        <w:t>66</w:t>
      </w:r>
      <w:r w:rsidR="00B758BC" w:rsidRPr="00E4702E">
        <w:rPr>
          <w:rFonts w:ascii="Times New Roman" w:hAnsi="Times New Roman" w:cs="Times New Roman"/>
          <w:sz w:val="28"/>
          <w:szCs w:val="28"/>
        </w:rPr>
        <w:t>00:</w:t>
      </w:r>
      <w:r w:rsidR="00B758BC">
        <w:rPr>
          <w:rFonts w:ascii="Times New Roman" w:hAnsi="Times New Roman" w:cs="Times New Roman"/>
          <w:sz w:val="28"/>
          <w:szCs w:val="28"/>
        </w:rPr>
        <w:t>06</w:t>
      </w:r>
      <w:r w:rsidR="00B758BC" w:rsidRPr="00E4702E">
        <w:rPr>
          <w:rFonts w:ascii="Times New Roman" w:hAnsi="Times New Roman" w:cs="Times New Roman"/>
          <w:sz w:val="28"/>
          <w:szCs w:val="28"/>
        </w:rPr>
        <w:t>:0</w:t>
      </w:r>
      <w:r w:rsidR="00B758BC">
        <w:rPr>
          <w:rFonts w:ascii="Times New Roman" w:hAnsi="Times New Roman" w:cs="Times New Roman"/>
          <w:sz w:val="28"/>
          <w:szCs w:val="28"/>
        </w:rPr>
        <w:t>11</w:t>
      </w:r>
      <w:r w:rsidR="00B758BC" w:rsidRPr="00E4702E">
        <w:rPr>
          <w:rFonts w:ascii="Times New Roman" w:hAnsi="Times New Roman" w:cs="Times New Roman"/>
          <w:sz w:val="28"/>
          <w:szCs w:val="28"/>
        </w:rPr>
        <w:t>:00</w:t>
      </w:r>
      <w:r w:rsidR="00B758BC">
        <w:rPr>
          <w:rFonts w:ascii="Times New Roman" w:hAnsi="Times New Roman" w:cs="Times New Roman"/>
          <w:sz w:val="28"/>
          <w:szCs w:val="28"/>
        </w:rPr>
        <w:t>03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Фруктовій, 39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758BC" w:rsidRPr="00E470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BFF8D" w14:textId="77777777" w:rsidR="00B758BC" w:rsidRPr="00E4702E" w:rsidRDefault="00064588" w:rsidP="0028317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B758BC" w:rsidRPr="00E47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800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758BC" w:rsidRPr="00E4702E">
        <w:rPr>
          <w:rFonts w:ascii="Times New Roman" w:hAnsi="Times New Roman" w:cs="Times New Roman"/>
          <w:sz w:val="28"/>
          <w:szCs w:val="28"/>
        </w:rPr>
        <w:t>481013</w:t>
      </w:r>
      <w:r w:rsidR="00B758BC">
        <w:rPr>
          <w:rFonts w:ascii="Times New Roman" w:hAnsi="Times New Roman" w:cs="Times New Roman"/>
          <w:sz w:val="28"/>
          <w:szCs w:val="28"/>
        </w:rPr>
        <w:t>66</w:t>
      </w:r>
      <w:r w:rsidR="00B758BC" w:rsidRPr="00E4702E">
        <w:rPr>
          <w:rFonts w:ascii="Times New Roman" w:hAnsi="Times New Roman" w:cs="Times New Roman"/>
          <w:sz w:val="28"/>
          <w:szCs w:val="28"/>
        </w:rPr>
        <w:t>00:</w:t>
      </w:r>
      <w:r w:rsidR="00B758BC">
        <w:rPr>
          <w:rFonts w:ascii="Times New Roman" w:hAnsi="Times New Roman" w:cs="Times New Roman"/>
          <w:sz w:val="28"/>
          <w:szCs w:val="28"/>
        </w:rPr>
        <w:t>06</w:t>
      </w:r>
      <w:r w:rsidR="00B758BC" w:rsidRPr="00E4702E">
        <w:rPr>
          <w:rFonts w:ascii="Times New Roman" w:hAnsi="Times New Roman" w:cs="Times New Roman"/>
          <w:sz w:val="28"/>
          <w:szCs w:val="28"/>
        </w:rPr>
        <w:t>:0</w:t>
      </w:r>
      <w:r w:rsidR="00B758BC">
        <w:rPr>
          <w:rFonts w:ascii="Times New Roman" w:hAnsi="Times New Roman" w:cs="Times New Roman"/>
          <w:sz w:val="28"/>
          <w:szCs w:val="28"/>
        </w:rPr>
        <w:t>11</w:t>
      </w:r>
      <w:r w:rsidR="00B758BC" w:rsidRPr="00E4702E">
        <w:rPr>
          <w:rFonts w:ascii="Times New Roman" w:hAnsi="Times New Roman" w:cs="Times New Roman"/>
          <w:sz w:val="28"/>
          <w:szCs w:val="28"/>
        </w:rPr>
        <w:t>:00</w:t>
      </w:r>
      <w:r w:rsidR="00B758BC">
        <w:rPr>
          <w:rFonts w:ascii="Times New Roman" w:hAnsi="Times New Roman" w:cs="Times New Roman"/>
          <w:sz w:val="28"/>
          <w:szCs w:val="28"/>
        </w:rPr>
        <w:t>03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758BC" w:rsidRPr="00E4702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Фруктовій, 39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58BC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758BC" w:rsidRPr="00E470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758BC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4EC79E49" w14:textId="77777777" w:rsidR="00B758BC" w:rsidRPr="00E4702E" w:rsidRDefault="00B758BC" w:rsidP="0028317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B103D18" w14:textId="77777777" w:rsidR="00B758BC" w:rsidRPr="00E4702E" w:rsidRDefault="00B758BC" w:rsidP="0028317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 га за кодом типу 01.05 – «Охоронна зона навколо (уздовж) об’єкта енергетичної системи».</w:t>
      </w:r>
    </w:p>
    <w:p w14:paraId="1904B51C" w14:textId="77777777" w:rsidR="00B758BC" w:rsidRPr="00E4702E" w:rsidRDefault="00B758BC" w:rsidP="00283175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>1.1. Надати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Володимирівні</w:t>
      </w:r>
      <w:r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E4702E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E4702E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4702E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4702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702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</w:t>
      </w:r>
      <w:r>
        <w:rPr>
          <w:rFonts w:ascii="Times New Roman" w:eastAsia="Times New Roman" w:hAnsi="Times New Roman" w:cs="Times New Roman"/>
          <w:sz w:val="28"/>
          <w:szCs w:val="28"/>
        </w:rPr>
        <w:t>Фруктовій, 39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E470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E4702E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</w:t>
      </w:r>
      <w:r w:rsidRPr="0037005B">
        <w:rPr>
          <w:rFonts w:ascii="Times New Roman" w:hAnsi="Times New Roman" w:cs="Times New Roman"/>
          <w:sz w:val="28"/>
          <w:szCs w:val="28"/>
        </w:rPr>
        <w:t xml:space="preserve">1445038748101, номер відомостей про речове право від 14.02.2018 № 24835034, зареєстровано </w:t>
      </w:r>
      <w:r w:rsidRPr="0037005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7005B">
        <w:rPr>
          <w:rFonts w:ascii="Times New Roman" w:hAnsi="Times New Roman" w:cs="Times New Roman"/>
          <w:sz w:val="28"/>
          <w:szCs w:val="28"/>
        </w:rPr>
        <w:t>договору дарування від 14.02.2018 № 96)</w:t>
      </w:r>
      <w:r w:rsidRPr="0037005B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.06.2025 №</w:t>
      </w:r>
      <w:r>
        <w:rPr>
          <w:rFonts w:ascii="Times New Roman" w:eastAsia="Times New Roman" w:hAnsi="Times New Roman" w:cs="Times New Roman"/>
          <w:sz w:val="28"/>
          <w:szCs w:val="28"/>
        </w:rPr>
        <w:t> 31794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>/25-2</w:t>
      </w:r>
      <w:bookmarkEnd w:id="13"/>
      <w:r w:rsidRPr="00E4702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4"/>
    <w:p w14:paraId="7A353106" w14:textId="77777777" w:rsidR="00283175" w:rsidRPr="00252BE9" w:rsidRDefault="00283175" w:rsidP="00283175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BE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5A69EC6" w14:textId="77777777" w:rsidR="00283175" w:rsidRPr="00252BE9" w:rsidRDefault="00283175" w:rsidP="00283175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BE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52BE9">
        <w:rPr>
          <w:rFonts w:ascii="Times New Roman" w:hAnsi="Times New Roman" w:cs="Times New Roman"/>
          <w:sz w:val="28"/>
          <w:szCs w:val="28"/>
        </w:rPr>
        <w:t xml:space="preserve">привести земельну ділянку у відповідність до вимог чинного законодавства та кадастрового плану, а саме перенести </w:t>
      </w:r>
      <w:proofErr w:type="spellStart"/>
      <w:r w:rsidRPr="00252BE9">
        <w:rPr>
          <w:rFonts w:ascii="Times New Roman" w:hAnsi="Times New Roman" w:cs="Times New Roman"/>
          <w:sz w:val="28"/>
          <w:szCs w:val="28"/>
        </w:rPr>
        <w:t>забор</w:t>
      </w:r>
      <w:proofErr w:type="spellEnd"/>
      <w:r w:rsidRPr="00252BE9">
        <w:rPr>
          <w:rFonts w:ascii="Times New Roman" w:hAnsi="Times New Roman" w:cs="Times New Roman"/>
          <w:sz w:val="28"/>
          <w:szCs w:val="28"/>
        </w:rPr>
        <w:t xml:space="preserve"> до затребуваної межі земельної ділянки.</w:t>
      </w:r>
    </w:p>
    <w:p w14:paraId="44260BD7" w14:textId="77777777" w:rsidR="00283175" w:rsidRPr="00252BE9" w:rsidRDefault="00283175" w:rsidP="00283175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BE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A0FEE4" w14:textId="77777777" w:rsidR="00283175" w:rsidRPr="00E4702E" w:rsidRDefault="00283175" w:rsidP="00283175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BE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</w:t>
      </w: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 експлуатації існуючих інженерних мереж і споруд, розміщених у межах земельної ділянки;</w:t>
      </w:r>
    </w:p>
    <w:p w14:paraId="0BE92CE5" w14:textId="20EF1A83" w:rsidR="00C623AB" w:rsidRPr="00695873" w:rsidRDefault="00283175" w:rsidP="0028317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2E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283175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283175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283175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283175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283175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283175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283175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283175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15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88</cp:revision>
  <cp:lastPrinted>2025-06-18T13:35:00Z</cp:lastPrinted>
  <dcterms:created xsi:type="dcterms:W3CDTF">2025-02-27T14:26:00Z</dcterms:created>
  <dcterms:modified xsi:type="dcterms:W3CDTF">2025-06-18T13:38:00Z</dcterms:modified>
</cp:coreProperties>
</file>