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1569574" w:rsidR="003B3830" w:rsidRPr="00695873" w:rsidRDefault="002C0A9B" w:rsidP="00576DE9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70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5873" w:rsidRPr="006958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576DE9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576DE9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9E61E23" w:rsidR="003F441A" w:rsidRPr="00695873" w:rsidRDefault="00064588" w:rsidP="00576DE9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>власність громадян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Андрієнку Володимиру Вікторовичу та Андрієнко Ірині Василівні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76DE9" w:rsidRPr="003527C4">
        <w:rPr>
          <w:rFonts w:ascii="Times New Roman" w:hAnsi="Times New Roman" w:cs="Times New Roman"/>
          <w:sz w:val="28"/>
          <w:szCs w:val="28"/>
        </w:rPr>
        <w:t>4810136</w:t>
      </w:r>
      <w:r w:rsidR="00576DE9">
        <w:rPr>
          <w:rFonts w:ascii="Times New Roman" w:hAnsi="Times New Roman" w:cs="Times New Roman"/>
          <w:sz w:val="28"/>
          <w:szCs w:val="28"/>
        </w:rPr>
        <w:t>9</w:t>
      </w:r>
      <w:r w:rsidR="00576DE9" w:rsidRPr="003527C4">
        <w:rPr>
          <w:rFonts w:ascii="Times New Roman" w:hAnsi="Times New Roman" w:cs="Times New Roman"/>
          <w:sz w:val="28"/>
          <w:szCs w:val="28"/>
        </w:rPr>
        <w:t>00:05:0</w:t>
      </w:r>
      <w:r w:rsidR="00576DE9">
        <w:rPr>
          <w:rFonts w:ascii="Times New Roman" w:hAnsi="Times New Roman" w:cs="Times New Roman"/>
          <w:sz w:val="28"/>
          <w:szCs w:val="28"/>
        </w:rPr>
        <w:t>23</w:t>
      </w:r>
      <w:r w:rsidR="00576DE9" w:rsidRPr="003527C4">
        <w:rPr>
          <w:rFonts w:ascii="Times New Roman" w:hAnsi="Times New Roman" w:cs="Times New Roman"/>
          <w:sz w:val="28"/>
          <w:szCs w:val="28"/>
        </w:rPr>
        <w:t>:00</w:t>
      </w:r>
      <w:r w:rsidR="00576DE9">
        <w:rPr>
          <w:rFonts w:ascii="Times New Roman" w:hAnsi="Times New Roman" w:cs="Times New Roman"/>
          <w:sz w:val="28"/>
          <w:szCs w:val="28"/>
        </w:rPr>
        <w:t>14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76DE9">
        <w:rPr>
          <w:rFonts w:ascii="Times New Roman" w:hAnsi="Times New Roman" w:cs="Times New Roman"/>
          <w:sz w:val="28"/>
          <w:szCs w:val="28"/>
        </w:rPr>
        <w:t>по вул. Виноградній, 23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</w:t>
      </w:r>
      <w:r w:rsidR="00576DE9">
        <w:rPr>
          <w:rFonts w:ascii="Times New Roman" w:hAnsi="Times New Roman" w:cs="Times New Roman"/>
          <w:sz w:val="28"/>
          <w:szCs w:val="28"/>
        </w:rPr>
        <w:t>в Інгульському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576DE9">
        <w:rPr>
          <w:rFonts w:ascii="Times New Roman" w:hAnsi="Times New Roman" w:cs="Times New Roman"/>
          <w:sz w:val="28"/>
          <w:szCs w:val="28"/>
        </w:rPr>
        <w:t> </w:t>
      </w:r>
      <w:r w:rsidR="00576DE9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576DE9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576DE9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r w:rsidRPr="00695873">
        <w:t>проєкту</w:t>
      </w:r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576DE9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тел.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C4CBA62" w:rsidR="003B3830" w:rsidRPr="00695873" w:rsidRDefault="00064588" w:rsidP="00576DE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Андрієнка Володимира Вікторовича та Андрієнко Ірини Василівни</w:t>
      </w:r>
      <w:r w:rsidR="00576DE9" w:rsidRPr="003527C4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576DE9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6DE9">
        <w:rPr>
          <w:rFonts w:ascii="Times New Roman" w:hAnsi="Times New Roman" w:cs="Times New Roman"/>
          <w:sz w:val="28"/>
          <w:szCs w:val="28"/>
        </w:rPr>
        <w:t>14</w:t>
      </w:r>
      <w:r w:rsidR="00576DE9" w:rsidRPr="003527C4">
        <w:rPr>
          <w:rFonts w:ascii="Times New Roman" w:hAnsi="Times New Roman" w:cs="Times New Roman"/>
          <w:sz w:val="28"/>
          <w:szCs w:val="28"/>
        </w:rPr>
        <w:t>.01.2022</w:t>
      </w:r>
      <w:r w:rsidR="00576DE9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6DE9">
        <w:rPr>
          <w:rFonts w:ascii="Times New Roman" w:hAnsi="Times New Roman" w:cs="Times New Roman"/>
          <w:spacing w:val="1"/>
          <w:sz w:val="28"/>
          <w:szCs w:val="28"/>
        </w:rPr>
        <w:br/>
      </w:r>
      <w:r w:rsidR="00576DE9" w:rsidRPr="003527C4">
        <w:rPr>
          <w:rFonts w:ascii="Times New Roman" w:hAnsi="Times New Roman" w:cs="Times New Roman"/>
          <w:sz w:val="28"/>
          <w:szCs w:val="28"/>
        </w:rPr>
        <w:t>№ 23064-000</w:t>
      </w:r>
      <w:r w:rsidR="00576DE9">
        <w:rPr>
          <w:rFonts w:ascii="Times New Roman" w:hAnsi="Times New Roman" w:cs="Times New Roman"/>
          <w:sz w:val="28"/>
          <w:szCs w:val="28"/>
        </w:rPr>
        <w:t>561477</w:t>
      </w:r>
      <w:r w:rsidR="00576DE9" w:rsidRPr="003527C4">
        <w:rPr>
          <w:rFonts w:ascii="Times New Roman" w:hAnsi="Times New Roman" w:cs="Times New Roman"/>
          <w:sz w:val="28"/>
          <w:szCs w:val="28"/>
        </w:rPr>
        <w:t>-007-01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>власність громадян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Андрієнку Володимиру Вікторовичу та Андрієнко Ірині Василівні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земельної ділянки (кадастровий номер </w:t>
      </w:r>
      <w:r w:rsidR="00576DE9" w:rsidRPr="003527C4">
        <w:rPr>
          <w:rFonts w:ascii="Times New Roman" w:hAnsi="Times New Roman" w:cs="Times New Roman"/>
          <w:sz w:val="28"/>
          <w:szCs w:val="28"/>
        </w:rPr>
        <w:t>4810136</w:t>
      </w:r>
      <w:r w:rsidR="00576DE9">
        <w:rPr>
          <w:rFonts w:ascii="Times New Roman" w:hAnsi="Times New Roman" w:cs="Times New Roman"/>
          <w:sz w:val="28"/>
          <w:szCs w:val="28"/>
        </w:rPr>
        <w:t>9</w:t>
      </w:r>
      <w:r w:rsidR="00576DE9" w:rsidRPr="003527C4">
        <w:rPr>
          <w:rFonts w:ascii="Times New Roman" w:hAnsi="Times New Roman" w:cs="Times New Roman"/>
          <w:sz w:val="28"/>
          <w:szCs w:val="28"/>
        </w:rPr>
        <w:t>00:05:0</w:t>
      </w:r>
      <w:r w:rsidR="00576DE9">
        <w:rPr>
          <w:rFonts w:ascii="Times New Roman" w:hAnsi="Times New Roman" w:cs="Times New Roman"/>
          <w:sz w:val="28"/>
          <w:szCs w:val="28"/>
        </w:rPr>
        <w:t>23</w:t>
      </w:r>
      <w:r w:rsidR="00576DE9" w:rsidRPr="003527C4">
        <w:rPr>
          <w:rFonts w:ascii="Times New Roman" w:hAnsi="Times New Roman" w:cs="Times New Roman"/>
          <w:sz w:val="28"/>
          <w:szCs w:val="28"/>
        </w:rPr>
        <w:t>:00</w:t>
      </w:r>
      <w:r w:rsidR="00576DE9">
        <w:rPr>
          <w:rFonts w:ascii="Times New Roman" w:hAnsi="Times New Roman" w:cs="Times New Roman"/>
          <w:sz w:val="28"/>
          <w:szCs w:val="28"/>
        </w:rPr>
        <w:t>14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76DE9">
        <w:rPr>
          <w:rFonts w:ascii="Times New Roman" w:hAnsi="Times New Roman" w:cs="Times New Roman"/>
          <w:sz w:val="28"/>
          <w:szCs w:val="28"/>
        </w:rPr>
        <w:t>по вул. Виноградній, 23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</w:t>
      </w:r>
      <w:r w:rsidR="00576DE9">
        <w:rPr>
          <w:rFonts w:ascii="Times New Roman" w:hAnsi="Times New Roman" w:cs="Times New Roman"/>
          <w:sz w:val="28"/>
          <w:szCs w:val="28"/>
        </w:rPr>
        <w:t>в Інгульському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576DE9">
        <w:rPr>
          <w:rFonts w:ascii="Times New Roman" w:hAnsi="Times New Roman" w:cs="Times New Roman"/>
          <w:sz w:val="28"/>
          <w:szCs w:val="28"/>
        </w:rPr>
        <w:t> </w:t>
      </w:r>
      <w:r w:rsidR="00576DE9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B3B75" w14:textId="77777777" w:rsidR="00576DE9" w:rsidRPr="003527C4" w:rsidRDefault="00064588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4" w:name="_Hlk194392356"/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площею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>287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576DE9" w:rsidRPr="003527C4">
        <w:rPr>
          <w:rFonts w:ascii="Times New Roman" w:hAnsi="Times New Roman" w:cs="Times New Roman"/>
          <w:sz w:val="28"/>
          <w:szCs w:val="28"/>
        </w:rPr>
        <w:t>4810136</w:t>
      </w:r>
      <w:r w:rsidR="00576DE9">
        <w:rPr>
          <w:rFonts w:ascii="Times New Roman" w:hAnsi="Times New Roman" w:cs="Times New Roman"/>
          <w:sz w:val="28"/>
          <w:szCs w:val="28"/>
        </w:rPr>
        <w:t>9</w:t>
      </w:r>
      <w:r w:rsidR="00576DE9" w:rsidRPr="003527C4">
        <w:rPr>
          <w:rFonts w:ascii="Times New Roman" w:hAnsi="Times New Roman" w:cs="Times New Roman"/>
          <w:sz w:val="28"/>
          <w:szCs w:val="28"/>
        </w:rPr>
        <w:t>00:05:0</w:t>
      </w:r>
      <w:r w:rsidR="00576DE9">
        <w:rPr>
          <w:rFonts w:ascii="Times New Roman" w:hAnsi="Times New Roman" w:cs="Times New Roman"/>
          <w:sz w:val="28"/>
          <w:szCs w:val="28"/>
        </w:rPr>
        <w:t>23</w:t>
      </w:r>
      <w:r w:rsidR="00576DE9" w:rsidRPr="003527C4">
        <w:rPr>
          <w:rFonts w:ascii="Times New Roman" w:hAnsi="Times New Roman" w:cs="Times New Roman"/>
          <w:sz w:val="28"/>
          <w:szCs w:val="28"/>
        </w:rPr>
        <w:t>:00</w:t>
      </w:r>
      <w:r w:rsidR="00576DE9">
        <w:rPr>
          <w:rFonts w:ascii="Times New Roman" w:hAnsi="Times New Roman" w:cs="Times New Roman"/>
          <w:sz w:val="28"/>
          <w:szCs w:val="28"/>
        </w:rPr>
        <w:t>14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щодо відведення у </w:t>
      </w:r>
      <w:r w:rsidR="00576DE9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власність для будівництва та обслуговування житлового будинку, господарських будівель і споруд </w:t>
      </w:r>
      <w:r w:rsidR="00576DE9">
        <w:rPr>
          <w:rFonts w:ascii="Times New Roman" w:hAnsi="Times New Roman" w:cs="Times New Roman"/>
          <w:sz w:val="28"/>
          <w:szCs w:val="28"/>
        </w:rPr>
        <w:t>по вул. Виноградній, 23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</w:t>
      </w:r>
      <w:r w:rsidR="00576DE9">
        <w:rPr>
          <w:rFonts w:ascii="Times New Roman" w:hAnsi="Times New Roman" w:cs="Times New Roman"/>
          <w:sz w:val="28"/>
          <w:szCs w:val="28"/>
        </w:rPr>
        <w:t>в Інгульському</w:t>
      </w:r>
      <w:r w:rsidR="00576DE9" w:rsidRPr="003527C4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576DE9">
        <w:rPr>
          <w:rFonts w:ascii="Times New Roman" w:hAnsi="Times New Roman" w:cs="Times New Roman"/>
          <w:sz w:val="28"/>
          <w:szCs w:val="28"/>
        </w:rPr>
        <w:t> </w:t>
      </w:r>
      <w:r w:rsidR="00576DE9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576DE9"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344CC9F" w14:textId="56FA5057" w:rsidR="00576DE9" w:rsidRPr="003527C4" w:rsidRDefault="00576DE9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7069335"/>
      <w:r w:rsidRPr="003527C4">
        <w:rPr>
          <w:rFonts w:ascii="Times New Roman" w:eastAsia="Times New Roman" w:hAnsi="Times New Roman" w:cs="Times New Roman"/>
          <w:sz w:val="28"/>
          <w:szCs w:val="28"/>
        </w:rPr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ам Андрієнку Володимиру Вікторовичу та Андрієнко Ірині Василівні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у наданні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спільну сумісну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власність земельної ділянки (кадастровий номер </w:t>
      </w:r>
      <w:r w:rsidRPr="003527C4">
        <w:rPr>
          <w:rFonts w:ascii="Times New Roman" w:hAnsi="Times New Roman" w:cs="Times New Roman"/>
          <w:sz w:val="28"/>
          <w:szCs w:val="28"/>
        </w:rPr>
        <w:t>4810136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27C4">
        <w:rPr>
          <w:rFonts w:ascii="Times New Roman" w:hAnsi="Times New Roman" w:cs="Times New Roman"/>
          <w:sz w:val="28"/>
          <w:szCs w:val="28"/>
        </w:rPr>
        <w:t>00:05:0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527C4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вул. Виноградній, 23</w:t>
      </w:r>
      <w:r w:rsidRPr="00352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Інгульському</w:t>
      </w:r>
      <w:r w:rsidRPr="003527C4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 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.06.2025 № 31</w:t>
      </w:r>
      <w:r>
        <w:rPr>
          <w:rFonts w:ascii="Times New Roman" w:eastAsia="Times New Roman" w:hAnsi="Times New Roman" w:cs="Times New Roman"/>
          <w:sz w:val="28"/>
          <w:szCs w:val="28"/>
        </w:rPr>
        <w:t>887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/12.01</w:t>
      </w:r>
      <w:r w:rsidR="00142A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7C4">
        <w:rPr>
          <w:rFonts w:ascii="Times New Roman" w:eastAsia="Times New Roman" w:hAnsi="Times New Roman" w:cs="Times New Roman"/>
          <w:sz w:val="28"/>
          <w:szCs w:val="28"/>
        </w:rPr>
        <w:t>17/25-2.</w:t>
      </w:r>
    </w:p>
    <w:bookmarkEnd w:id="4"/>
    <w:bookmarkEnd w:id="5"/>
    <w:p w14:paraId="2E0B6365" w14:textId="77777777" w:rsidR="00C46859" w:rsidRPr="00C46859" w:rsidRDefault="00C46859" w:rsidP="00C46859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59">
        <w:rPr>
          <w:rFonts w:ascii="Times New Roman" w:eastAsia="Times New Roman" w:hAnsi="Times New Roman" w:cs="Times New Roman"/>
          <w:sz w:val="28"/>
          <w:szCs w:val="28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</w:t>
      </w:r>
    </w:p>
    <w:p w14:paraId="05F0DB1C" w14:textId="77777777" w:rsidR="00C46859" w:rsidRPr="00C46859" w:rsidRDefault="00C46859" w:rsidP="00C4685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59">
        <w:rPr>
          <w:rFonts w:ascii="Times New Roman" w:eastAsia="Times New Roman" w:hAnsi="Times New Roman" w:cs="Times New Roman"/>
          <w:sz w:val="28"/>
          <w:szCs w:val="28"/>
        </w:rPr>
        <w:t>- ст. 29 Закону України «Про землеустрій» зміст пояснювальної записки не містить всієї обов’язкової інформації, яка повинна бути зазначена в ній відповідно до вимог цієї статті закону;</w:t>
      </w:r>
    </w:p>
    <w:p w14:paraId="0BE92CE5" w14:textId="0412643E" w:rsidR="00C623AB" w:rsidRPr="00695873" w:rsidRDefault="00C46859" w:rsidP="00C4685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59">
        <w:rPr>
          <w:rFonts w:ascii="Times New Roman" w:eastAsia="Times New Roman" w:hAnsi="Times New Roman" w:cs="Times New Roman"/>
          <w:sz w:val="28"/>
          <w:szCs w:val="28"/>
        </w:rPr>
        <w:t>- ст. 198 Земельного кодексу України в частині відсутності погодження меж земельної ділянки (кадастровий номер 4810136900:05:023:0014) площею 287 кв.м з власником земельної ділянки по вул. Виноградній, 23 (межа від В до А), яка рішення виконавчого комітету Миколаївської міської ради від 29.11.1996 № 594 відведена у приватну власність Григорьєвій Надії Василівні (державний акт на право приватної власності на землю від 23.01.1997 № 379 на земельну ділянку площею 311 кв.м)</w:t>
      </w:r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1127B5CB" w14:textId="77777777" w:rsidR="00B037EF" w:rsidRDefault="00064588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037E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9EB56FF" w14:textId="0A76F87E" w:rsidR="003B3830" w:rsidRPr="00695873" w:rsidRDefault="00064588" w:rsidP="00B037EF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576DE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576DE9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576DE9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576DE9">
      <w:pPr>
        <w:pStyle w:val="a3"/>
        <w:tabs>
          <w:tab w:val="left" w:pos="7778"/>
        </w:tabs>
        <w:spacing w:line="276" w:lineRule="auto"/>
        <w:ind w:right="141"/>
      </w:pPr>
      <w:bookmarkStart w:id="6" w:name="_Hlk165883635"/>
      <w:bookmarkEnd w:id="3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576DE9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576DE9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6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B037EF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2AFA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37EF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468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3546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Маргарита</cp:lastModifiedBy>
  <cp:revision>80</cp:revision>
  <cp:lastPrinted>2025-06-27T10:35:00Z</cp:lastPrinted>
  <dcterms:created xsi:type="dcterms:W3CDTF">2025-02-27T14:26:00Z</dcterms:created>
  <dcterms:modified xsi:type="dcterms:W3CDTF">2025-07-03T14:20:00Z</dcterms:modified>
</cp:coreProperties>
</file>