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04FBEB2" w:rsidR="003B3830" w:rsidRPr="00BA79AE" w:rsidRDefault="002C0A9B" w:rsidP="00BA79AE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BA79AE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BA79AE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BA79AE">
        <w:rPr>
          <w:rFonts w:ascii="Times New Roman" w:eastAsia="Times New Roman" w:hAnsi="Times New Roman" w:cs="Times New Roman"/>
          <w:sz w:val="26"/>
          <w:szCs w:val="26"/>
        </w:rPr>
        <w:t>/</w:t>
      </w:r>
      <w:r w:rsidR="0087653D" w:rsidRPr="00BA79AE">
        <w:rPr>
          <w:rFonts w:ascii="Times New Roman" w:eastAsia="Times New Roman" w:hAnsi="Times New Roman" w:cs="Times New Roman"/>
          <w:sz w:val="26"/>
          <w:szCs w:val="26"/>
        </w:rPr>
        <w:t>5</w:t>
      </w:r>
      <w:r w:rsidR="007905A2" w:rsidRPr="00BA79AE">
        <w:rPr>
          <w:rFonts w:ascii="Times New Roman" w:eastAsia="Times New Roman" w:hAnsi="Times New Roman" w:cs="Times New Roman"/>
          <w:sz w:val="26"/>
          <w:szCs w:val="26"/>
        </w:rPr>
        <w:t>8</w:t>
      </w:r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>6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BA79A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ab/>
      </w:r>
      <w:r w:rsidR="00A1793A" w:rsidRPr="00BA79AE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="00A07A92" w:rsidRPr="00BA79AE">
        <w:rPr>
          <w:rFonts w:ascii="Times New Roman" w:eastAsia="Times New Roman" w:hAnsi="Times New Roman" w:cs="Times New Roman"/>
          <w:sz w:val="26"/>
          <w:szCs w:val="26"/>
          <w:lang w:val="ru-RU"/>
        </w:rPr>
        <w:t>.04</w:t>
      </w:r>
      <w:r w:rsidR="009B178B" w:rsidRPr="00BA79A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BA79AE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BA79AE" w:rsidRDefault="00064588" w:rsidP="00BA79AE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BA79AE" w:rsidRDefault="00064588" w:rsidP="00BA79AE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1D31FD4E" w:rsidR="003F441A" w:rsidRPr="00BA79AE" w:rsidRDefault="00064588" w:rsidP="00BA79AE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93456449"/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</w:t>
      </w:r>
      <w:proofErr w:type="spellStart"/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громадянину Прудиусу Олексію Володимировичу </w:t>
      </w:r>
      <w:r w:rsidR="009A0686" w:rsidRPr="00BA79AE">
        <w:rPr>
          <w:rFonts w:ascii="Times New Roman" w:hAnsi="Times New Roman" w:cs="Times New Roman"/>
          <w:sz w:val="26"/>
          <w:szCs w:val="26"/>
        </w:rPr>
        <w:t xml:space="preserve">для </w:t>
      </w:r>
      <w:r w:rsidR="009A0686" w:rsidRPr="00BA79AE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9A0686" w:rsidRPr="00BA79AE">
        <w:rPr>
          <w:rFonts w:ascii="Times New Roman" w:hAnsi="Times New Roman" w:cs="Times New Roman"/>
          <w:sz w:val="26"/>
          <w:szCs w:val="26"/>
        </w:rPr>
        <w:t xml:space="preserve"> у СТ «АКТИВІСТ», ділянка 358</w:t>
      </w:r>
      <w:r w:rsidR="009A0686" w:rsidRPr="00BA79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Центральному районі м. Миколаєва</w:t>
      </w:r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</w:t>
      </w:r>
      <w:bookmarkEnd w:id="1"/>
      <w:r w:rsidR="0087653D" w:rsidRPr="00BA79AE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D460717" w14:textId="77777777" w:rsidR="00F73A0C" w:rsidRPr="00BA79AE" w:rsidRDefault="00F73A0C" w:rsidP="00BA79AE">
      <w:pPr>
        <w:widowControl w:val="0"/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6250E0EE" w:rsidR="00610BC2" w:rsidRPr="00BA79AE" w:rsidRDefault="00610BC2" w:rsidP="00BA79AE">
      <w:pPr>
        <w:pStyle w:val="a3"/>
        <w:tabs>
          <w:tab w:val="left" w:pos="7778"/>
        </w:tabs>
        <w:ind w:left="0" w:right="-141" w:firstLine="567"/>
        <w:rPr>
          <w:sz w:val="26"/>
          <w:szCs w:val="26"/>
        </w:rPr>
      </w:pPr>
      <w:r w:rsidRPr="00BA79AE">
        <w:rPr>
          <w:sz w:val="26"/>
          <w:szCs w:val="26"/>
        </w:rPr>
        <w:t>Суб’єктом</w:t>
      </w:r>
      <w:r w:rsidRPr="00BA79AE">
        <w:rPr>
          <w:spacing w:val="1"/>
          <w:sz w:val="26"/>
          <w:szCs w:val="26"/>
        </w:rPr>
        <w:t xml:space="preserve"> </w:t>
      </w:r>
      <w:r w:rsidRPr="00BA79AE">
        <w:rPr>
          <w:sz w:val="26"/>
          <w:szCs w:val="26"/>
        </w:rPr>
        <w:t>подання</w:t>
      </w:r>
      <w:r w:rsidR="001B79EF" w:rsidRPr="00BA79AE">
        <w:rPr>
          <w:sz w:val="26"/>
          <w:szCs w:val="26"/>
        </w:rPr>
        <w:t>, доповідачем</w:t>
      </w:r>
      <w:r w:rsidRPr="00BA79AE">
        <w:rPr>
          <w:spacing w:val="1"/>
          <w:sz w:val="26"/>
          <w:szCs w:val="26"/>
        </w:rPr>
        <w:t xml:space="preserve"> </w:t>
      </w:r>
      <w:proofErr w:type="spellStart"/>
      <w:r w:rsidRPr="00BA79AE">
        <w:rPr>
          <w:sz w:val="26"/>
          <w:szCs w:val="26"/>
        </w:rPr>
        <w:t>проєкту</w:t>
      </w:r>
      <w:proofErr w:type="spellEnd"/>
      <w:r w:rsidRPr="00BA79AE">
        <w:rPr>
          <w:spacing w:val="1"/>
          <w:sz w:val="26"/>
          <w:szCs w:val="26"/>
        </w:rPr>
        <w:t xml:space="preserve"> </w:t>
      </w:r>
      <w:r w:rsidRPr="00BA79AE">
        <w:rPr>
          <w:sz w:val="26"/>
          <w:szCs w:val="26"/>
        </w:rPr>
        <w:t>рішення</w:t>
      </w:r>
      <w:r w:rsidRPr="00BA79AE">
        <w:rPr>
          <w:spacing w:val="70"/>
          <w:sz w:val="26"/>
          <w:szCs w:val="26"/>
        </w:rPr>
        <w:t xml:space="preserve"> </w:t>
      </w:r>
      <w:r w:rsidRPr="00BA79AE">
        <w:rPr>
          <w:sz w:val="26"/>
          <w:szCs w:val="26"/>
        </w:rPr>
        <w:t>на</w:t>
      </w:r>
      <w:r w:rsidRPr="00BA79AE">
        <w:rPr>
          <w:spacing w:val="70"/>
          <w:sz w:val="26"/>
          <w:szCs w:val="26"/>
        </w:rPr>
        <w:t xml:space="preserve"> </w:t>
      </w:r>
      <w:r w:rsidRPr="00BA79AE">
        <w:rPr>
          <w:sz w:val="26"/>
          <w:szCs w:val="26"/>
        </w:rPr>
        <w:t>пленарному</w:t>
      </w:r>
      <w:r w:rsidRPr="00BA79AE">
        <w:rPr>
          <w:spacing w:val="70"/>
          <w:sz w:val="26"/>
          <w:szCs w:val="26"/>
        </w:rPr>
        <w:t xml:space="preserve"> </w:t>
      </w:r>
      <w:r w:rsidRPr="00BA79AE">
        <w:rPr>
          <w:sz w:val="26"/>
          <w:szCs w:val="26"/>
        </w:rPr>
        <w:t>засіданні</w:t>
      </w:r>
      <w:r w:rsidRPr="00BA79AE">
        <w:rPr>
          <w:spacing w:val="70"/>
          <w:sz w:val="26"/>
          <w:szCs w:val="26"/>
        </w:rPr>
        <w:t xml:space="preserve"> </w:t>
      </w:r>
      <w:r w:rsidRPr="00BA79AE">
        <w:rPr>
          <w:sz w:val="26"/>
          <w:szCs w:val="26"/>
        </w:rPr>
        <w:t>міської</w:t>
      </w:r>
      <w:r w:rsidRPr="00BA79AE">
        <w:rPr>
          <w:spacing w:val="1"/>
          <w:sz w:val="26"/>
          <w:szCs w:val="26"/>
        </w:rPr>
        <w:t xml:space="preserve"> </w:t>
      </w:r>
      <w:r w:rsidRPr="00BA79AE">
        <w:rPr>
          <w:sz w:val="26"/>
          <w:szCs w:val="26"/>
        </w:rPr>
        <w:t xml:space="preserve">ради </w:t>
      </w:r>
      <w:r w:rsidR="001D38A5" w:rsidRPr="00BA79AE">
        <w:rPr>
          <w:sz w:val="26"/>
          <w:szCs w:val="26"/>
        </w:rPr>
        <w:t xml:space="preserve">є </w:t>
      </w:r>
      <w:proofErr w:type="spellStart"/>
      <w:r w:rsidR="001D38A5" w:rsidRPr="00BA79AE">
        <w:rPr>
          <w:sz w:val="26"/>
          <w:szCs w:val="26"/>
        </w:rPr>
        <w:t>Єрентюк</w:t>
      </w:r>
      <w:proofErr w:type="spellEnd"/>
      <w:r w:rsidR="001D38A5" w:rsidRPr="00BA79AE">
        <w:rPr>
          <w:sz w:val="26"/>
          <w:szCs w:val="26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BA79AE">
        <w:rPr>
          <w:sz w:val="26"/>
          <w:szCs w:val="26"/>
        </w:rPr>
        <w:t xml:space="preserve"> </w:t>
      </w:r>
      <w:r w:rsidRPr="00BA79AE">
        <w:rPr>
          <w:sz w:val="26"/>
          <w:szCs w:val="26"/>
        </w:rPr>
        <w:t>(м.</w:t>
      </w:r>
      <w:r w:rsidR="00652230" w:rsidRPr="00BA79AE">
        <w:rPr>
          <w:spacing w:val="-3"/>
          <w:sz w:val="26"/>
          <w:szCs w:val="26"/>
        </w:rPr>
        <w:t> </w:t>
      </w:r>
      <w:r w:rsidRPr="00BA79AE">
        <w:rPr>
          <w:sz w:val="26"/>
          <w:szCs w:val="26"/>
        </w:rPr>
        <w:t>Миколаїв,</w:t>
      </w:r>
      <w:r w:rsidRPr="00BA79AE">
        <w:rPr>
          <w:spacing w:val="-3"/>
          <w:sz w:val="26"/>
          <w:szCs w:val="26"/>
        </w:rPr>
        <w:t xml:space="preserve"> </w:t>
      </w:r>
      <w:r w:rsidRPr="00BA79AE">
        <w:rPr>
          <w:sz w:val="26"/>
          <w:szCs w:val="26"/>
        </w:rPr>
        <w:t>вул.</w:t>
      </w:r>
      <w:r w:rsidRPr="00BA79AE">
        <w:rPr>
          <w:spacing w:val="-2"/>
          <w:sz w:val="26"/>
          <w:szCs w:val="26"/>
        </w:rPr>
        <w:t xml:space="preserve"> </w:t>
      </w:r>
      <w:r w:rsidRPr="00BA79AE">
        <w:rPr>
          <w:sz w:val="26"/>
          <w:szCs w:val="26"/>
        </w:rPr>
        <w:t>Адміральська,</w:t>
      </w:r>
      <w:r w:rsidRPr="00BA79AE">
        <w:rPr>
          <w:spacing w:val="-4"/>
          <w:sz w:val="26"/>
          <w:szCs w:val="26"/>
        </w:rPr>
        <w:t xml:space="preserve"> </w:t>
      </w:r>
      <w:r w:rsidRPr="00BA79AE">
        <w:rPr>
          <w:sz w:val="26"/>
          <w:szCs w:val="26"/>
        </w:rPr>
        <w:t>20,</w:t>
      </w:r>
      <w:r w:rsidRPr="00BA79AE">
        <w:rPr>
          <w:spacing w:val="-2"/>
          <w:sz w:val="26"/>
          <w:szCs w:val="26"/>
        </w:rPr>
        <w:t xml:space="preserve"> </w:t>
      </w:r>
      <w:r w:rsidRPr="00BA79AE">
        <w:rPr>
          <w:sz w:val="26"/>
          <w:szCs w:val="26"/>
        </w:rPr>
        <w:t>тел.</w:t>
      </w:r>
      <w:r w:rsidR="00CD263D" w:rsidRPr="00BA79AE">
        <w:rPr>
          <w:sz w:val="26"/>
          <w:szCs w:val="26"/>
        </w:rPr>
        <w:t>37-02-71</w:t>
      </w:r>
      <w:r w:rsidRPr="00BA79AE">
        <w:rPr>
          <w:sz w:val="26"/>
          <w:szCs w:val="26"/>
        </w:rPr>
        <w:t>).</w:t>
      </w:r>
    </w:p>
    <w:p w14:paraId="660ECFF4" w14:textId="72714CE7" w:rsidR="000F09EB" w:rsidRPr="00BA79AE" w:rsidRDefault="00610BC2" w:rsidP="00BA79AE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hAnsi="Times New Roman" w:cs="Times New Roman"/>
          <w:sz w:val="26"/>
          <w:szCs w:val="26"/>
        </w:rPr>
        <w:t>Розробником</w:t>
      </w:r>
      <w:r w:rsidRPr="00BA79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79AE">
        <w:rPr>
          <w:rFonts w:ascii="Times New Roman" w:hAnsi="Times New Roman" w:cs="Times New Roman"/>
          <w:sz w:val="26"/>
          <w:szCs w:val="26"/>
        </w:rPr>
        <w:t>та</w:t>
      </w:r>
      <w:r w:rsidRPr="00BA79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79AE">
        <w:rPr>
          <w:rFonts w:ascii="Times New Roman" w:hAnsi="Times New Roman" w:cs="Times New Roman"/>
          <w:sz w:val="26"/>
          <w:szCs w:val="26"/>
        </w:rPr>
        <w:t>відповідальним</w:t>
      </w:r>
      <w:r w:rsidRPr="00BA79A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A79AE">
        <w:rPr>
          <w:rFonts w:ascii="Times New Roman" w:hAnsi="Times New Roman" w:cs="Times New Roman"/>
          <w:sz w:val="26"/>
          <w:szCs w:val="26"/>
        </w:rPr>
        <w:t>за</w:t>
      </w:r>
      <w:r w:rsidRPr="00BA79A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BA79AE">
        <w:rPr>
          <w:rFonts w:ascii="Times New Roman" w:hAnsi="Times New Roman" w:cs="Times New Roman"/>
          <w:sz w:val="26"/>
          <w:szCs w:val="26"/>
        </w:rPr>
        <w:t>супровід</w:t>
      </w:r>
      <w:r w:rsidRPr="00BA79AE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BA79AE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BA79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79AE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BA79AE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BA79AE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BA79AE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BA79AE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BA79AE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BA79AE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BA79AE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A79AE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BA79AE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BA79AE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BA79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BA79AE">
        <w:rPr>
          <w:rFonts w:ascii="Times New Roman" w:hAnsi="Times New Roman" w:cs="Times New Roman"/>
          <w:sz w:val="26"/>
          <w:szCs w:val="26"/>
        </w:rPr>
        <w:t>вул.</w:t>
      </w:r>
      <w:r w:rsidR="00CD263D" w:rsidRPr="00BA79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BA79AE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BA79A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BA79AE">
        <w:rPr>
          <w:rFonts w:ascii="Times New Roman" w:hAnsi="Times New Roman" w:cs="Times New Roman"/>
          <w:sz w:val="26"/>
          <w:szCs w:val="26"/>
        </w:rPr>
        <w:t>20,</w:t>
      </w:r>
      <w:r w:rsidR="00CD263D" w:rsidRPr="00BA79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BA79AE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BA79AE">
        <w:rPr>
          <w:rFonts w:ascii="Times New Roman" w:hAnsi="Times New Roman" w:cs="Times New Roman"/>
          <w:sz w:val="26"/>
          <w:szCs w:val="26"/>
        </w:rPr>
        <w:t>.</w:t>
      </w:r>
      <w:r w:rsidR="001B79EF" w:rsidRPr="00BA79AE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BA79AE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BA79AE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BA79AE">
        <w:rPr>
          <w:rFonts w:ascii="Times New Roman" w:hAnsi="Times New Roman" w:cs="Times New Roman"/>
          <w:sz w:val="26"/>
          <w:szCs w:val="26"/>
        </w:rPr>
        <w:t>)</w:t>
      </w:r>
      <w:r w:rsidRPr="00BA79AE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7CB9ABD4" w:rsidR="008B7376" w:rsidRPr="00BA79AE" w:rsidRDefault="008B7376" w:rsidP="00BA79AE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BA79A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BA79AE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BA79AE">
        <w:rPr>
          <w:rFonts w:ascii="Times New Roman" w:hAnsi="Times New Roman" w:cs="Times New Roman"/>
          <w:sz w:val="26"/>
          <w:szCs w:val="26"/>
        </w:rPr>
        <w:t xml:space="preserve"> 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BA79AE">
        <w:rPr>
          <w:rFonts w:ascii="Times New Roman" w:eastAsia="Times New Roman" w:hAnsi="Times New Roman" w:cs="Times New Roman"/>
          <w:sz w:val="26"/>
          <w:szCs w:val="26"/>
        </w:rPr>
        <w:t xml:space="preserve">земельних відносин та землеустрою </w:t>
      </w:r>
      <w:r w:rsidR="00FC5205" w:rsidRPr="00BA79A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BA79AE">
        <w:rPr>
          <w:rFonts w:ascii="Times New Roman" w:eastAsia="Times New Roman" w:hAnsi="Times New Roman" w:cs="Times New Roman"/>
          <w:sz w:val="26"/>
          <w:szCs w:val="26"/>
        </w:rPr>
        <w:t xml:space="preserve">відносин </w:t>
      </w:r>
      <w:r w:rsidR="00FC5205" w:rsidRPr="00BA79A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C1F67" w:rsidRPr="00BA79AE">
        <w:rPr>
          <w:rFonts w:ascii="Times New Roman" w:eastAsia="Times New Roman" w:hAnsi="Times New Roman" w:cs="Times New Roman"/>
          <w:sz w:val="26"/>
          <w:szCs w:val="26"/>
        </w:rPr>
        <w:t xml:space="preserve">епартаменту архітектури та містобудування Миколаївської 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BA79A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572249B1" w:rsidR="003B3830" w:rsidRPr="00BA79AE" w:rsidRDefault="00064588" w:rsidP="00BA79A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F73A0C" w:rsidRPr="00BA79AE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Start w:id="4" w:name="_Hlk193456535"/>
      <w:bookmarkEnd w:id="2"/>
      <w:bookmarkEnd w:id="3"/>
      <w:r w:rsidR="00F73A0C" w:rsidRPr="00BA79AE">
        <w:rPr>
          <w:rFonts w:ascii="Times New Roman" w:eastAsia="Times New Roman" w:hAnsi="Times New Roman" w:cs="Times New Roman"/>
          <w:sz w:val="26"/>
          <w:szCs w:val="26"/>
        </w:rPr>
        <w:t>громадянина Прудиуса Олексія Володимировича</w:t>
      </w:r>
      <w:r w:rsidR="00F73A0C" w:rsidRPr="00BA79AE">
        <w:rPr>
          <w:rFonts w:ascii="Times New Roman" w:hAnsi="Times New Roman" w:cs="Times New Roman"/>
          <w:sz w:val="26"/>
          <w:szCs w:val="26"/>
        </w:rPr>
        <w:t>, дозвільну справу від</w:t>
      </w:r>
      <w:r w:rsidR="00F73A0C" w:rsidRPr="00BA79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73A0C" w:rsidRPr="00BA79AE">
        <w:rPr>
          <w:rFonts w:ascii="Times New Roman" w:hAnsi="Times New Roman" w:cs="Times New Roman"/>
          <w:sz w:val="26"/>
          <w:szCs w:val="26"/>
        </w:rPr>
        <w:t>25.12.2023</w:t>
      </w:r>
      <w:r w:rsidR="00F73A0C" w:rsidRPr="00BA79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73A0C" w:rsidRPr="00BA79AE">
        <w:rPr>
          <w:rFonts w:ascii="Times New Roman" w:hAnsi="Times New Roman" w:cs="Times New Roman"/>
          <w:sz w:val="26"/>
          <w:szCs w:val="26"/>
        </w:rPr>
        <w:t>№ 23089-000666168-007-</w:t>
      </w:r>
      <w:bookmarkEnd w:id="4"/>
      <w:r w:rsidR="00F73A0C" w:rsidRPr="00BA79AE">
        <w:rPr>
          <w:rFonts w:ascii="Times New Roman" w:hAnsi="Times New Roman" w:cs="Times New Roman"/>
          <w:sz w:val="26"/>
          <w:szCs w:val="26"/>
        </w:rPr>
        <w:t>33</w:t>
      </w:r>
      <w:r w:rsidR="001B212D" w:rsidRPr="00BA79AE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A79A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BA79AE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BA79A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" w:name="_page_22_0"/>
      <w:bookmarkEnd w:id="0"/>
      <w:r w:rsidR="00D552F7" w:rsidRPr="00BA79A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 xml:space="preserve">Про відмову у наданні дозволу на складання </w:t>
      </w:r>
      <w:proofErr w:type="spellStart"/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з метою передачі у власність громадянину Прудиусу Олексію Володимировичу </w:t>
      </w:r>
      <w:r w:rsidR="009A0686" w:rsidRPr="00BA79AE">
        <w:rPr>
          <w:rFonts w:ascii="Times New Roman" w:hAnsi="Times New Roman" w:cs="Times New Roman"/>
          <w:sz w:val="26"/>
          <w:szCs w:val="26"/>
        </w:rPr>
        <w:t xml:space="preserve">для </w:t>
      </w:r>
      <w:r w:rsidR="009A0686" w:rsidRPr="00BA79AE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9A0686" w:rsidRPr="00BA79AE">
        <w:rPr>
          <w:rFonts w:ascii="Times New Roman" w:hAnsi="Times New Roman" w:cs="Times New Roman"/>
          <w:sz w:val="26"/>
          <w:szCs w:val="26"/>
        </w:rPr>
        <w:t xml:space="preserve"> у СТ «АКТИВІСТ», ділянка 358</w:t>
      </w:r>
      <w:r w:rsidR="009A0686" w:rsidRPr="00BA79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Центральному районі м. Миколаєва</w:t>
      </w:r>
      <w:r w:rsidR="009A0686" w:rsidRPr="00BA79AE">
        <w:rPr>
          <w:rFonts w:ascii="Times New Roman" w:eastAsia="Times New Roman" w:hAnsi="Times New Roman" w:cs="Times New Roman"/>
          <w:sz w:val="26"/>
          <w:szCs w:val="26"/>
        </w:rPr>
        <w:t xml:space="preserve"> (незабудована земельна ділянка)</w:t>
      </w:r>
      <w:r w:rsidR="00886BD7" w:rsidRPr="00BA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BA79AE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BA79AE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BA79AE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BA79A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602EA5" w14:textId="3EEB9E39" w:rsidR="00A1793A" w:rsidRPr="00BA79AE" w:rsidRDefault="00064588" w:rsidP="00BA79AE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BA79AE">
        <w:rPr>
          <w:rFonts w:ascii="Times New Roman" w:hAnsi="Times New Roman" w:cs="Times New Roman"/>
          <w:sz w:val="26"/>
          <w:szCs w:val="26"/>
        </w:rPr>
        <w:t>про</w:t>
      </w:r>
      <w:r w:rsidRPr="00BA79AE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BA79AE">
        <w:rPr>
          <w:rFonts w:ascii="Times New Roman" w:hAnsi="Times New Roman" w:cs="Times New Roman"/>
          <w:sz w:val="26"/>
          <w:szCs w:val="26"/>
        </w:rPr>
        <w:t>к</w:t>
      </w:r>
      <w:r w:rsidRPr="00BA79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BA79AE">
        <w:rPr>
          <w:rFonts w:ascii="Times New Roman" w:hAnsi="Times New Roman" w:cs="Times New Roman"/>
          <w:sz w:val="26"/>
          <w:szCs w:val="26"/>
        </w:rPr>
        <w:t xml:space="preserve"> рі</w:t>
      </w:r>
      <w:r w:rsidRPr="00BA79AE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hAnsi="Times New Roman" w:cs="Times New Roman"/>
          <w:sz w:val="26"/>
          <w:szCs w:val="26"/>
        </w:rPr>
        <w:t>е</w:t>
      </w:r>
      <w:r w:rsidRPr="00BA79AE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hAnsi="Times New Roman" w:cs="Times New Roman"/>
          <w:sz w:val="26"/>
          <w:szCs w:val="26"/>
        </w:rPr>
        <w:t xml:space="preserve">я </w:t>
      </w:r>
      <w:r w:rsidRPr="00BA79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hAnsi="Times New Roman" w:cs="Times New Roman"/>
          <w:sz w:val="26"/>
          <w:szCs w:val="26"/>
        </w:rPr>
        <w:t>ередбаче</w:t>
      </w:r>
      <w:r w:rsidRPr="00BA79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hAnsi="Times New Roman" w:cs="Times New Roman"/>
          <w:sz w:val="26"/>
          <w:szCs w:val="26"/>
        </w:rPr>
        <w:t>о: «1.</w:t>
      </w:r>
      <w:r w:rsidR="002636B3" w:rsidRPr="00BA79AE">
        <w:rPr>
          <w:rFonts w:ascii="Times New Roman" w:hAnsi="Times New Roman" w:cs="Times New Roman"/>
          <w:sz w:val="26"/>
          <w:szCs w:val="26"/>
        </w:rPr>
        <w:t> </w:t>
      </w:r>
      <w:bookmarkStart w:id="6" w:name="_Hlk193456563"/>
      <w:r w:rsidR="00A1793A" w:rsidRPr="00BA79AE">
        <w:rPr>
          <w:rFonts w:ascii="Times New Roman" w:eastAsia="Times New Roman" w:hAnsi="Times New Roman" w:cs="Times New Roman"/>
          <w:sz w:val="26"/>
          <w:szCs w:val="26"/>
        </w:rPr>
        <w:t xml:space="preserve">Відмовити громадянину Прудиусу Олексію Володимировичу у наданні дозволу на складання </w:t>
      </w:r>
      <w:proofErr w:type="spellStart"/>
      <w:r w:rsidR="00A1793A" w:rsidRPr="00BA79AE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A1793A" w:rsidRPr="00BA79AE">
        <w:rPr>
          <w:rFonts w:ascii="Times New Roman" w:eastAsia="Times New Roman" w:hAnsi="Times New Roman" w:cs="Times New Roman"/>
          <w:sz w:val="26"/>
          <w:szCs w:val="26"/>
        </w:rPr>
        <w:t xml:space="preserve"> землеустрою щодо відведення земельної ділянки орієнтовною площею 630 </w:t>
      </w:r>
      <w:proofErr w:type="spellStart"/>
      <w:r w:rsidR="00A1793A" w:rsidRPr="00BA79A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A1793A" w:rsidRPr="00BA79A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у власність </w:t>
      </w:r>
      <w:r w:rsidR="00A1793A" w:rsidRPr="00BA79AE">
        <w:rPr>
          <w:rFonts w:ascii="Times New Roman" w:hAnsi="Times New Roman" w:cs="Times New Roman"/>
          <w:sz w:val="26"/>
          <w:szCs w:val="26"/>
        </w:rPr>
        <w:t>для індивідуального садівництва у СТ «АКТИВІСТ», ділянка 358</w:t>
      </w:r>
      <w:r w:rsidR="00A1793A" w:rsidRPr="00BA79AE">
        <w:rPr>
          <w:rFonts w:ascii="Times New Roman" w:eastAsia="Times New Roman" w:hAnsi="Times New Roman" w:cs="Times New Roman"/>
          <w:sz w:val="26"/>
          <w:szCs w:val="26"/>
        </w:rPr>
        <w:t xml:space="preserve"> в Центральному районі м. Миколаєва (незабудована земельна ділянка), висновок департаменту архітектури та містобудування Миколаївської міської ради від 09.04.2025 № 20095/12.02.18/25-2.</w:t>
      </w:r>
    </w:p>
    <w:bookmarkEnd w:id="6"/>
    <w:p w14:paraId="3FAA37C9" w14:textId="2715AF95" w:rsidR="00B2041B" w:rsidRPr="00BA79AE" w:rsidRDefault="00BA79AE" w:rsidP="00BA79AE">
      <w:pPr>
        <w:widowControl w:val="0"/>
        <w:spacing w:line="240" w:lineRule="auto"/>
        <w:ind w:right="-141"/>
        <w:jc w:val="both"/>
        <w:rPr>
          <w:rFonts w:ascii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Підстава: </w:t>
      </w:r>
      <w:r w:rsidRPr="00BA79AE">
        <w:rPr>
          <w:rFonts w:ascii="Times New Roman" w:hAnsi="Times New Roman" w:cs="Times New Roman"/>
          <w:sz w:val="26"/>
          <w:szCs w:val="26"/>
        </w:rPr>
        <w:t xml:space="preserve">невідповідність місця розташування об’єкта вимогам законів, прийнятих відповідно до них нормативно-правових актів 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(ч. 7 ст. 118 Земельного кодексу України)</w:t>
      </w:r>
      <w:r w:rsidRPr="00BA79AE">
        <w:rPr>
          <w:rFonts w:ascii="Times New Roman" w:hAnsi="Times New Roman" w:cs="Times New Roman"/>
          <w:sz w:val="26"/>
          <w:szCs w:val="26"/>
        </w:rPr>
        <w:t>, а саме: 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ч. 5 ст. 116 Земельного кодексу України - </w:t>
      </w:r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земельна ділянка № 358 (кадастровий номер 4810137200:05:006:0028) загальною площею 620 </w:t>
      </w:r>
      <w:proofErr w:type="spellStart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,  у тому числі 620 </w:t>
      </w:r>
      <w:proofErr w:type="spellStart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під садом, </w:t>
      </w:r>
      <w:bookmarkStart w:id="7" w:name="_Hlk194956888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у складі СТ «Активіст»</w:t>
      </w:r>
      <w:bookmarkEnd w:id="7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 віднесенням її до земель сільськогосподарського призначення для ведення садівництва, 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надана у власність 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lastRenderedPageBreak/>
        <w:t>г</w:t>
      </w:r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ромадянину </w:t>
      </w:r>
      <w:bookmarkStart w:id="8" w:name="_Hlk194956870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Нікітенку Сергію Михайловичу </w:t>
      </w:r>
      <w:bookmarkEnd w:id="8"/>
      <w:r w:rsidRPr="00BA79AE"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 до пункту 3 розділу 2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від 15.09.2015 № 49/32</w:t>
      </w:r>
      <w:r w:rsidR="000400AC" w:rsidRPr="00BA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041B" w:rsidRPr="00BA79AE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BA79AE" w:rsidRDefault="00064588" w:rsidP="00BA79AE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BA79AE" w:rsidRDefault="00064588" w:rsidP="00BA79AE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A79A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BA79AE" w:rsidRDefault="00064588" w:rsidP="00BA79AE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79AE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BA79AE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BA79AE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BA79A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B3906A" w14:textId="77777777" w:rsidR="003B3830" w:rsidRPr="00BA79AE" w:rsidRDefault="003B3830" w:rsidP="00BA79AE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C53ABA" w14:textId="77777777" w:rsidR="001D38A5" w:rsidRPr="00BA79AE" w:rsidRDefault="001D38A5" w:rsidP="00BA79AE">
      <w:pPr>
        <w:pStyle w:val="a3"/>
        <w:tabs>
          <w:tab w:val="left" w:pos="7778"/>
        </w:tabs>
        <w:ind w:right="-141"/>
        <w:rPr>
          <w:sz w:val="26"/>
          <w:szCs w:val="26"/>
        </w:rPr>
      </w:pPr>
      <w:bookmarkStart w:id="9" w:name="_Hlk165883635"/>
      <w:bookmarkEnd w:id="5"/>
      <w:r w:rsidRPr="00BA79AE">
        <w:rPr>
          <w:sz w:val="26"/>
          <w:szCs w:val="26"/>
        </w:rPr>
        <w:t xml:space="preserve">Заступник директора департаменту – </w:t>
      </w:r>
    </w:p>
    <w:p w14:paraId="78EEEA30" w14:textId="77777777" w:rsidR="001D38A5" w:rsidRPr="00BA79AE" w:rsidRDefault="001D38A5" w:rsidP="00BA79AE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BA79AE">
        <w:rPr>
          <w:sz w:val="26"/>
          <w:szCs w:val="26"/>
        </w:rPr>
        <w:t xml:space="preserve">начальник управління містобудування </w:t>
      </w:r>
    </w:p>
    <w:p w14:paraId="5C374683" w14:textId="77777777" w:rsidR="001D38A5" w:rsidRPr="00BA79AE" w:rsidRDefault="001D38A5" w:rsidP="00BA79AE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BA79AE">
        <w:rPr>
          <w:sz w:val="26"/>
          <w:szCs w:val="26"/>
        </w:rPr>
        <w:t xml:space="preserve">департаменту архітектури та містобудування </w:t>
      </w:r>
    </w:p>
    <w:p w14:paraId="48D13E84" w14:textId="43522920" w:rsidR="00E9678F" w:rsidRPr="00BA79AE" w:rsidRDefault="001D38A5" w:rsidP="00BA79AE">
      <w:pPr>
        <w:pStyle w:val="a3"/>
        <w:tabs>
          <w:tab w:val="left" w:pos="7778"/>
        </w:tabs>
        <w:ind w:right="-141"/>
        <w:rPr>
          <w:sz w:val="26"/>
          <w:szCs w:val="26"/>
        </w:rPr>
      </w:pPr>
      <w:r w:rsidRPr="00BA79AE">
        <w:rPr>
          <w:sz w:val="26"/>
          <w:szCs w:val="26"/>
        </w:rPr>
        <w:t>Миколаївської міської ради</w:t>
      </w:r>
      <w:r w:rsidR="00610BC2" w:rsidRPr="00BA79AE">
        <w:rPr>
          <w:sz w:val="26"/>
          <w:szCs w:val="26"/>
        </w:rPr>
        <w:t xml:space="preserve">                       </w:t>
      </w:r>
      <w:r w:rsidR="00607513" w:rsidRPr="00BA79AE">
        <w:rPr>
          <w:sz w:val="26"/>
          <w:szCs w:val="26"/>
        </w:rPr>
        <w:t xml:space="preserve"> </w:t>
      </w:r>
      <w:r w:rsidRPr="00BA79AE">
        <w:rPr>
          <w:sz w:val="26"/>
          <w:szCs w:val="26"/>
        </w:rPr>
        <w:t xml:space="preserve">                          </w:t>
      </w:r>
      <w:r w:rsidR="00607513" w:rsidRPr="00BA79AE">
        <w:rPr>
          <w:sz w:val="26"/>
          <w:szCs w:val="26"/>
        </w:rPr>
        <w:t xml:space="preserve">      </w:t>
      </w:r>
      <w:r w:rsidR="00610BC2" w:rsidRPr="00BA79AE">
        <w:rPr>
          <w:sz w:val="26"/>
          <w:szCs w:val="26"/>
        </w:rPr>
        <w:t xml:space="preserve">           </w:t>
      </w:r>
      <w:bookmarkEnd w:id="9"/>
      <w:r w:rsidRPr="00BA79AE">
        <w:rPr>
          <w:sz w:val="26"/>
          <w:szCs w:val="26"/>
        </w:rPr>
        <w:t>І.ЄРЕНТЮК</w:t>
      </w:r>
    </w:p>
    <w:sectPr w:rsidR="00E9678F" w:rsidRPr="00BA79AE" w:rsidSect="00F73A0C">
      <w:pgSz w:w="11905" w:h="16838"/>
      <w:pgMar w:top="567" w:right="706" w:bottom="99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686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1793A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45433"/>
    <w:rsid w:val="00B71476"/>
    <w:rsid w:val="00B824D3"/>
    <w:rsid w:val="00B95B4C"/>
    <w:rsid w:val="00B964D6"/>
    <w:rsid w:val="00BA1A94"/>
    <w:rsid w:val="00BA33D3"/>
    <w:rsid w:val="00BA5DE0"/>
    <w:rsid w:val="00BA668E"/>
    <w:rsid w:val="00BA79A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109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3A0C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61</cp:revision>
  <cp:lastPrinted>2025-04-15T07:17:00Z</cp:lastPrinted>
  <dcterms:created xsi:type="dcterms:W3CDTF">2025-02-27T14:26:00Z</dcterms:created>
  <dcterms:modified xsi:type="dcterms:W3CDTF">2025-04-15T07:19:00Z</dcterms:modified>
</cp:coreProperties>
</file>