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6EE5D29" w:rsidR="003B3830" w:rsidRPr="003B7A1F" w:rsidRDefault="002C0A9B" w:rsidP="003B7A1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B7A1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B7A1F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B7A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0CB" w:rsidRPr="003B7A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ab/>
      </w:r>
      <w:r w:rsidR="0087653D" w:rsidRPr="003B7A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0CB" w:rsidRPr="003B7A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B178B" w:rsidRPr="003B7A1F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B7A1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B7A1F" w:rsidRDefault="00064588" w:rsidP="003B7A1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B7A1F" w:rsidRDefault="00064588" w:rsidP="003B7A1F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1174BE9" w:rsidR="003F441A" w:rsidRPr="003B7A1F" w:rsidRDefault="00064588" w:rsidP="003B7A1F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Безсмертному Олександру Леонтійовичу земельної ділянки (кадастровий номер </w:t>
      </w:r>
      <w:r w:rsidR="003B7A1F" w:rsidRPr="003B7A1F">
        <w:rPr>
          <w:rFonts w:ascii="Times New Roman" w:hAnsi="Times New Roman" w:cs="Times New Roman"/>
          <w:sz w:val="28"/>
          <w:szCs w:val="28"/>
        </w:rPr>
        <w:t>4810137200:13:033:0041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 по вул. Софіївській, 111 (Тернівка) в Центральному районі</w:t>
      </w:r>
      <w:r w:rsidR="003B7A1F" w:rsidRPr="003B7A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3B7A1F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B7A1F" w:rsidRDefault="008F37B4" w:rsidP="003B7A1F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B7A1F" w:rsidRDefault="00610BC2" w:rsidP="003B7A1F">
      <w:pPr>
        <w:pStyle w:val="a3"/>
        <w:tabs>
          <w:tab w:val="left" w:pos="7778"/>
        </w:tabs>
        <w:spacing w:before="18" w:line="276" w:lineRule="auto"/>
        <w:ind w:left="0" w:firstLine="567"/>
      </w:pPr>
      <w:r w:rsidRPr="003B7A1F">
        <w:t>Суб’єктом</w:t>
      </w:r>
      <w:r w:rsidRPr="003B7A1F">
        <w:rPr>
          <w:spacing w:val="1"/>
        </w:rPr>
        <w:t xml:space="preserve"> </w:t>
      </w:r>
      <w:r w:rsidRPr="003B7A1F">
        <w:t>подання</w:t>
      </w:r>
      <w:r w:rsidR="001B79EF" w:rsidRPr="003B7A1F">
        <w:t>, доповідачем</w:t>
      </w:r>
      <w:r w:rsidRPr="003B7A1F">
        <w:rPr>
          <w:spacing w:val="1"/>
        </w:rPr>
        <w:t xml:space="preserve"> </w:t>
      </w:r>
      <w:proofErr w:type="spellStart"/>
      <w:r w:rsidRPr="003B7A1F">
        <w:t>проєкту</w:t>
      </w:r>
      <w:proofErr w:type="spellEnd"/>
      <w:r w:rsidRPr="003B7A1F">
        <w:rPr>
          <w:spacing w:val="1"/>
        </w:rPr>
        <w:t xml:space="preserve"> </w:t>
      </w:r>
      <w:r w:rsidRPr="003B7A1F">
        <w:t>рішення</w:t>
      </w:r>
      <w:r w:rsidRPr="003B7A1F">
        <w:rPr>
          <w:spacing w:val="70"/>
        </w:rPr>
        <w:t xml:space="preserve"> </w:t>
      </w:r>
      <w:r w:rsidRPr="003B7A1F">
        <w:t>на</w:t>
      </w:r>
      <w:r w:rsidRPr="003B7A1F">
        <w:rPr>
          <w:spacing w:val="70"/>
        </w:rPr>
        <w:t xml:space="preserve"> </w:t>
      </w:r>
      <w:r w:rsidRPr="003B7A1F">
        <w:t>пленарному</w:t>
      </w:r>
      <w:r w:rsidRPr="003B7A1F">
        <w:rPr>
          <w:spacing w:val="70"/>
        </w:rPr>
        <w:t xml:space="preserve"> </w:t>
      </w:r>
      <w:r w:rsidRPr="003B7A1F">
        <w:t>засіданні</w:t>
      </w:r>
      <w:r w:rsidRPr="003B7A1F">
        <w:rPr>
          <w:spacing w:val="70"/>
        </w:rPr>
        <w:t xml:space="preserve"> </w:t>
      </w:r>
      <w:r w:rsidRPr="003B7A1F">
        <w:t>міської</w:t>
      </w:r>
      <w:r w:rsidRPr="003B7A1F">
        <w:rPr>
          <w:spacing w:val="1"/>
        </w:rPr>
        <w:t xml:space="preserve"> </w:t>
      </w:r>
      <w:r w:rsidRPr="003B7A1F">
        <w:t xml:space="preserve">ради є </w:t>
      </w:r>
      <w:r w:rsidR="00652230" w:rsidRPr="003B7A1F">
        <w:t>Поляков Євген Юрійович</w:t>
      </w:r>
      <w:r w:rsidRPr="003B7A1F">
        <w:t xml:space="preserve">, </w:t>
      </w:r>
      <w:r w:rsidR="00652230" w:rsidRPr="003B7A1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B7A1F">
        <w:t xml:space="preserve"> </w:t>
      </w:r>
      <w:r w:rsidRPr="003B7A1F">
        <w:t>(м.</w:t>
      </w:r>
      <w:r w:rsidR="00652230" w:rsidRPr="003B7A1F">
        <w:rPr>
          <w:spacing w:val="-3"/>
        </w:rPr>
        <w:t> </w:t>
      </w:r>
      <w:r w:rsidRPr="003B7A1F">
        <w:t>Миколаїв,</w:t>
      </w:r>
      <w:r w:rsidRPr="003B7A1F">
        <w:rPr>
          <w:spacing w:val="-3"/>
        </w:rPr>
        <w:t xml:space="preserve"> </w:t>
      </w:r>
      <w:r w:rsidRPr="003B7A1F">
        <w:t>вул.</w:t>
      </w:r>
      <w:r w:rsidRPr="003B7A1F">
        <w:rPr>
          <w:spacing w:val="-2"/>
        </w:rPr>
        <w:t xml:space="preserve"> </w:t>
      </w:r>
      <w:r w:rsidRPr="003B7A1F">
        <w:t>Адміральська,</w:t>
      </w:r>
      <w:r w:rsidRPr="003B7A1F">
        <w:rPr>
          <w:spacing w:val="-4"/>
        </w:rPr>
        <w:t xml:space="preserve"> </w:t>
      </w:r>
      <w:r w:rsidRPr="003B7A1F">
        <w:t>20,</w:t>
      </w:r>
      <w:r w:rsidRPr="003B7A1F">
        <w:rPr>
          <w:spacing w:val="-2"/>
        </w:rPr>
        <w:t xml:space="preserve"> </w:t>
      </w:r>
      <w:r w:rsidRPr="003B7A1F">
        <w:t>тел.</w:t>
      </w:r>
      <w:r w:rsidR="00CD263D" w:rsidRPr="003B7A1F">
        <w:t>37-02-71</w:t>
      </w:r>
      <w:r w:rsidRPr="003B7A1F">
        <w:t>).</w:t>
      </w:r>
    </w:p>
    <w:p w14:paraId="660ECFF4" w14:textId="72714CE7" w:rsidR="000F09EB" w:rsidRPr="003B7A1F" w:rsidRDefault="00610BC2" w:rsidP="003B7A1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hAnsi="Times New Roman" w:cs="Times New Roman"/>
          <w:sz w:val="28"/>
          <w:szCs w:val="28"/>
        </w:rPr>
        <w:t>Розробником</w:t>
      </w:r>
      <w:r w:rsidRPr="003B7A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та</w:t>
      </w:r>
      <w:r w:rsidRPr="003B7A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відповідальним</w:t>
      </w:r>
      <w:r w:rsidRPr="003B7A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за</w:t>
      </w:r>
      <w:r w:rsidRPr="003B7A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>супровід</w:t>
      </w:r>
      <w:r w:rsidRPr="003B7A1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B7A1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B7A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A1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B7A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B7A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B7A1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B7A1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B7A1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B7A1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B7A1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B7A1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B7A1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B7A1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B7A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B7A1F">
        <w:rPr>
          <w:rFonts w:ascii="Times New Roman" w:hAnsi="Times New Roman" w:cs="Times New Roman"/>
          <w:sz w:val="28"/>
          <w:szCs w:val="28"/>
        </w:rPr>
        <w:t>вул.</w:t>
      </w:r>
      <w:r w:rsidR="00CD263D" w:rsidRPr="003B7A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B7A1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B7A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B7A1F">
        <w:rPr>
          <w:rFonts w:ascii="Times New Roman" w:hAnsi="Times New Roman" w:cs="Times New Roman"/>
          <w:sz w:val="28"/>
          <w:szCs w:val="28"/>
        </w:rPr>
        <w:t>20,</w:t>
      </w:r>
      <w:r w:rsidR="00CD263D" w:rsidRPr="003B7A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B7A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B7A1F">
        <w:rPr>
          <w:rFonts w:ascii="Times New Roman" w:hAnsi="Times New Roman" w:cs="Times New Roman"/>
          <w:sz w:val="28"/>
          <w:szCs w:val="28"/>
        </w:rPr>
        <w:t>.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B7A1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B7A1F">
        <w:rPr>
          <w:rFonts w:ascii="Times New Roman" w:hAnsi="Times New Roman" w:cs="Times New Roman"/>
          <w:sz w:val="28"/>
          <w:szCs w:val="28"/>
        </w:rPr>
        <w:t>)</w:t>
      </w:r>
      <w:r w:rsidRPr="003B7A1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B7A1F" w:rsidRDefault="008B7376" w:rsidP="003B7A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B7A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B7A1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B7A1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B7A1F">
        <w:rPr>
          <w:rFonts w:ascii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B7A1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B7A1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B7A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5F609F7" w:rsidR="003B3830" w:rsidRPr="003B7A1F" w:rsidRDefault="00064588" w:rsidP="003B7A1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громадянина Безсмертного Олександра Леонтійовича</w:t>
      </w:r>
      <w:r w:rsidR="003B7A1F" w:rsidRPr="003B7A1F">
        <w:rPr>
          <w:rFonts w:ascii="Times New Roman" w:hAnsi="Times New Roman" w:cs="Times New Roman"/>
          <w:sz w:val="28"/>
          <w:szCs w:val="28"/>
        </w:rPr>
        <w:t>, дозвільну справу від 10.01.2025 № </w:t>
      </w:r>
      <w:r w:rsidR="003B7A1F" w:rsidRPr="003B7A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19.04-06/673/2025</w:t>
      </w:r>
      <w:r w:rsidR="006B0A9B" w:rsidRPr="003B7A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3B7A1F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3B7A1F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B7A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B7A1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B7A1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3B7A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Безсмертному Олександру Леонтійовичу земельної ділянки (кадастровий номер </w:t>
      </w:r>
      <w:r w:rsidR="003B7A1F" w:rsidRPr="003B7A1F">
        <w:rPr>
          <w:rFonts w:ascii="Times New Roman" w:hAnsi="Times New Roman" w:cs="Times New Roman"/>
          <w:sz w:val="28"/>
          <w:szCs w:val="28"/>
        </w:rPr>
        <w:t>4810137200:13:033:0041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lastRenderedPageBreak/>
        <w:t>вул. Софіївській, 111 (Тернівка) в Центральному районі</w:t>
      </w:r>
      <w:r w:rsidR="003B7A1F" w:rsidRPr="003B7A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B7A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6FC9A" w14:textId="77777777" w:rsidR="003B7A1F" w:rsidRPr="003B7A1F" w:rsidRDefault="00064588" w:rsidP="003B7A1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B7A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3B7A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3B7A1F" w:rsidRPr="003B7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B7A1F" w:rsidRPr="003B7A1F">
        <w:rPr>
          <w:rFonts w:ascii="Times New Roman" w:hAnsi="Times New Roman" w:cs="Times New Roman"/>
          <w:sz w:val="28"/>
          <w:szCs w:val="28"/>
        </w:rPr>
        <w:t>4810137200:13:033:0041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B7A1F" w:rsidRPr="003B7A1F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Софіївській, 111 (Тернівка) в Центральному районі</w:t>
      </w:r>
      <w:r w:rsidR="003B7A1F" w:rsidRPr="003B7A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B7A1F" w:rsidRPr="003B7A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5FB58EB0" w14:textId="77777777" w:rsidR="003B7A1F" w:rsidRPr="003B7A1F" w:rsidRDefault="003B7A1F" w:rsidP="003B7A1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2FE19C" w14:textId="77777777" w:rsidR="003B7A1F" w:rsidRPr="003B7A1F" w:rsidRDefault="003B7A1F" w:rsidP="003B7A1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Безсмертному Олександру Леонтійовичу земельну ділянку (кадастровий номер </w:t>
      </w:r>
      <w:r w:rsidRPr="003B7A1F">
        <w:rPr>
          <w:rFonts w:ascii="Times New Roman" w:hAnsi="Times New Roman" w:cs="Times New Roman"/>
          <w:sz w:val="28"/>
          <w:szCs w:val="28"/>
        </w:rPr>
        <w:t>4810137200:13:033:0041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3B7A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Софіївській, 111 (Тернівка) в Центральному районі</w:t>
      </w:r>
      <w:r w:rsidRPr="003B7A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3B7A1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1115343048101, номер запису про право власності: 17987726 від 08.12.2016,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3B7A1F">
        <w:rPr>
          <w:rFonts w:ascii="Times New Roman" w:hAnsi="Times New Roman" w:cs="Times New Roman"/>
          <w:sz w:val="28"/>
          <w:szCs w:val="28"/>
        </w:rPr>
        <w:t>договору купівлі-продажу від 26.05.1994 № 5-2897 та договору купівлі-продажу від 16.09.1988 № 4-2517)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13.01.2025 № 2304/12.02.18/25-2.</w:t>
      </w:r>
    </w:p>
    <w:p w14:paraId="6EEEF82F" w14:textId="77777777" w:rsidR="003B7A1F" w:rsidRPr="003B7A1F" w:rsidRDefault="003B7A1F" w:rsidP="003B7A1F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40D19" w14:textId="77777777" w:rsidR="003B7A1F" w:rsidRPr="003B7A1F" w:rsidRDefault="003B7A1F" w:rsidP="003B7A1F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66752D1" w14:textId="77777777" w:rsidR="003B7A1F" w:rsidRPr="003B7A1F" w:rsidRDefault="003B7A1F" w:rsidP="003B7A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4E11ADA" w14:textId="77777777" w:rsidR="003B7A1F" w:rsidRPr="003B7A1F" w:rsidRDefault="003B7A1F" w:rsidP="003B7A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AD01201" w:rsidR="00C623AB" w:rsidRPr="003B7A1F" w:rsidRDefault="003B7A1F" w:rsidP="003B7A1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3B7A1F">
        <w:rPr>
          <w:rFonts w:ascii="Times New Roman" w:hAnsi="Times New Roman" w:cs="Times New Roman"/>
          <w:sz w:val="28"/>
          <w:szCs w:val="28"/>
        </w:rPr>
        <w:t>»</w:t>
      </w:r>
      <w:r w:rsidR="00C623AB" w:rsidRPr="003B7A1F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B7A1F" w:rsidRDefault="00064588" w:rsidP="003B7A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B7A1F" w:rsidRDefault="00064588" w:rsidP="003B7A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7A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B7A1F" w:rsidRDefault="00064588" w:rsidP="003B7A1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A1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B7A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B7A1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B7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B7A1F" w:rsidRDefault="003B3830" w:rsidP="003B7A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B7A1F" w:rsidRDefault="003B3830" w:rsidP="003B7A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B7A1F" w:rsidRDefault="007E4DE8" w:rsidP="003B7A1F">
      <w:pPr>
        <w:pStyle w:val="a3"/>
        <w:tabs>
          <w:tab w:val="left" w:pos="7778"/>
        </w:tabs>
        <w:spacing w:before="18" w:line="276" w:lineRule="auto"/>
      </w:pPr>
      <w:bookmarkStart w:id="8" w:name="_Hlk165883635"/>
      <w:bookmarkEnd w:id="5"/>
      <w:r w:rsidRPr="003B7A1F">
        <w:t>Д</w:t>
      </w:r>
      <w:r w:rsidR="009559D2" w:rsidRPr="003B7A1F">
        <w:t xml:space="preserve">иректор департаменту архітектури </w:t>
      </w:r>
    </w:p>
    <w:p w14:paraId="40E0ACA0" w14:textId="77777777" w:rsidR="007E4DE8" w:rsidRPr="003B7A1F" w:rsidRDefault="009559D2" w:rsidP="003B7A1F">
      <w:pPr>
        <w:pStyle w:val="a3"/>
        <w:tabs>
          <w:tab w:val="left" w:pos="7778"/>
        </w:tabs>
        <w:spacing w:before="18" w:line="276" w:lineRule="auto"/>
      </w:pPr>
      <w:r w:rsidRPr="003B7A1F">
        <w:t xml:space="preserve">та містобудування Миколаївської </w:t>
      </w:r>
    </w:p>
    <w:p w14:paraId="48D13E84" w14:textId="3ED75935" w:rsidR="00E9678F" w:rsidRPr="003B7A1F" w:rsidRDefault="009559D2" w:rsidP="003B7A1F">
      <w:pPr>
        <w:pStyle w:val="a3"/>
        <w:tabs>
          <w:tab w:val="left" w:pos="7778"/>
        </w:tabs>
        <w:spacing w:before="18" w:line="276" w:lineRule="auto"/>
      </w:pPr>
      <w:r w:rsidRPr="003B7A1F">
        <w:t>міської ради</w:t>
      </w:r>
      <w:r w:rsidR="007E4DE8" w:rsidRPr="003B7A1F">
        <w:t xml:space="preserve"> – головний архітектор міста</w:t>
      </w:r>
      <w:r w:rsidR="00610BC2" w:rsidRPr="003B7A1F">
        <w:t xml:space="preserve">                       </w:t>
      </w:r>
      <w:r w:rsidR="00607513" w:rsidRPr="003B7A1F">
        <w:t xml:space="preserve">          </w:t>
      </w:r>
      <w:r w:rsidR="00610BC2" w:rsidRPr="003B7A1F">
        <w:t xml:space="preserve">           </w:t>
      </w:r>
      <w:bookmarkEnd w:id="8"/>
      <w:r w:rsidR="007E4DE8" w:rsidRPr="003B7A1F">
        <w:t>Є</w:t>
      </w:r>
      <w:r w:rsidR="00CF7CCD" w:rsidRPr="003B7A1F">
        <w:t>.</w:t>
      </w:r>
      <w:r w:rsidR="007E4DE8" w:rsidRPr="003B7A1F">
        <w:t xml:space="preserve"> ПОЛЯКОВ</w:t>
      </w:r>
    </w:p>
    <w:sectPr w:rsidR="00E9678F" w:rsidRPr="003B7A1F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C10C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3455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9</cp:revision>
  <cp:lastPrinted>2025-01-17T11:31:00Z</cp:lastPrinted>
  <dcterms:created xsi:type="dcterms:W3CDTF">2025-01-16T12:49:00Z</dcterms:created>
  <dcterms:modified xsi:type="dcterms:W3CDTF">2025-01-17T11:31:00Z</dcterms:modified>
</cp:coreProperties>
</file>