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F5A7221" w:rsidR="003B3830" w:rsidRPr="00080E94" w:rsidRDefault="002C0A9B" w:rsidP="00080E94">
      <w:pPr>
        <w:widowControl w:val="0"/>
        <w:tabs>
          <w:tab w:val="left" w:pos="7661"/>
        </w:tabs>
        <w:spacing w:line="276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80E9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080E94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080E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64ED" w:rsidRPr="00080E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ab/>
      </w:r>
      <w:r w:rsidR="008B56AE" w:rsidRPr="00080E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33C7" w:rsidRPr="00080E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56AE" w:rsidRPr="00080E94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080E9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80E9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080E94" w:rsidRDefault="003B3830" w:rsidP="00080E94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080E94" w:rsidRDefault="00064588" w:rsidP="00080E94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080E94" w:rsidRDefault="00064588" w:rsidP="00080E94">
      <w:pPr>
        <w:widowControl w:val="0"/>
        <w:spacing w:before="38" w:line="276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80E9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080E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90C5F81" w:rsidR="003B3830" w:rsidRPr="00080E94" w:rsidRDefault="00064588" w:rsidP="00080E94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0C77E4" w:rsidRPr="00080E94">
        <w:rPr>
          <w:rFonts w:ascii="Times New Roman" w:hAnsi="Times New Roman" w:cs="Times New Roman"/>
          <w:sz w:val="28"/>
          <w:szCs w:val="28"/>
        </w:rPr>
        <w:t>4810137200:04:078:0029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Луцику Данилу Григоровичу по вул. 2 Набережній, 53 </w:t>
      </w:r>
      <w:r w:rsidR="000C77E4" w:rsidRPr="00080E94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080E94" w:rsidRDefault="000F09EB" w:rsidP="00080E94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080E94" w:rsidRDefault="00610BC2" w:rsidP="00080E94">
      <w:pPr>
        <w:pStyle w:val="a3"/>
        <w:spacing w:line="276" w:lineRule="auto"/>
        <w:ind w:right="-139" w:firstLine="567"/>
      </w:pPr>
      <w:r w:rsidRPr="00080E94">
        <w:t>Суб’єктом</w:t>
      </w:r>
      <w:r w:rsidRPr="00080E94">
        <w:rPr>
          <w:spacing w:val="1"/>
        </w:rPr>
        <w:t xml:space="preserve"> </w:t>
      </w:r>
      <w:r w:rsidRPr="00080E94">
        <w:t>подання</w:t>
      </w:r>
      <w:r w:rsidR="001B79EF" w:rsidRPr="00080E94">
        <w:t>, доповідачем</w:t>
      </w:r>
      <w:r w:rsidRPr="00080E94">
        <w:rPr>
          <w:spacing w:val="1"/>
        </w:rPr>
        <w:t xml:space="preserve"> </w:t>
      </w:r>
      <w:proofErr w:type="spellStart"/>
      <w:r w:rsidRPr="00080E94">
        <w:t>проєкту</w:t>
      </w:r>
      <w:proofErr w:type="spellEnd"/>
      <w:r w:rsidRPr="00080E94">
        <w:rPr>
          <w:spacing w:val="1"/>
        </w:rPr>
        <w:t xml:space="preserve"> </w:t>
      </w:r>
      <w:r w:rsidRPr="00080E94">
        <w:t>рішення</w:t>
      </w:r>
      <w:r w:rsidRPr="00080E94">
        <w:rPr>
          <w:spacing w:val="70"/>
        </w:rPr>
        <w:t xml:space="preserve"> </w:t>
      </w:r>
      <w:r w:rsidRPr="00080E94">
        <w:t>на</w:t>
      </w:r>
      <w:r w:rsidRPr="00080E94">
        <w:rPr>
          <w:spacing w:val="70"/>
        </w:rPr>
        <w:t xml:space="preserve"> </w:t>
      </w:r>
      <w:r w:rsidRPr="00080E94">
        <w:t>пленарному</w:t>
      </w:r>
      <w:r w:rsidRPr="00080E94">
        <w:rPr>
          <w:spacing w:val="70"/>
        </w:rPr>
        <w:t xml:space="preserve"> </w:t>
      </w:r>
      <w:r w:rsidRPr="00080E94">
        <w:t>засіданні</w:t>
      </w:r>
      <w:r w:rsidRPr="00080E94">
        <w:rPr>
          <w:spacing w:val="70"/>
        </w:rPr>
        <w:t xml:space="preserve"> </w:t>
      </w:r>
      <w:r w:rsidRPr="00080E94">
        <w:t>міської</w:t>
      </w:r>
      <w:r w:rsidRPr="00080E94">
        <w:rPr>
          <w:spacing w:val="1"/>
        </w:rPr>
        <w:t xml:space="preserve"> </w:t>
      </w:r>
      <w:r w:rsidRPr="00080E94">
        <w:t xml:space="preserve">ради є </w:t>
      </w:r>
      <w:proofErr w:type="spellStart"/>
      <w:r w:rsidR="009559D2" w:rsidRPr="00080E94">
        <w:t>Єрентюк</w:t>
      </w:r>
      <w:proofErr w:type="spellEnd"/>
      <w:r w:rsidR="009559D2" w:rsidRPr="00080E94">
        <w:t xml:space="preserve"> Інна Вікторівна</w:t>
      </w:r>
      <w:r w:rsidRPr="00080E94">
        <w:t xml:space="preserve">, </w:t>
      </w:r>
      <w:r w:rsidR="009559D2" w:rsidRPr="00080E94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080E94">
        <w:t>(м.</w:t>
      </w:r>
      <w:r w:rsidRPr="00080E94">
        <w:rPr>
          <w:spacing w:val="-3"/>
        </w:rPr>
        <w:t xml:space="preserve"> </w:t>
      </w:r>
      <w:r w:rsidRPr="00080E94">
        <w:t>Миколаїв,</w:t>
      </w:r>
      <w:r w:rsidRPr="00080E94">
        <w:rPr>
          <w:spacing w:val="-3"/>
        </w:rPr>
        <w:t xml:space="preserve"> </w:t>
      </w:r>
      <w:r w:rsidRPr="00080E94">
        <w:t>вул.</w:t>
      </w:r>
      <w:r w:rsidRPr="00080E94">
        <w:rPr>
          <w:spacing w:val="-2"/>
        </w:rPr>
        <w:t xml:space="preserve"> </w:t>
      </w:r>
      <w:r w:rsidRPr="00080E94">
        <w:t>Адміральська,</w:t>
      </w:r>
      <w:r w:rsidRPr="00080E94">
        <w:rPr>
          <w:spacing w:val="-4"/>
        </w:rPr>
        <w:t xml:space="preserve"> </w:t>
      </w:r>
      <w:r w:rsidRPr="00080E94">
        <w:t>20,</w:t>
      </w:r>
      <w:r w:rsidRPr="00080E94">
        <w:rPr>
          <w:spacing w:val="-2"/>
        </w:rPr>
        <w:t xml:space="preserve"> </w:t>
      </w:r>
      <w:r w:rsidRPr="00080E94">
        <w:t>тел.</w:t>
      </w:r>
      <w:r w:rsidR="00CD263D" w:rsidRPr="00080E94">
        <w:t>37-02-71</w:t>
      </w:r>
      <w:r w:rsidRPr="00080E94">
        <w:t>).</w:t>
      </w:r>
    </w:p>
    <w:p w14:paraId="660ECFF4" w14:textId="72714CE7" w:rsidR="000F09EB" w:rsidRPr="00080E94" w:rsidRDefault="00610BC2" w:rsidP="00080E94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hAnsi="Times New Roman" w:cs="Times New Roman"/>
          <w:sz w:val="28"/>
          <w:szCs w:val="28"/>
        </w:rPr>
        <w:t>Розробником</w:t>
      </w:r>
      <w:r w:rsidRPr="00080E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E94">
        <w:rPr>
          <w:rFonts w:ascii="Times New Roman" w:hAnsi="Times New Roman" w:cs="Times New Roman"/>
          <w:sz w:val="28"/>
          <w:szCs w:val="28"/>
        </w:rPr>
        <w:t>та</w:t>
      </w:r>
      <w:r w:rsidRPr="00080E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E94">
        <w:rPr>
          <w:rFonts w:ascii="Times New Roman" w:hAnsi="Times New Roman" w:cs="Times New Roman"/>
          <w:sz w:val="28"/>
          <w:szCs w:val="28"/>
        </w:rPr>
        <w:t>відповідальним</w:t>
      </w:r>
      <w:r w:rsidRPr="00080E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80E94">
        <w:rPr>
          <w:rFonts w:ascii="Times New Roman" w:hAnsi="Times New Roman" w:cs="Times New Roman"/>
          <w:sz w:val="28"/>
          <w:szCs w:val="28"/>
        </w:rPr>
        <w:t>за</w:t>
      </w:r>
      <w:r w:rsidRPr="00080E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80E94">
        <w:rPr>
          <w:rFonts w:ascii="Times New Roman" w:hAnsi="Times New Roman" w:cs="Times New Roman"/>
          <w:sz w:val="28"/>
          <w:szCs w:val="28"/>
        </w:rPr>
        <w:t>супровід</w:t>
      </w:r>
      <w:r w:rsidRPr="00080E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80E9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E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E9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80E9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80E9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80E9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80E9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80E9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80E9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80E9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8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80E9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80E9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80E9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80E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80E94">
        <w:rPr>
          <w:rFonts w:ascii="Times New Roman" w:hAnsi="Times New Roman" w:cs="Times New Roman"/>
          <w:sz w:val="28"/>
          <w:szCs w:val="28"/>
        </w:rPr>
        <w:t>вул.</w:t>
      </w:r>
      <w:r w:rsidR="00CD263D" w:rsidRPr="00080E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80E9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80E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80E94">
        <w:rPr>
          <w:rFonts w:ascii="Times New Roman" w:hAnsi="Times New Roman" w:cs="Times New Roman"/>
          <w:sz w:val="28"/>
          <w:szCs w:val="28"/>
        </w:rPr>
        <w:t>20,</w:t>
      </w:r>
      <w:r w:rsidR="00CD263D" w:rsidRPr="00080E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80E9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80E94">
        <w:rPr>
          <w:rFonts w:ascii="Times New Roman" w:hAnsi="Times New Roman" w:cs="Times New Roman"/>
          <w:sz w:val="28"/>
          <w:szCs w:val="28"/>
        </w:rPr>
        <w:t>.</w:t>
      </w:r>
      <w:r w:rsidR="001B79EF" w:rsidRPr="00080E9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80E9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80E9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80E94">
        <w:rPr>
          <w:rFonts w:ascii="Times New Roman" w:hAnsi="Times New Roman" w:cs="Times New Roman"/>
          <w:sz w:val="28"/>
          <w:szCs w:val="28"/>
        </w:rPr>
        <w:t>)</w:t>
      </w:r>
      <w:r w:rsidRPr="00080E9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80E94" w:rsidRDefault="008B7376" w:rsidP="00080E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80E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80E9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80E9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80E94">
        <w:rPr>
          <w:rFonts w:ascii="Times New Roman" w:hAnsi="Times New Roman" w:cs="Times New Roman"/>
          <w:sz w:val="28"/>
          <w:szCs w:val="28"/>
        </w:rPr>
        <w:t xml:space="preserve"> 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80E9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80E9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80E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95E2832" w:rsidR="003B3830" w:rsidRPr="00080E94" w:rsidRDefault="00064588" w:rsidP="00080E9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громадянина Луцика Данила Григоровича від 30.08.2024 № Л-3946/Ц, дозвільну справу </w:t>
      </w:r>
      <w:r w:rsidR="000C77E4" w:rsidRPr="00080E94">
        <w:rPr>
          <w:rFonts w:ascii="Times New Roman" w:hAnsi="Times New Roman" w:cs="Times New Roman"/>
          <w:sz w:val="28"/>
          <w:szCs w:val="28"/>
        </w:rPr>
        <w:t xml:space="preserve">від 28.01.2022 </w:t>
      </w:r>
      <w:r w:rsidR="000C77E4" w:rsidRPr="00080E94">
        <w:rPr>
          <w:rFonts w:ascii="Times New Roman" w:hAnsi="Times New Roman" w:cs="Times New Roman"/>
          <w:sz w:val="28"/>
          <w:szCs w:val="28"/>
        </w:rPr>
        <w:br/>
        <w:t>№ 23064-000566589-007-01</w:t>
      </w:r>
      <w:r w:rsidR="00EF3199" w:rsidRPr="00080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080E94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80E9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80E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A83EAF" w:rsidRPr="00080E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затвердженні технічної документації із землеустрою щодо встановлення (відновлення) меж земельної ділянки (кадастровий номер </w:t>
      </w:r>
      <w:r w:rsidR="000C77E4" w:rsidRPr="00080E94">
        <w:rPr>
          <w:rFonts w:ascii="Times New Roman" w:hAnsi="Times New Roman" w:cs="Times New Roman"/>
          <w:sz w:val="28"/>
          <w:szCs w:val="28"/>
        </w:rPr>
        <w:t>4810137200:04:078:0029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Луцику Данилу Григоровичу по вул. 2 Набережній, 53 </w:t>
      </w:r>
      <w:r w:rsidR="000C77E4" w:rsidRPr="00080E94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80E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80E9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80E9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80E9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80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1D6B0" w14:textId="77777777" w:rsidR="000C77E4" w:rsidRPr="00080E94" w:rsidRDefault="00064588" w:rsidP="00080E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80E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080E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317 </w:t>
      </w:r>
      <w:proofErr w:type="spellStart"/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C77E4" w:rsidRPr="00080E94">
        <w:rPr>
          <w:rFonts w:ascii="Times New Roman" w:hAnsi="Times New Roman" w:cs="Times New Roman"/>
          <w:sz w:val="28"/>
          <w:szCs w:val="28"/>
        </w:rPr>
        <w:t>4810137200:04:078:0029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2 Набережній, 53 </w:t>
      </w:r>
      <w:r w:rsidR="000C77E4" w:rsidRPr="00080E94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="000C77E4" w:rsidRPr="00080E9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866057D" w14:textId="26F36255" w:rsidR="000C77E4" w:rsidRPr="00080E94" w:rsidRDefault="000C77E4" w:rsidP="00080E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Луцику Данилу Григоровичу у наданні у власність земельної ділянки (кадастровий номер </w:t>
      </w:r>
      <w:r w:rsidRPr="00080E94">
        <w:rPr>
          <w:rFonts w:ascii="Times New Roman" w:hAnsi="Times New Roman" w:cs="Times New Roman"/>
          <w:sz w:val="28"/>
          <w:szCs w:val="28"/>
        </w:rPr>
        <w:t>4810137200:04:078:0029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) площею 317 </w:t>
      </w:r>
      <w:proofErr w:type="spellStart"/>
      <w:r w:rsidRPr="00080E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2 Набережній, 53 </w:t>
      </w:r>
      <w:r w:rsidRPr="00080E94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, висновок департаменту архітектури та містобудування Миколаївської міської ради від 06.09.2024 </w:t>
      </w:r>
      <w:r w:rsidR="00080E94" w:rsidRPr="00080E94">
        <w:rPr>
          <w:rFonts w:ascii="Times New Roman" w:eastAsia="Times New Roman" w:hAnsi="Times New Roman" w:cs="Times New Roman"/>
          <w:sz w:val="28"/>
          <w:szCs w:val="28"/>
        </w:rPr>
        <w:t>№ 34667/12.02.18/24-2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ECCC1" w14:textId="77777777" w:rsidR="000C77E4" w:rsidRPr="00080E94" w:rsidRDefault="000C77E4" w:rsidP="00080E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D8C0B" w14:textId="0455FEDB" w:rsidR="003B3830" w:rsidRPr="00080E94" w:rsidRDefault="000C77E4" w:rsidP="00080E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080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(частина 8 статті 186 </w:t>
      </w:r>
      <w:r w:rsidRPr="00080E94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Pr="00080E94">
        <w:rPr>
          <w:rFonts w:ascii="Times New Roman" w:hAnsi="Times New Roman" w:cs="Times New Roman"/>
          <w:sz w:val="28"/>
          <w:szCs w:val="28"/>
        </w:rPr>
        <w:t>4810137200:04:078:0029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) площею 317 </w:t>
      </w:r>
      <w:proofErr w:type="spellStart"/>
      <w:r w:rsidRPr="00080E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р. Інгул, що підтверджується змістом </w:t>
      </w:r>
      <w:r w:rsidRPr="00080E94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 та наявними обмеженнями на земельну ділянку за кодом 05.02 (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080E94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«г» частини 4 статті 83 </w:t>
      </w:r>
      <w:r w:rsidRPr="00080E94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статей 4, 88 Водного кодексу України</w:t>
      </w:r>
      <w:r w:rsidR="00977FE0" w:rsidRPr="00080E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080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080E94" w:rsidRDefault="00064588" w:rsidP="00080E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80E94" w:rsidRDefault="00064588" w:rsidP="00080E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0E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80E94" w:rsidRDefault="00064588" w:rsidP="00080E94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9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80E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80E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80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80E94" w:rsidRDefault="003B3830" w:rsidP="00080E94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80E94" w:rsidRDefault="003B3830" w:rsidP="00080E94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080E94" w:rsidRDefault="009559D2" w:rsidP="00080E94">
      <w:pPr>
        <w:pStyle w:val="a3"/>
        <w:tabs>
          <w:tab w:val="left" w:pos="7778"/>
        </w:tabs>
        <w:spacing w:before="18" w:line="276" w:lineRule="auto"/>
        <w:ind w:right="-139"/>
      </w:pPr>
      <w:bookmarkStart w:id="2" w:name="_Hlk165883635"/>
      <w:bookmarkEnd w:id="1"/>
      <w:r w:rsidRPr="00080E94">
        <w:t>Заступник директора департаменту –</w:t>
      </w:r>
    </w:p>
    <w:p w14:paraId="0C88E580" w14:textId="77777777" w:rsidR="009559D2" w:rsidRPr="00080E94" w:rsidRDefault="009559D2" w:rsidP="00080E94">
      <w:pPr>
        <w:pStyle w:val="a3"/>
        <w:tabs>
          <w:tab w:val="left" w:pos="7778"/>
        </w:tabs>
        <w:spacing w:before="18" w:line="276" w:lineRule="auto"/>
        <w:ind w:right="-139"/>
      </w:pPr>
      <w:r w:rsidRPr="00080E94">
        <w:t xml:space="preserve"> начальник управління містобудування </w:t>
      </w:r>
    </w:p>
    <w:p w14:paraId="76ADFBFD" w14:textId="77777777" w:rsidR="009559D2" w:rsidRPr="00080E94" w:rsidRDefault="009559D2" w:rsidP="00080E94">
      <w:pPr>
        <w:pStyle w:val="a3"/>
        <w:tabs>
          <w:tab w:val="left" w:pos="7778"/>
        </w:tabs>
        <w:spacing w:before="18" w:line="276" w:lineRule="auto"/>
        <w:ind w:right="-139"/>
      </w:pPr>
      <w:r w:rsidRPr="00080E94">
        <w:t xml:space="preserve">департаменту архітектури та </w:t>
      </w:r>
    </w:p>
    <w:p w14:paraId="48D13E84" w14:textId="0B06D59C" w:rsidR="00E9678F" w:rsidRPr="00080E94" w:rsidRDefault="009559D2" w:rsidP="00080E94">
      <w:pPr>
        <w:pStyle w:val="a3"/>
        <w:tabs>
          <w:tab w:val="left" w:pos="7778"/>
        </w:tabs>
        <w:spacing w:before="18" w:line="276" w:lineRule="auto"/>
        <w:ind w:right="-139"/>
      </w:pPr>
      <w:r w:rsidRPr="00080E94">
        <w:t>містобудування Миколаївської міської ради</w:t>
      </w:r>
      <w:r w:rsidR="00610BC2" w:rsidRPr="00080E94">
        <w:t xml:space="preserve">                                                 </w:t>
      </w:r>
      <w:bookmarkEnd w:id="2"/>
      <w:r w:rsidRPr="00080E94">
        <w:t>І.ЄРЕНТЮК</w:t>
      </w:r>
    </w:p>
    <w:sectPr w:rsidR="00E9678F" w:rsidRPr="00080E9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80E94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0A6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159</cp:revision>
  <cp:lastPrinted>2024-10-03T08:30:00Z</cp:lastPrinted>
  <dcterms:created xsi:type="dcterms:W3CDTF">2023-03-06T20:53:00Z</dcterms:created>
  <dcterms:modified xsi:type="dcterms:W3CDTF">2024-10-03T11:40:00Z</dcterms:modified>
</cp:coreProperties>
</file>