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5525CB9B" w:rsidR="003B3830" w:rsidRPr="006B109A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064588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-zr-</w:t>
      </w:r>
      <w:r w:rsidR="002A0BED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EB5B5F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</w:t>
      </w:r>
      <w:r w:rsidR="00424CCB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="00BE0AEA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296EB1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9</w:t>
      </w:r>
      <w:r w:rsidR="00064588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421E6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45530A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1421E6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33A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</w:t>
      </w:r>
      <w:r w:rsidR="0071048A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033A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9B178B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</w:t>
      </w:r>
      <w:r w:rsidR="00064588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064588"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="00064588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="00064588"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л</w:t>
      </w:r>
      <w:r w:rsidR="00064588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064588"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="00064588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редак</w:t>
      </w:r>
      <w:r w:rsidR="00064588"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ц</w:t>
      </w:r>
      <w:r w:rsidR="00064588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ія</w:t>
      </w:r>
    </w:p>
    <w:p w14:paraId="5DA795B8" w14:textId="77777777" w:rsidR="003B3830" w:rsidRPr="006B109A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ПОЯ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С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НЮВА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ЛЬ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ЗАПИС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К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</w:p>
    <w:p w14:paraId="0127975A" w14:textId="77777777" w:rsidR="003B3830" w:rsidRPr="006B109A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пр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оє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кт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р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іше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нн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М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ик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олаї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в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сь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к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ої 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м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ісь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к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ої 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р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</w:p>
    <w:p w14:paraId="15DE7598" w14:textId="61788F65" w:rsidR="003F441A" w:rsidRPr="006B109A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bookmarkStart w:id="1" w:name="_Hlk187069572"/>
      <w:r w:rsidR="00296EB1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 відмову громадянину Цвелиховському Владиславу Михайловичу у наданні дозволу на розроблення проєкту землеустрою земельної ділянки з метою передачі у власність для індивідуального садівництва </w:t>
      </w:r>
      <w:bookmarkEnd w:id="1"/>
      <w:r w:rsidR="00296EB1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садовому товаристві «Активіст», ділянка № 426, в Заводському районі м. Миколаєва (забудована земельна ділянка</w:t>
      </w:r>
      <w:r w:rsidR="00EB5B5F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87653D" w:rsidRPr="006B109A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»</w:t>
      </w:r>
    </w:p>
    <w:p w14:paraId="0459DF91" w14:textId="77777777" w:rsidR="00074A9C" w:rsidRPr="006B109A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</w:p>
    <w:p w14:paraId="5927B41A" w14:textId="48A71F62" w:rsidR="00610BC2" w:rsidRPr="006B109A" w:rsidRDefault="00610BC2" w:rsidP="00147543">
      <w:pPr>
        <w:pStyle w:val="a3"/>
        <w:tabs>
          <w:tab w:val="left" w:pos="7778"/>
        </w:tabs>
        <w:spacing w:line="276" w:lineRule="auto"/>
        <w:ind w:left="0" w:firstLine="567"/>
        <w:rPr>
          <w:color w:val="000000" w:themeColor="text1"/>
        </w:rPr>
      </w:pPr>
      <w:r w:rsidRPr="006B109A">
        <w:rPr>
          <w:color w:val="000000" w:themeColor="text1"/>
        </w:rPr>
        <w:t>Суб’єктом</w:t>
      </w:r>
      <w:r w:rsidRPr="006B109A">
        <w:rPr>
          <w:color w:val="000000" w:themeColor="text1"/>
          <w:spacing w:val="1"/>
        </w:rPr>
        <w:t xml:space="preserve"> </w:t>
      </w:r>
      <w:r w:rsidRPr="006B109A">
        <w:rPr>
          <w:color w:val="000000" w:themeColor="text1"/>
        </w:rPr>
        <w:t>подання</w:t>
      </w:r>
      <w:r w:rsidR="001B79EF" w:rsidRPr="006B109A">
        <w:rPr>
          <w:color w:val="000000" w:themeColor="text1"/>
        </w:rPr>
        <w:t>, доповідачем</w:t>
      </w:r>
      <w:r w:rsidRPr="006B109A">
        <w:rPr>
          <w:color w:val="000000" w:themeColor="text1"/>
          <w:spacing w:val="1"/>
        </w:rPr>
        <w:t xml:space="preserve"> </w:t>
      </w:r>
      <w:r w:rsidRPr="006B109A">
        <w:rPr>
          <w:color w:val="000000" w:themeColor="text1"/>
        </w:rPr>
        <w:t>проєкту</w:t>
      </w:r>
      <w:r w:rsidRPr="006B109A">
        <w:rPr>
          <w:color w:val="000000" w:themeColor="text1"/>
          <w:spacing w:val="1"/>
        </w:rPr>
        <w:t xml:space="preserve"> </w:t>
      </w:r>
      <w:r w:rsidRPr="006B109A">
        <w:rPr>
          <w:color w:val="000000" w:themeColor="text1"/>
        </w:rPr>
        <w:t>рішення</w:t>
      </w:r>
      <w:r w:rsidRPr="006B109A">
        <w:rPr>
          <w:color w:val="000000" w:themeColor="text1"/>
          <w:spacing w:val="70"/>
        </w:rPr>
        <w:t xml:space="preserve"> </w:t>
      </w:r>
      <w:r w:rsidRPr="006B109A">
        <w:rPr>
          <w:color w:val="000000" w:themeColor="text1"/>
        </w:rPr>
        <w:t>на</w:t>
      </w:r>
      <w:r w:rsidRPr="006B109A">
        <w:rPr>
          <w:color w:val="000000" w:themeColor="text1"/>
          <w:spacing w:val="70"/>
        </w:rPr>
        <w:t xml:space="preserve"> </w:t>
      </w:r>
      <w:r w:rsidRPr="006B109A">
        <w:rPr>
          <w:color w:val="000000" w:themeColor="text1"/>
        </w:rPr>
        <w:t>пленарному</w:t>
      </w:r>
      <w:r w:rsidRPr="006B109A">
        <w:rPr>
          <w:color w:val="000000" w:themeColor="text1"/>
          <w:spacing w:val="70"/>
        </w:rPr>
        <w:t xml:space="preserve"> </w:t>
      </w:r>
      <w:r w:rsidRPr="006B109A">
        <w:rPr>
          <w:color w:val="000000" w:themeColor="text1"/>
        </w:rPr>
        <w:t>засіданні</w:t>
      </w:r>
      <w:r w:rsidRPr="006B109A">
        <w:rPr>
          <w:color w:val="000000" w:themeColor="text1"/>
          <w:spacing w:val="70"/>
        </w:rPr>
        <w:t xml:space="preserve"> </w:t>
      </w:r>
      <w:r w:rsidRPr="006B109A">
        <w:rPr>
          <w:color w:val="000000" w:themeColor="text1"/>
        </w:rPr>
        <w:t>міської</w:t>
      </w:r>
      <w:r w:rsidRPr="006B109A">
        <w:rPr>
          <w:color w:val="000000" w:themeColor="text1"/>
          <w:spacing w:val="1"/>
        </w:rPr>
        <w:t xml:space="preserve"> </w:t>
      </w:r>
      <w:r w:rsidRPr="006B109A">
        <w:rPr>
          <w:color w:val="000000" w:themeColor="text1"/>
        </w:rPr>
        <w:t xml:space="preserve">ради є </w:t>
      </w:r>
      <w:r w:rsidR="00652230" w:rsidRPr="006B109A">
        <w:rPr>
          <w:color w:val="000000" w:themeColor="text1"/>
        </w:rPr>
        <w:t>Поляков Євген Юрійович</w:t>
      </w:r>
      <w:r w:rsidRPr="006B109A">
        <w:rPr>
          <w:color w:val="000000" w:themeColor="text1"/>
        </w:rPr>
        <w:t xml:space="preserve">, </w:t>
      </w:r>
      <w:r w:rsidR="00652230" w:rsidRPr="006B109A">
        <w:rPr>
          <w:color w:val="000000" w:themeColor="text1"/>
        </w:rPr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6B109A">
        <w:rPr>
          <w:color w:val="000000" w:themeColor="text1"/>
        </w:rPr>
        <w:t xml:space="preserve"> </w:t>
      </w:r>
      <w:r w:rsidRPr="006B109A">
        <w:rPr>
          <w:color w:val="000000" w:themeColor="text1"/>
        </w:rPr>
        <w:t>(м.</w:t>
      </w:r>
      <w:r w:rsidR="00652230" w:rsidRPr="006B109A">
        <w:rPr>
          <w:color w:val="000000" w:themeColor="text1"/>
          <w:spacing w:val="-3"/>
        </w:rPr>
        <w:t> </w:t>
      </w:r>
      <w:r w:rsidRPr="006B109A">
        <w:rPr>
          <w:color w:val="000000" w:themeColor="text1"/>
        </w:rPr>
        <w:t>Миколаїв,</w:t>
      </w:r>
      <w:r w:rsidRPr="006B109A">
        <w:rPr>
          <w:color w:val="000000" w:themeColor="text1"/>
          <w:spacing w:val="-3"/>
        </w:rPr>
        <w:t xml:space="preserve"> </w:t>
      </w:r>
      <w:r w:rsidRPr="006B109A">
        <w:rPr>
          <w:color w:val="000000" w:themeColor="text1"/>
        </w:rPr>
        <w:t>вул.</w:t>
      </w:r>
      <w:r w:rsidRPr="006B109A">
        <w:rPr>
          <w:color w:val="000000" w:themeColor="text1"/>
          <w:spacing w:val="-2"/>
        </w:rPr>
        <w:t xml:space="preserve"> </w:t>
      </w:r>
      <w:r w:rsidRPr="006B109A">
        <w:rPr>
          <w:color w:val="000000" w:themeColor="text1"/>
        </w:rPr>
        <w:t>Адміральська,</w:t>
      </w:r>
      <w:r w:rsidRPr="006B109A">
        <w:rPr>
          <w:color w:val="000000" w:themeColor="text1"/>
          <w:spacing w:val="-4"/>
        </w:rPr>
        <w:t xml:space="preserve"> </w:t>
      </w:r>
      <w:r w:rsidRPr="006B109A">
        <w:rPr>
          <w:color w:val="000000" w:themeColor="text1"/>
        </w:rPr>
        <w:t>20,</w:t>
      </w:r>
      <w:r w:rsidRPr="006B109A">
        <w:rPr>
          <w:color w:val="000000" w:themeColor="text1"/>
          <w:spacing w:val="-2"/>
        </w:rPr>
        <w:t xml:space="preserve"> </w:t>
      </w:r>
      <w:r w:rsidRPr="006B109A">
        <w:rPr>
          <w:color w:val="000000" w:themeColor="text1"/>
        </w:rPr>
        <w:t>тел.</w:t>
      </w:r>
      <w:r w:rsidR="00CD263D" w:rsidRPr="006B109A">
        <w:rPr>
          <w:color w:val="000000" w:themeColor="text1"/>
        </w:rPr>
        <w:t>37-02-71</w:t>
      </w:r>
      <w:r w:rsidRPr="006B109A">
        <w:rPr>
          <w:color w:val="000000" w:themeColor="text1"/>
        </w:rPr>
        <w:t>).</w:t>
      </w:r>
    </w:p>
    <w:p w14:paraId="660ECFF4" w14:textId="38D7F512" w:rsidR="000F09EB" w:rsidRPr="006B109A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>Розробником</w:t>
      </w:r>
      <w:r w:rsidRPr="006B109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Pr="006B109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відповідальним</w:t>
      </w:r>
      <w:r w:rsidRPr="006B109A">
        <w:rPr>
          <w:rFonts w:ascii="Times New Roman" w:hAnsi="Times New Roman" w:cs="Times New Roman"/>
          <w:color w:val="000000" w:themeColor="text1"/>
          <w:spacing w:val="71"/>
          <w:sz w:val="28"/>
          <w:szCs w:val="28"/>
        </w:rPr>
        <w:t xml:space="preserve"> </w:t>
      </w:r>
      <w:r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Pr="006B109A">
        <w:rPr>
          <w:rFonts w:ascii="Times New Roman" w:hAnsi="Times New Roman" w:cs="Times New Roman"/>
          <w:color w:val="000000" w:themeColor="text1"/>
          <w:spacing w:val="71"/>
          <w:sz w:val="28"/>
          <w:szCs w:val="28"/>
        </w:rPr>
        <w:t xml:space="preserve"> </w:t>
      </w:r>
      <w:r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>супровід</w:t>
      </w:r>
      <w:r w:rsidRPr="006B109A">
        <w:rPr>
          <w:rFonts w:ascii="Times New Roman" w:hAnsi="Times New Roman" w:cs="Times New Roman"/>
          <w:color w:val="000000" w:themeColor="text1"/>
          <w:spacing w:val="71"/>
          <w:sz w:val="28"/>
          <w:szCs w:val="28"/>
        </w:rPr>
        <w:t xml:space="preserve"> </w:t>
      </w:r>
      <w:r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r w:rsidRPr="006B109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є </w:t>
      </w:r>
      <w:r w:rsidR="00CD263D"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 архітектури та містобудування </w:t>
      </w:r>
      <w:r w:rsidR="00CD263D" w:rsidRPr="006B10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Миколаївської міської ради</w:t>
      </w:r>
      <w:r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DC1F67"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особі</w:t>
      </w:r>
      <w:r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79EF"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>Платонова Юрія Михайловича</w:t>
      </w:r>
      <w:r w:rsidR="00CD263D"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B79EF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>(м.</w:t>
      </w:r>
      <w:r w:rsidR="00DC1F67" w:rsidRPr="006B109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 </w:t>
      </w:r>
      <w:r w:rsidR="00CD263D"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>Миколаїв,</w:t>
      </w:r>
      <w:r w:rsidR="00CD263D" w:rsidRPr="006B109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CD263D"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>вул.</w:t>
      </w:r>
      <w:r w:rsidR="00CD263D" w:rsidRPr="006B109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CD263D"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>Адміральська,</w:t>
      </w:r>
      <w:r w:rsidR="00CD263D" w:rsidRPr="006B109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CD263D"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>20,</w:t>
      </w:r>
      <w:r w:rsidR="00CD263D" w:rsidRPr="006B109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CD263D"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>тел.</w:t>
      </w:r>
      <w:r w:rsidR="001B79EF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1B79EF"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7-</w:t>
      </w:r>
      <w:r w:rsidR="001B79EF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32</w:t>
      </w:r>
      <w:r w:rsidR="001B79EF"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-</w:t>
      </w:r>
      <w:r w:rsidR="001B79EF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35</w:t>
      </w:r>
      <w:r w:rsidR="00CD263D"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FBA6AAF" w14:textId="3815FA74" w:rsidR="008B7376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Виконавцем про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є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ту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рі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ш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нн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є </w:t>
      </w:r>
      <w:r w:rsidR="00DC1F67"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 архітектури та містобудування </w:t>
      </w:r>
      <w:r w:rsidR="00DC1F67" w:rsidRPr="006B10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Миколаївської міської ради</w:t>
      </w:r>
      <w:r w:rsidR="00DC1F67"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особі </w:t>
      </w:r>
      <w:r w:rsidR="00EB5B5F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Григор’євої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5B5F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Альони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5B5F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Олександрівни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головного спеціаліста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відділу </w:t>
      </w:r>
      <w:r w:rsidR="00DC1F67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земельних відносин та землеустрою У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правління земельних </w:t>
      </w:r>
      <w:r w:rsidR="00DC1F67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міської ради</w:t>
      </w:r>
      <w:r w:rsidR="002F1F35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(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</w:t>
      </w:r>
      <w:r w:rsidR="00DC1F67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колаї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в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вул. Адміральська, 20, 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ел.3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7-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32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-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35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)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E360E48" w14:textId="024BE98E" w:rsidR="00033A01" w:rsidRPr="006B109A" w:rsidRDefault="00033A01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33A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розробленні проєкту рішення, файлу s-zr-2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</w:t>
      </w:r>
      <w:r w:rsidRPr="00033A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  <w:r w:rsidRPr="00033A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пропозиції юридичного департаменту Миколаївської міської ради від 02.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Pr="00033A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.2025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033A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 55618/02.06.01.01-04/25-2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3A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прийняті до уваги.</w:t>
      </w:r>
    </w:p>
    <w:p w14:paraId="063B503E" w14:textId="260762BE" w:rsidR="003B3830" w:rsidRPr="006B109A" w:rsidRDefault="00296EB1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" w:name="_Hlk194478464"/>
      <w:bookmarkStart w:id="3" w:name="_Hlk190702083"/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Розглянувши </w:t>
      </w:r>
      <w:bookmarkStart w:id="4" w:name="_Hlk159858383"/>
      <w:bookmarkStart w:id="5" w:name="_Hlk169620717"/>
      <w:bookmarkStart w:id="6" w:name="_Hlk187069625"/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звернення </w:t>
      </w:r>
      <w:bookmarkEnd w:id="4"/>
      <w:bookmarkEnd w:id="5"/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громадянина Цвелиховського Владислава Михайловича, дозвільну справу </w:t>
      </w:r>
      <w:r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>від 10.09.2025 №</w:t>
      </w:r>
      <w:bookmarkEnd w:id="2"/>
      <w:bookmarkEnd w:id="6"/>
      <w:r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>19.04-06/51503/2025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bookmarkEnd w:id="3"/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</w:t>
      </w:r>
      <w:r w:rsidRPr="006B10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«Про місцеве самоврядування в Україні</w:t>
      </w:r>
      <w:r w:rsidR="00904CE0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253A71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4588"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п</w:t>
      </w:r>
      <w:r w:rsidR="00064588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ід</w:t>
      </w:r>
      <w:r w:rsidR="00064588"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г</w:t>
      </w:r>
      <w:r w:rsidR="00064588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отов</w:t>
      </w:r>
      <w:r w:rsidR="00064588"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л</w:t>
      </w:r>
      <w:r w:rsidR="00064588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064588"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="00064588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064588"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п</w:t>
      </w:r>
      <w:r w:rsidR="00064588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роєкт ріше</w:t>
      </w:r>
      <w:r w:rsidR="00064588"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нн</w:t>
      </w:r>
      <w:r w:rsidR="00064588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A83EAF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064588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7" w:name="_page_22_0"/>
      <w:bookmarkEnd w:id="0"/>
      <w:r w:rsidR="00D552F7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 відмову громадянину Цвелиховському Владиславу Михайловичу у наданні дозволу на розроблення проєкту землеустрою земельної ділянки з метою передачі у власність для індивідуального садівництва у садовому товаристві «Активіст», ділянка № 426, в Заводському районі м. Миколаєва (забудована земельна ділянка</w:t>
      </w:r>
      <w:r w:rsidR="00883E6D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886BD7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9F0B26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</w:t>
      </w:r>
      <w:r w:rsidR="009F0B26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</w:t>
      </w:r>
      <w:r w:rsidR="009F0B26"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ин</w:t>
      </w:r>
      <w:r w:rsidR="009F0B26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есе</w:t>
      </w:r>
      <w:r w:rsidR="009F0B26"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="009F0B26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ня на сесію міської рад</w:t>
      </w:r>
      <w:r w:rsidR="009F0B26"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="009F0B26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F8994FC" w14:textId="049F251C" w:rsidR="00296EB1" w:rsidRPr="006B109A" w:rsidRDefault="00064588" w:rsidP="00296EB1">
      <w:pPr>
        <w:widowControl w:val="0"/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про</w:t>
      </w:r>
      <w:r w:rsidRPr="006B109A">
        <w:rPr>
          <w:rFonts w:ascii="Times New Roman" w:hAnsi="Times New Roman" w:cs="Times New Roman"/>
          <w:color w:val="000000" w:themeColor="text1"/>
          <w:w w:val="99"/>
          <w:sz w:val="28"/>
          <w:szCs w:val="28"/>
        </w:rPr>
        <w:t>є</w:t>
      </w:r>
      <w:r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6B109A">
        <w:rPr>
          <w:rFonts w:ascii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>у рі</w:t>
      </w:r>
      <w:r w:rsidRPr="006B109A">
        <w:rPr>
          <w:rFonts w:ascii="Times New Roman" w:hAnsi="Times New Roman" w:cs="Times New Roman"/>
          <w:color w:val="000000" w:themeColor="text1"/>
          <w:w w:val="99"/>
          <w:sz w:val="28"/>
          <w:szCs w:val="28"/>
        </w:rPr>
        <w:t>ш</w:t>
      </w:r>
      <w:r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B109A">
        <w:rPr>
          <w:rFonts w:ascii="Times New Roman" w:hAnsi="Times New Roman" w:cs="Times New Roman"/>
          <w:color w:val="000000" w:themeColor="text1"/>
          <w:w w:val="99"/>
          <w:sz w:val="28"/>
          <w:szCs w:val="28"/>
        </w:rPr>
        <w:t>нн</w:t>
      </w:r>
      <w:r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6B109A">
        <w:rPr>
          <w:rFonts w:ascii="Times New Roman" w:hAnsi="Times New Roman" w:cs="Times New Roman"/>
          <w:color w:val="000000" w:themeColor="text1"/>
          <w:w w:val="99"/>
          <w:sz w:val="28"/>
          <w:szCs w:val="28"/>
        </w:rPr>
        <w:t>п</w:t>
      </w:r>
      <w:r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>ередбаче</w:t>
      </w:r>
      <w:r w:rsidRPr="006B109A">
        <w:rPr>
          <w:rFonts w:ascii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>о: «1.</w:t>
      </w:r>
      <w:r w:rsidR="002636B3"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bookmarkStart w:id="8" w:name="_Hlk187069640"/>
      <w:bookmarkStart w:id="9" w:name="_Hlk194478489"/>
      <w:bookmarkStart w:id="10" w:name="_Hlk159858410"/>
      <w:r w:rsidR="00296EB1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Відмовити громадянину Цвелиховському Владиславу Михайловичу у наданні дозволу на розроблення проєкту землеустрою щодо відведення земельної ділянки орієнтовною площею 506 кв.м з метою передачі у власність для індивідуального садівництва у садовому товаристві «Активіст», ділянка № 426, в Заводському районі м. Миколаєва (забудована земельна ділянка)</w:t>
      </w:r>
      <w:r w:rsidR="00296EB1"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відповідно до </w:t>
      </w:r>
      <w:r w:rsidR="00296EB1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висновку департаменту архітектури та містобудування Миколаївської міської ради від 12.09.2025  № 51246/12.02-13/25-2.</w:t>
      </w:r>
      <w:bookmarkStart w:id="11" w:name="_Hlk190702311"/>
      <w:bookmarkEnd w:id="8"/>
    </w:p>
    <w:p w14:paraId="7C255086" w14:textId="77777777" w:rsidR="00296EB1" w:rsidRPr="006B109A" w:rsidRDefault="00296EB1" w:rsidP="00296EB1">
      <w:pPr>
        <w:widowControl w:val="0"/>
        <w:spacing w:line="240" w:lineRule="auto"/>
        <w:ind w:righ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Підстава: </w:t>
      </w:r>
      <w:bookmarkEnd w:id="9"/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невідповідність місця розташування об’єкта вимогам законів та прийнятих відповідно до них нормативно-правових актів (ч. 7 ст. 118 Земельного кодексу України), а саме: </w:t>
      </w:r>
    </w:p>
    <w:p w14:paraId="3E8F21BC" w14:textId="77777777" w:rsidR="00296EB1" w:rsidRPr="006B109A" w:rsidRDefault="00296EB1" w:rsidP="00296EB1">
      <w:pPr>
        <w:widowControl w:val="0"/>
        <w:spacing w:line="240" w:lineRule="auto"/>
        <w:ind w:right="142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109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ч. 6 ст. 118 Земельного кодексу України - у заяві </w:t>
      </w:r>
      <w:r w:rsidRPr="006B109A">
        <w:rPr>
          <w:rFonts w:ascii="Times New Roman" w:hAnsi="Times New Roman" w:cs="Times New Roman"/>
          <w:color w:val="000000" w:themeColor="text1"/>
          <w:sz w:val="28"/>
          <w:szCs w:val="28"/>
        </w:rPr>
        <w:t>10.09.2025 №19.04-06/51503/2025</w:t>
      </w:r>
      <w:r w:rsidRPr="006B109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не зазначено орієнтовний розмір земельної ділянки та цільове призначення;</w:t>
      </w:r>
    </w:p>
    <w:p w14:paraId="0BE92CE5" w14:textId="78E46345" w:rsidR="00C623AB" w:rsidRPr="006B109A" w:rsidRDefault="00296EB1" w:rsidP="00296EB1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bookmarkEnd w:id="11"/>
      <w:r w:rsidRPr="006B10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ст.ст. 4, 88 Водного кодексу України, ст.ст. 58, 59, 60 Земельного кодексу України: межі зазначеної земельної ділянки входять до нормативно визначеної законом прибережної захисної смуги</w:t>
      </w:r>
      <w:r w:rsidR="0068733C"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bookmarkEnd w:id="10"/>
    </w:p>
    <w:p w14:paraId="7A026BB7" w14:textId="6202439F" w:rsidR="003B3830" w:rsidRPr="006B109A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л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ь 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з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викона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нн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ям да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г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рі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ш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нн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п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л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аде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п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йн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комісію міської ради 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з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пи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 еко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л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г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ії, 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п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родокор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стува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нн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я, 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п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росторо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в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г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ро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з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тку, міс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обудування, архітектур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будів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ниц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тва, ре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г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л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юва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нн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з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емел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ьни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 від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осин (Нес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еренко), 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з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пни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 місько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г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г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л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дріє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 Ю.Г.</w:t>
      </w:r>
    </w:p>
    <w:p w14:paraId="49EB56FF" w14:textId="77777777" w:rsidR="003B3830" w:rsidRPr="006B109A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є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рі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ш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ення надсилається 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е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л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ектро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нн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адресу від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п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овіда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л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ої особ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п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равління апара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М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иколаївської міської рад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з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метою 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й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г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о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п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ил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юд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нн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офіційному сай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 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М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иколаївської міської рад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47556DE" w14:textId="77777777" w:rsidR="003B3830" w:rsidRPr="006B109A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Відповідно до вимог Зако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У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краї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ни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«Про досту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п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п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убліч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ої і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формації» 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Р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л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амен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ту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л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аївської міської рад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IIІ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ск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ли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нн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я, ро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з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роблений про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є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рі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ш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п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ід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л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г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ає о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п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ил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юд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нн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ю 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офі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ц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йн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ому са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йт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 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Ми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колаївської міської рад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п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зн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ш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як 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з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10 робоч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 д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н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ів до да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ти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їх ро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зг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ляду на черговій сесії рад</w:t>
      </w:r>
      <w:r w:rsidRPr="006B109A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</w:rPr>
        <w:t>и</w:t>
      </w:r>
      <w:r w:rsidRPr="006B10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4926183" w14:textId="77777777" w:rsidR="003B3830" w:rsidRPr="006B109A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EB3906A" w14:textId="77777777" w:rsidR="003B3830" w:rsidRPr="006B109A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7B0374B" w14:textId="77777777" w:rsidR="007E4DE8" w:rsidRPr="006B109A" w:rsidRDefault="007E4DE8" w:rsidP="00147543">
      <w:pPr>
        <w:pStyle w:val="a3"/>
        <w:tabs>
          <w:tab w:val="left" w:pos="7778"/>
        </w:tabs>
        <w:spacing w:line="276" w:lineRule="auto"/>
        <w:rPr>
          <w:color w:val="000000" w:themeColor="text1"/>
        </w:rPr>
      </w:pPr>
      <w:bookmarkStart w:id="12" w:name="_Hlk165883635"/>
      <w:bookmarkEnd w:id="7"/>
      <w:r w:rsidRPr="006B109A">
        <w:rPr>
          <w:color w:val="000000" w:themeColor="text1"/>
        </w:rPr>
        <w:t>Д</w:t>
      </w:r>
      <w:r w:rsidR="009559D2" w:rsidRPr="006B109A">
        <w:rPr>
          <w:color w:val="000000" w:themeColor="text1"/>
        </w:rPr>
        <w:t xml:space="preserve">иректор департаменту архітектури </w:t>
      </w:r>
    </w:p>
    <w:p w14:paraId="40E0ACA0" w14:textId="77777777" w:rsidR="007E4DE8" w:rsidRPr="006B109A" w:rsidRDefault="009559D2" w:rsidP="00147543">
      <w:pPr>
        <w:pStyle w:val="a3"/>
        <w:tabs>
          <w:tab w:val="left" w:pos="7778"/>
        </w:tabs>
        <w:spacing w:line="276" w:lineRule="auto"/>
        <w:rPr>
          <w:color w:val="000000" w:themeColor="text1"/>
        </w:rPr>
      </w:pPr>
      <w:r w:rsidRPr="006B109A">
        <w:rPr>
          <w:color w:val="000000" w:themeColor="text1"/>
        </w:rPr>
        <w:t xml:space="preserve">та містобудування Миколаївської </w:t>
      </w:r>
    </w:p>
    <w:p w14:paraId="48D13E84" w14:textId="00EE873B" w:rsidR="00E9678F" w:rsidRPr="006B109A" w:rsidRDefault="009559D2" w:rsidP="00147543">
      <w:pPr>
        <w:pStyle w:val="a3"/>
        <w:tabs>
          <w:tab w:val="left" w:pos="7778"/>
        </w:tabs>
        <w:spacing w:line="276" w:lineRule="auto"/>
        <w:rPr>
          <w:color w:val="000000" w:themeColor="text1"/>
        </w:rPr>
      </w:pPr>
      <w:r w:rsidRPr="006B109A">
        <w:rPr>
          <w:color w:val="000000" w:themeColor="text1"/>
        </w:rPr>
        <w:t>міської ради</w:t>
      </w:r>
      <w:r w:rsidR="007E4DE8" w:rsidRPr="006B109A">
        <w:rPr>
          <w:color w:val="000000" w:themeColor="text1"/>
        </w:rPr>
        <w:t xml:space="preserve"> – головний архітектор міста</w:t>
      </w:r>
      <w:r w:rsidR="00610BC2" w:rsidRPr="006B109A">
        <w:rPr>
          <w:color w:val="000000" w:themeColor="text1"/>
        </w:rPr>
        <w:t xml:space="preserve">           </w:t>
      </w:r>
      <w:r w:rsidR="00912CCD" w:rsidRPr="006B109A">
        <w:rPr>
          <w:color w:val="000000" w:themeColor="text1"/>
        </w:rPr>
        <w:t xml:space="preserve">   </w:t>
      </w:r>
      <w:r w:rsidR="00610BC2" w:rsidRPr="006B109A">
        <w:rPr>
          <w:color w:val="000000" w:themeColor="text1"/>
        </w:rPr>
        <w:t xml:space="preserve"> </w:t>
      </w:r>
      <w:r w:rsidR="00507FBA" w:rsidRPr="006B109A">
        <w:rPr>
          <w:color w:val="000000" w:themeColor="text1"/>
        </w:rPr>
        <w:t xml:space="preserve">    </w:t>
      </w:r>
      <w:r w:rsidR="00610BC2" w:rsidRPr="006B109A">
        <w:rPr>
          <w:color w:val="000000" w:themeColor="text1"/>
        </w:rPr>
        <w:t xml:space="preserve">     </w:t>
      </w:r>
      <w:r w:rsidR="0045530A" w:rsidRPr="006B109A">
        <w:rPr>
          <w:color w:val="000000" w:themeColor="text1"/>
        </w:rPr>
        <w:t xml:space="preserve">        </w:t>
      </w:r>
      <w:r w:rsidR="00610BC2" w:rsidRPr="006B109A">
        <w:rPr>
          <w:color w:val="000000" w:themeColor="text1"/>
        </w:rPr>
        <w:t xml:space="preserve">           </w:t>
      </w:r>
      <w:bookmarkEnd w:id="12"/>
      <w:r w:rsidR="007E4DE8" w:rsidRPr="006B109A">
        <w:rPr>
          <w:color w:val="000000" w:themeColor="text1"/>
        </w:rPr>
        <w:t>Є</w:t>
      </w:r>
      <w:r w:rsidR="00CF7CCD" w:rsidRPr="006B109A">
        <w:rPr>
          <w:color w:val="000000" w:themeColor="text1"/>
        </w:rPr>
        <w:t>.</w:t>
      </w:r>
      <w:r w:rsidR="007E4DE8" w:rsidRPr="006B109A">
        <w:rPr>
          <w:color w:val="000000" w:themeColor="text1"/>
        </w:rPr>
        <w:t xml:space="preserve"> ПОЛЯКОВ</w:t>
      </w:r>
    </w:p>
    <w:sectPr w:rsidR="00E9678F" w:rsidRPr="006B109A" w:rsidSect="00033A01">
      <w:pgSz w:w="11905" w:h="16838"/>
      <w:pgMar w:top="567" w:right="565" w:bottom="1276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3A01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96EB1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A1048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B17BD"/>
    <w:rsid w:val="005B2996"/>
    <w:rsid w:val="005B3023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8733C"/>
    <w:rsid w:val="006A3AF7"/>
    <w:rsid w:val="006A3B2D"/>
    <w:rsid w:val="006A51F3"/>
    <w:rsid w:val="006B0A9B"/>
    <w:rsid w:val="006B109A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135B7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14D6"/>
    <w:rsid w:val="0085321A"/>
    <w:rsid w:val="00865D2D"/>
    <w:rsid w:val="008702DB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0405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0AEA"/>
    <w:rsid w:val="00BE35F9"/>
    <w:rsid w:val="00BF14AE"/>
    <w:rsid w:val="00BF1ABA"/>
    <w:rsid w:val="00BF650F"/>
    <w:rsid w:val="00C17705"/>
    <w:rsid w:val="00C2365D"/>
    <w:rsid w:val="00C26993"/>
    <w:rsid w:val="00C34217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494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2930</Words>
  <Characters>1671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7</cp:revision>
  <cp:lastPrinted>2025-08-06T12:55:00Z</cp:lastPrinted>
  <dcterms:created xsi:type="dcterms:W3CDTF">2025-09-18T12:34:00Z</dcterms:created>
  <dcterms:modified xsi:type="dcterms:W3CDTF">2025-10-10T12:15:00Z</dcterms:modified>
</cp:coreProperties>
</file>