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053FC4" w14:textId="77777777" w:rsidR="00364BE3" w:rsidRDefault="00364BE3" w:rsidP="00920AD2">
      <w:pPr>
        <w:spacing w:after="0" w:line="240" w:lineRule="auto"/>
        <w:ind w:right="-285"/>
        <w:rPr>
          <w:rFonts w:ascii="Times New Roman" w:hAnsi="Times New Roman" w:cs="Times New Roman"/>
          <w:bCs/>
          <w:sz w:val="28"/>
          <w:szCs w:val="28"/>
        </w:rPr>
      </w:pPr>
    </w:p>
    <w:p w14:paraId="326C0A79" w14:textId="77777777" w:rsidR="00364BE3" w:rsidRDefault="00364BE3" w:rsidP="00920AD2">
      <w:pPr>
        <w:spacing w:after="0" w:line="240" w:lineRule="auto"/>
        <w:ind w:right="-285"/>
        <w:rPr>
          <w:rFonts w:ascii="Times New Roman" w:hAnsi="Times New Roman" w:cs="Times New Roman"/>
          <w:bCs/>
          <w:sz w:val="28"/>
          <w:szCs w:val="28"/>
        </w:rPr>
      </w:pPr>
    </w:p>
    <w:p w14:paraId="75DA91FE" w14:textId="77777777" w:rsidR="00364BE3" w:rsidRDefault="00364BE3" w:rsidP="00920AD2">
      <w:pPr>
        <w:spacing w:after="0" w:line="240" w:lineRule="auto"/>
        <w:ind w:right="-285"/>
        <w:rPr>
          <w:rFonts w:ascii="Times New Roman" w:hAnsi="Times New Roman" w:cs="Times New Roman"/>
          <w:bCs/>
          <w:sz w:val="28"/>
          <w:szCs w:val="28"/>
        </w:rPr>
      </w:pPr>
    </w:p>
    <w:p w14:paraId="5D1FB126" w14:textId="70931A88" w:rsidR="00757241" w:rsidRPr="00873F75" w:rsidRDefault="00920AD2" w:rsidP="00920AD2">
      <w:pPr>
        <w:spacing w:after="0" w:line="240" w:lineRule="auto"/>
        <w:ind w:right="-285"/>
        <w:rPr>
          <w:rFonts w:ascii="Times New Roman" w:hAnsi="Times New Roman" w:cs="Times New Roman"/>
          <w:b/>
          <w:sz w:val="28"/>
          <w:szCs w:val="28"/>
          <w:lang w:eastAsia="ru-RU"/>
        </w:rPr>
      </w:pPr>
      <w:r w:rsidRPr="00873F75">
        <w:rPr>
          <w:rFonts w:ascii="Times New Roman" w:hAnsi="Times New Roman" w:cs="Times New Roman"/>
          <w:bCs/>
          <w:sz w:val="28"/>
          <w:szCs w:val="28"/>
        </w:rPr>
        <w:t>s-</w:t>
      </w:r>
      <w:r w:rsidRPr="00873F75">
        <w:rPr>
          <w:rFonts w:ascii="Times New Roman" w:hAnsi="Times New Roman" w:cs="Times New Roman"/>
          <w:bCs/>
          <w:sz w:val="28"/>
          <w:szCs w:val="28"/>
          <w:lang w:eastAsia="ru-RU"/>
        </w:rPr>
        <w:t>fk-</w:t>
      </w:r>
      <w:r w:rsidR="00E06495" w:rsidRPr="00873F75">
        <w:rPr>
          <w:rFonts w:ascii="Times New Roman" w:hAnsi="Times New Roman" w:cs="Times New Roman"/>
          <w:bCs/>
          <w:sz w:val="28"/>
          <w:szCs w:val="28"/>
          <w:lang w:eastAsia="ru-RU"/>
        </w:rPr>
        <w:t>0</w:t>
      </w:r>
      <w:r w:rsidR="00D5632D" w:rsidRPr="00873F75">
        <w:rPr>
          <w:rFonts w:ascii="Times New Roman" w:hAnsi="Times New Roman" w:cs="Times New Roman"/>
          <w:bCs/>
          <w:sz w:val="28"/>
          <w:szCs w:val="28"/>
          <w:lang w:eastAsia="ru-RU"/>
        </w:rPr>
        <w:t>4</w:t>
      </w:r>
      <w:r w:rsidR="00AB197A">
        <w:rPr>
          <w:rFonts w:ascii="Times New Roman" w:hAnsi="Times New Roman" w:cs="Times New Roman"/>
          <w:bCs/>
          <w:sz w:val="28"/>
          <w:szCs w:val="28"/>
          <w:lang w:eastAsia="ru-RU"/>
        </w:rPr>
        <w:t>5</w:t>
      </w:r>
      <w:r w:rsidR="005277E1" w:rsidRPr="00873F75">
        <w:rPr>
          <w:rFonts w:ascii="Times New Roman" w:hAnsi="Times New Roman" w:cs="Times New Roman"/>
          <w:bCs/>
          <w:sz w:val="28"/>
          <w:szCs w:val="28"/>
          <w:lang w:eastAsia="ru-RU"/>
        </w:rPr>
        <w:t xml:space="preserve">                                                                                            </w:t>
      </w:r>
      <w:r w:rsidR="00227109">
        <w:rPr>
          <w:rFonts w:ascii="Times New Roman" w:hAnsi="Times New Roman" w:cs="Times New Roman"/>
          <w:bCs/>
          <w:sz w:val="28"/>
          <w:szCs w:val="28"/>
          <w:lang w:eastAsia="ru-RU"/>
        </w:rPr>
        <w:t>0</w:t>
      </w:r>
      <w:r w:rsidR="007C7A87" w:rsidRPr="000F52F9">
        <w:rPr>
          <w:rFonts w:ascii="Times New Roman" w:hAnsi="Times New Roman" w:cs="Times New Roman"/>
          <w:bCs/>
          <w:sz w:val="28"/>
          <w:szCs w:val="28"/>
          <w:lang w:eastAsia="ru-RU"/>
        </w:rPr>
        <w:t>6</w:t>
      </w:r>
      <w:r w:rsidR="00D5632D" w:rsidRPr="00873F75">
        <w:rPr>
          <w:rFonts w:ascii="Times New Roman" w:hAnsi="Times New Roman" w:cs="Times New Roman"/>
          <w:bCs/>
          <w:sz w:val="28"/>
          <w:szCs w:val="28"/>
          <w:lang w:eastAsia="ru-RU"/>
        </w:rPr>
        <w:t>.06</w:t>
      </w:r>
      <w:r w:rsidR="005277E1" w:rsidRPr="00873F75">
        <w:rPr>
          <w:rFonts w:ascii="Times New Roman" w:hAnsi="Times New Roman" w:cs="Times New Roman"/>
          <w:sz w:val="28"/>
          <w:szCs w:val="28"/>
        </w:rPr>
        <w:t>.202</w:t>
      </w:r>
      <w:r w:rsidR="0033246D" w:rsidRPr="00873F75">
        <w:rPr>
          <w:rFonts w:ascii="Times New Roman" w:hAnsi="Times New Roman" w:cs="Times New Roman"/>
          <w:sz w:val="28"/>
          <w:szCs w:val="28"/>
        </w:rPr>
        <w:t>5</w:t>
      </w:r>
    </w:p>
    <w:p w14:paraId="23DBE861" w14:textId="77777777" w:rsidR="005277E1" w:rsidRPr="00873F75" w:rsidRDefault="005277E1" w:rsidP="005277E1">
      <w:pPr>
        <w:spacing w:after="0" w:line="240" w:lineRule="auto"/>
        <w:ind w:right="-285"/>
        <w:jc w:val="center"/>
        <w:rPr>
          <w:rFonts w:ascii="Times New Roman" w:hAnsi="Times New Roman" w:cs="Times New Roman"/>
          <w:b/>
          <w:sz w:val="28"/>
          <w:szCs w:val="28"/>
          <w:lang w:eastAsia="ru-RU"/>
        </w:rPr>
      </w:pPr>
    </w:p>
    <w:p w14:paraId="466EA874" w14:textId="77777777" w:rsidR="005277E1" w:rsidRPr="00873F75" w:rsidRDefault="005277E1" w:rsidP="005277E1">
      <w:pPr>
        <w:spacing w:after="0" w:line="240" w:lineRule="auto"/>
        <w:ind w:right="-285"/>
        <w:jc w:val="center"/>
        <w:rPr>
          <w:rFonts w:ascii="Times New Roman" w:hAnsi="Times New Roman" w:cs="Times New Roman"/>
          <w:b/>
          <w:sz w:val="28"/>
          <w:szCs w:val="28"/>
          <w:lang w:eastAsia="ru-RU"/>
        </w:rPr>
      </w:pPr>
    </w:p>
    <w:p w14:paraId="1E415477" w14:textId="77777777" w:rsidR="00A7512E" w:rsidRPr="00873F75" w:rsidRDefault="00A7512E" w:rsidP="005277E1">
      <w:pPr>
        <w:spacing w:after="0" w:line="240" w:lineRule="auto"/>
        <w:ind w:right="-285"/>
        <w:jc w:val="center"/>
        <w:rPr>
          <w:rFonts w:ascii="Times New Roman" w:hAnsi="Times New Roman" w:cs="Times New Roman"/>
          <w:b/>
          <w:sz w:val="28"/>
          <w:szCs w:val="28"/>
          <w:lang w:eastAsia="ru-RU"/>
        </w:rPr>
      </w:pPr>
    </w:p>
    <w:p w14:paraId="4B522967" w14:textId="77777777" w:rsidR="00EE7384" w:rsidRPr="00873F75" w:rsidRDefault="00920AD2" w:rsidP="005277E1">
      <w:pPr>
        <w:spacing w:after="0" w:line="240" w:lineRule="auto"/>
        <w:ind w:right="-285"/>
        <w:jc w:val="center"/>
        <w:rPr>
          <w:rFonts w:ascii="Times New Roman" w:hAnsi="Times New Roman" w:cs="Times New Roman"/>
          <w:b/>
          <w:sz w:val="28"/>
          <w:szCs w:val="28"/>
          <w:lang w:eastAsia="ru-RU"/>
        </w:rPr>
      </w:pPr>
      <w:r w:rsidRPr="00873F75">
        <w:rPr>
          <w:rFonts w:ascii="Times New Roman" w:hAnsi="Times New Roman" w:cs="Times New Roman"/>
          <w:b/>
          <w:sz w:val="28"/>
          <w:szCs w:val="28"/>
          <w:lang w:eastAsia="ru-RU"/>
        </w:rPr>
        <w:t>Пояснювальна записка</w:t>
      </w:r>
    </w:p>
    <w:p w14:paraId="2A0B3BE5" w14:textId="77777777" w:rsidR="00A7512E" w:rsidRPr="00873F75" w:rsidRDefault="00A7512E" w:rsidP="005277E1">
      <w:pPr>
        <w:spacing w:after="0" w:line="240" w:lineRule="auto"/>
        <w:ind w:right="-285"/>
        <w:jc w:val="center"/>
        <w:rPr>
          <w:rFonts w:ascii="Times New Roman" w:hAnsi="Times New Roman" w:cs="Times New Roman"/>
          <w:b/>
          <w:sz w:val="28"/>
          <w:szCs w:val="28"/>
          <w:lang w:eastAsia="ru-RU"/>
        </w:rPr>
      </w:pPr>
    </w:p>
    <w:p w14:paraId="0C05941D" w14:textId="77777777" w:rsidR="003E742F" w:rsidRPr="00873F75" w:rsidRDefault="00920AD2" w:rsidP="00D5632D">
      <w:pPr>
        <w:spacing w:after="0" w:line="240" w:lineRule="auto"/>
        <w:ind w:right="-285"/>
        <w:jc w:val="center"/>
        <w:rPr>
          <w:rFonts w:ascii="Times New Roman" w:eastAsia="Yu Mincho" w:hAnsi="Times New Roman" w:cs="Times New Roman"/>
          <w:snapToGrid w:val="0"/>
          <w:sz w:val="28"/>
          <w:szCs w:val="28"/>
          <w:lang w:eastAsia="ru-RU"/>
        </w:rPr>
      </w:pPr>
      <w:r w:rsidRPr="00873F75">
        <w:rPr>
          <w:rFonts w:ascii="Times New Roman" w:hAnsi="Times New Roman" w:cs="Times New Roman"/>
          <w:sz w:val="28"/>
          <w:szCs w:val="28"/>
          <w:lang w:eastAsia="ru-RU"/>
        </w:rPr>
        <w:t>до проєкту рішення Миколаївської міської ради</w:t>
      </w:r>
      <w:r w:rsidR="00D5632D" w:rsidRPr="00873F75">
        <w:rPr>
          <w:rFonts w:ascii="Times New Roman" w:hAnsi="Times New Roman" w:cs="Times New Roman"/>
          <w:sz w:val="28"/>
          <w:szCs w:val="28"/>
          <w:lang w:eastAsia="ru-RU"/>
        </w:rPr>
        <w:t xml:space="preserve"> «Про внесення доповнення до рішення міської ради від 29.05.2025 № 44/5 </w:t>
      </w:r>
      <w:r w:rsidR="003E742F" w:rsidRPr="00873F75">
        <w:rPr>
          <w:rFonts w:ascii="Times New Roman" w:eastAsia="Yu Mincho" w:hAnsi="Times New Roman" w:cs="Times New Roman"/>
          <w:snapToGrid w:val="0"/>
          <w:sz w:val="28"/>
          <w:szCs w:val="28"/>
          <w:lang w:eastAsia="ru-RU"/>
        </w:rPr>
        <w:t xml:space="preserve">«Про затвердження переліку </w:t>
      </w:r>
      <w:bookmarkStart w:id="0" w:name="_Hlk191382433"/>
      <w:r w:rsidR="003E742F" w:rsidRPr="00873F75">
        <w:rPr>
          <w:rFonts w:ascii="Times New Roman" w:eastAsia="Yu Mincho" w:hAnsi="Times New Roman" w:cs="Times New Roman"/>
          <w:snapToGrid w:val="0"/>
          <w:sz w:val="28"/>
          <w:szCs w:val="28"/>
          <w:lang w:eastAsia="ru-RU"/>
        </w:rPr>
        <w:t>об’єктів малої приватизації комунальної власності Миколаївської міської територіальної громади, що</w:t>
      </w:r>
      <w:r w:rsidR="00D5632D" w:rsidRPr="00873F75">
        <w:rPr>
          <w:rFonts w:ascii="Times New Roman" w:eastAsia="Yu Mincho" w:hAnsi="Times New Roman" w:cs="Times New Roman"/>
          <w:snapToGrid w:val="0"/>
          <w:sz w:val="28"/>
          <w:szCs w:val="28"/>
          <w:lang w:eastAsia="ru-RU"/>
        </w:rPr>
        <w:t xml:space="preserve"> </w:t>
      </w:r>
      <w:r w:rsidR="003E742F" w:rsidRPr="00873F75">
        <w:rPr>
          <w:rFonts w:ascii="Times New Roman" w:eastAsia="Yu Mincho" w:hAnsi="Times New Roman" w:cs="Times New Roman"/>
          <w:snapToGrid w:val="0"/>
          <w:sz w:val="28"/>
          <w:szCs w:val="28"/>
          <w:lang w:eastAsia="ru-RU"/>
        </w:rPr>
        <w:t>підлягають приватизації шляхом продажу на аукціоні (аукціоні з умовами)</w:t>
      </w:r>
      <w:bookmarkEnd w:id="0"/>
      <w:r w:rsidR="003E742F" w:rsidRPr="00873F75">
        <w:rPr>
          <w:rFonts w:ascii="Times New Roman" w:eastAsia="Yu Mincho" w:hAnsi="Times New Roman" w:cs="Times New Roman"/>
          <w:snapToGrid w:val="0"/>
          <w:sz w:val="28"/>
          <w:szCs w:val="28"/>
          <w:lang w:eastAsia="ru-RU"/>
        </w:rPr>
        <w:t>»</w:t>
      </w:r>
    </w:p>
    <w:p w14:paraId="4D0FE0CB" w14:textId="77777777" w:rsidR="005277E1" w:rsidRPr="00873F75" w:rsidRDefault="005277E1" w:rsidP="005277E1">
      <w:pPr>
        <w:autoSpaceDE w:val="0"/>
        <w:autoSpaceDN w:val="0"/>
        <w:adjustRightInd w:val="0"/>
        <w:spacing w:after="0" w:line="240" w:lineRule="auto"/>
        <w:ind w:right="-285"/>
        <w:rPr>
          <w:rFonts w:ascii="Times New Roman" w:hAnsi="Times New Roman" w:cs="Times New Roman"/>
          <w:color w:val="000000"/>
          <w:sz w:val="28"/>
          <w:szCs w:val="28"/>
          <w:lang w:eastAsia="ru-RU"/>
        </w:rPr>
      </w:pPr>
    </w:p>
    <w:p w14:paraId="752FB7CA" w14:textId="77777777" w:rsidR="00EE7384" w:rsidRPr="00873F75" w:rsidRDefault="00EE7384" w:rsidP="0012733F">
      <w:pPr>
        <w:spacing w:after="0" w:line="240" w:lineRule="auto"/>
        <w:ind w:right="-285" w:firstLine="709"/>
        <w:jc w:val="both"/>
        <w:rPr>
          <w:rFonts w:ascii="Times New Roman" w:hAnsi="Times New Roman" w:cs="Times New Roman"/>
          <w:sz w:val="28"/>
          <w:szCs w:val="28"/>
          <w:lang w:eastAsia="ru-RU"/>
        </w:rPr>
      </w:pPr>
      <w:r w:rsidRPr="00873F75">
        <w:rPr>
          <w:rFonts w:ascii="Times New Roman" w:hAnsi="Times New Roman" w:cs="Times New Roman"/>
          <w:sz w:val="28"/>
          <w:szCs w:val="28"/>
          <w:lang w:eastAsia="ru-RU"/>
        </w:rPr>
        <w:t>Суб’єктом подання проєкту рішення на пленарне засідання міської ради є управління комунального майна Миколаївської міської ради в особі заступника начальника управління комунального майна Миколаївської міської ради – Дмитрової Тетяни Олександрівни (</w:t>
      </w:r>
      <w:proofErr w:type="spellStart"/>
      <w:r w:rsidRPr="00873F75">
        <w:rPr>
          <w:rFonts w:ascii="Times New Roman" w:hAnsi="Times New Roman" w:cs="Times New Roman"/>
          <w:sz w:val="28"/>
          <w:szCs w:val="28"/>
          <w:lang w:eastAsia="ru-RU"/>
        </w:rPr>
        <w:t>м.Миколаїв</w:t>
      </w:r>
      <w:proofErr w:type="spellEnd"/>
      <w:r w:rsidRPr="00873F75">
        <w:rPr>
          <w:rFonts w:ascii="Times New Roman" w:hAnsi="Times New Roman" w:cs="Times New Roman"/>
          <w:sz w:val="28"/>
          <w:szCs w:val="28"/>
          <w:lang w:eastAsia="ru-RU"/>
        </w:rPr>
        <w:t xml:space="preserve">, </w:t>
      </w:r>
      <w:proofErr w:type="spellStart"/>
      <w:r w:rsidRPr="00873F75">
        <w:rPr>
          <w:rFonts w:ascii="Times New Roman" w:hAnsi="Times New Roman" w:cs="Times New Roman"/>
          <w:sz w:val="28"/>
          <w:szCs w:val="28"/>
          <w:lang w:eastAsia="ru-RU"/>
        </w:rPr>
        <w:t>вул.Адміральська</w:t>
      </w:r>
      <w:proofErr w:type="spellEnd"/>
      <w:r w:rsidRPr="00873F75">
        <w:rPr>
          <w:rFonts w:ascii="Times New Roman" w:hAnsi="Times New Roman" w:cs="Times New Roman"/>
          <w:sz w:val="28"/>
          <w:szCs w:val="28"/>
          <w:lang w:eastAsia="ru-RU"/>
        </w:rPr>
        <w:t>, 20; t.dmytrova@</w:t>
      </w:r>
      <w:bookmarkStart w:id="1" w:name="_Hlk192757784"/>
      <w:r w:rsidRPr="00873F75">
        <w:rPr>
          <w:rFonts w:ascii="Times New Roman" w:hAnsi="Times New Roman" w:cs="Times New Roman"/>
          <w:sz w:val="28"/>
          <w:szCs w:val="28"/>
          <w:lang w:eastAsia="ru-RU"/>
        </w:rPr>
        <w:t>gmail.com; komunmaino@mkrada.gov.ua;</w:t>
      </w:r>
      <w:bookmarkEnd w:id="1"/>
      <w:r w:rsidRPr="00873F75">
        <w:rPr>
          <w:rFonts w:ascii="Times New Roman" w:hAnsi="Times New Roman" w:cs="Times New Roman"/>
          <w:sz w:val="28"/>
          <w:szCs w:val="28"/>
          <w:lang w:eastAsia="ru-RU"/>
        </w:rPr>
        <w:t xml:space="preserve"> </w:t>
      </w:r>
      <w:proofErr w:type="spellStart"/>
      <w:r w:rsidRPr="00873F75">
        <w:rPr>
          <w:rFonts w:ascii="Times New Roman" w:hAnsi="Times New Roman" w:cs="Times New Roman"/>
          <w:sz w:val="28"/>
          <w:szCs w:val="28"/>
          <w:lang w:eastAsia="ru-RU"/>
        </w:rPr>
        <w:t>тел</w:t>
      </w:r>
      <w:proofErr w:type="spellEnd"/>
      <w:r w:rsidRPr="00873F75">
        <w:rPr>
          <w:rFonts w:ascii="Times New Roman" w:hAnsi="Times New Roman" w:cs="Times New Roman"/>
          <w:sz w:val="28"/>
          <w:szCs w:val="28"/>
          <w:lang w:eastAsia="ru-RU"/>
        </w:rPr>
        <w:t>. (0512) 37-40-70).</w:t>
      </w:r>
    </w:p>
    <w:p w14:paraId="42AABDBD" w14:textId="77777777" w:rsidR="00920AD2" w:rsidRPr="00873F75" w:rsidRDefault="00920AD2" w:rsidP="00D17A92">
      <w:pPr>
        <w:spacing w:after="0" w:line="240" w:lineRule="auto"/>
        <w:ind w:right="-285" w:firstLine="709"/>
        <w:jc w:val="both"/>
        <w:rPr>
          <w:rFonts w:ascii="Times New Roman" w:hAnsi="Times New Roman" w:cs="Times New Roman"/>
          <w:sz w:val="28"/>
          <w:szCs w:val="28"/>
          <w:lang w:eastAsia="ru-RU"/>
        </w:rPr>
      </w:pPr>
      <w:r w:rsidRPr="00873F75">
        <w:rPr>
          <w:rFonts w:ascii="Times New Roman" w:hAnsi="Times New Roman" w:cs="Times New Roman"/>
          <w:sz w:val="28"/>
          <w:szCs w:val="28"/>
          <w:lang w:eastAsia="ru-RU"/>
        </w:rPr>
        <w:t xml:space="preserve">Розробником проєкту рішення є управління комунального майна Миколаївської міської ради в особі </w:t>
      </w:r>
      <w:r w:rsidR="00D5632D" w:rsidRPr="00873F75">
        <w:rPr>
          <w:rFonts w:ascii="Times New Roman" w:hAnsi="Times New Roman" w:cs="Times New Roman"/>
          <w:sz w:val="28"/>
          <w:szCs w:val="28"/>
          <w:lang w:eastAsia="ru-RU"/>
        </w:rPr>
        <w:t>головного спеціаліста</w:t>
      </w:r>
      <w:r w:rsidRPr="00873F75">
        <w:rPr>
          <w:rFonts w:ascii="Times New Roman" w:hAnsi="Times New Roman" w:cs="Times New Roman"/>
          <w:sz w:val="28"/>
          <w:szCs w:val="28"/>
          <w:lang w:eastAsia="ru-RU"/>
        </w:rPr>
        <w:t xml:space="preserve"> відділу </w:t>
      </w:r>
      <w:r w:rsidR="00634C90" w:rsidRPr="00873F75">
        <w:rPr>
          <w:rFonts w:ascii="Times New Roman" w:hAnsi="Times New Roman" w:cs="Times New Roman"/>
          <w:sz w:val="28"/>
          <w:szCs w:val="28"/>
          <w:lang w:eastAsia="ru-RU"/>
        </w:rPr>
        <w:t>приватизації</w:t>
      </w:r>
      <w:r w:rsidRPr="00873F75">
        <w:rPr>
          <w:rFonts w:ascii="Times New Roman" w:hAnsi="Times New Roman" w:cs="Times New Roman"/>
          <w:sz w:val="28"/>
          <w:szCs w:val="28"/>
          <w:lang w:eastAsia="ru-RU"/>
        </w:rPr>
        <w:t xml:space="preserve"> комунального майна – </w:t>
      </w:r>
      <w:proofErr w:type="spellStart"/>
      <w:r w:rsidR="00D5632D" w:rsidRPr="00873F75">
        <w:rPr>
          <w:rFonts w:ascii="Times New Roman" w:hAnsi="Times New Roman" w:cs="Times New Roman"/>
          <w:sz w:val="28"/>
          <w:szCs w:val="28"/>
          <w:lang w:eastAsia="ru-RU"/>
        </w:rPr>
        <w:t>Устінової</w:t>
      </w:r>
      <w:proofErr w:type="spellEnd"/>
      <w:r w:rsidR="00D5632D" w:rsidRPr="00873F75">
        <w:rPr>
          <w:rFonts w:ascii="Times New Roman" w:hAnsi="Times New Roman" w:cs="Times New Roman"/>
          <w:sz w:val="28"/>
          <w:szCs w:val="28"/>
          <w:lang w:eastAsia="ru-RU"/>
        </w:rPr>
        <w:t xml:space="preserve"> Інни Володимирівни</w:t>
      </w:r>
      <w:r w:rsidRPr="00873F75">
        <w:rPr>
          <w:rFonts w:ascii="Times New Roman" w:hAnsi="Times New Roman" w:cs="Times New Roman"/>
          <w:sz w:val="28"/>
          <w:szCs w:val="28"/>
          <w:lang w:eastAsia="ru-RU"/>
        </w:rPr>
        <w:t xml:space="preserve"> (м. Миколаїв, вул. Адміральська,20, </w:t>
      </w:r>
      <w:hyperlink r:id="rId6" w:history="1">
        <w:r w:rsidR="00D5632D" w:rsidRPr="00873F75">
          <w:rPr>
            <w:rFonts w:ascii="Times New Roman" w:hAnsi="Times New Roman" w:cs="Times New Roman"/>
            <w:sz w:val="28"/>
            <w:szCs w:val="28"/>
            <w:lang w:eastAsia="ru-RU"/>
          </w:rPr>
          <w:t>i.ustinova@mkrada.gov.ua</w:t>
        </w:r>
      </w:hyperlink>
      <w:r w:rsidR="00D17A92" w:rsidRPr="00873F75">
        <w:rPr>
          <w:rFonts w:ascii="Times New Roman" w:hAnsi="Times New Roman" w:cs="Times New Roman"/>
          <w:sz w:val="28"/>
          <w:szCs w:val="28"/>
          <w:lang w:eastAsia="ru-RU"/>
        </w:rPr>
        <w:t>,</w:t>
      </w:r>
      <w:r w:rsidRPr="00873F75">
        <w:rPr>
          <w:rFonts w:ascii="Times New Roman" w:hAnsi="Times New Roman" w:cs="Times New Roman"/>
          <w:sz w:val="28"/>
          <w:szCs w:val="28"/>
          <w:lang w:eastAsia="ru-RU"/>
        </w:rPr>
        <w:t xml:space="preserve"> </w:t>
      </w:r>
      <w:proofErr w:type="spellStart"/>
      <w:r w:rsidRPr="00873F75">
        <w:rPr>
          <w:rFonts w:ascii="Times New Roman" w:hAnsi="Times New Roman" w:cs="Times New Roman"/>
          <w:sz w:val="28"/>
          <w:szCs w:val="28"/>
          <w:lang w:eastAsia="ru-RU"/>
        </w:rPr>
        <w:t>тел</w:t>
      </w:r>
      <w:proofErr w:type="spellEnd"/>
      <w:r w:rsidRPr="00873F75">
        <w:rPr>
          <w:rFonts w:ascii="Times New Roman" w:hAnsi="Times New Roman" w:cs="Times New Roman"/>
          <w:sz w:val="28"/>
          <w:szCs w:val="28"/>
          <w:lang w:eastAsia="ru-RU"/>
        </w:rPr>
        <w:t>. (0512) 37-</w:t>
      </w:r>
      <w:r w:rsidR="00634C90" w:rsidRPr="00873F75">
        <w:rPr>
          <w:rFonts w:ascii="Times New Roman" w:hAnsi="Times New Roman" w:cs="Times New Roman"/>
          <w:sz w:val="28"/>
          <w:szCs w:val="28"/>
          <w:lang w:eastAsia="ru-RU"/>
        </w:rPr>
        <w:t>09</w:t>
      </w:r>
      <w:r w:rsidRPr="00873F75">
        <w:rPr>
          <w:rFonts w:ascii="Times New Roman" w:hAnsi="Times New Roman" w:cs="Times New Roman"/>
          <w:sz w:val="28"/>
          <w:szCs w:val="28"/>
          <w:lang w:eastAsia="ru-RU"/>
        </w:rPr>
        <w:t>-</w:t>
      </w:r>
      <w:r w:rsidR="00634C90" w:rsidRPr="00873F75">
        <w:rPr>
          <w:rFonts w:ascii="Times New Roman" w:hAnsi="Times New Roman" w:cs="Times New Roman"/>
          <w:sz w:val="28"/>
          <w:szCs w:val="28"/>
          <w:lang w:eastAsia="ru-RU"/>
        </w:rPr>
        <w:t>72</w:t>
      </w:r>
      <w:r w:rsidRPr="00873F75">
        <w:rPr>
          <w:rFonts w:ascii="Times New Roman" w:hAnsi="Times New Roman" w:cs="Times New Roman"/>
          <w:sz w:val="28"/>
          <w:szCs w:val="28"/>
          <w:lang w:eastAsia="ru-RU"/>
        </w:rPr>
        <w:t>), як</w:t>
      </w:r>
      <w:r w:rsidR="00D5632D" w:rsidRPr="00873F75">
        <w:rPr>
          <w:rFonts w:ascii="Times New Roman" w:hAnsi="Times New Roman" w:cs="Times New Roman"/>
          <w:sz w:val="28"/>
          <w:szCs w:val="28"/>
          <w:lang w:eastAsia="ru-RU"/>
        </w:rPr>
        <w:t>а</w:t>
      </w:r>
      <w:r w:rsidRPr="00873F75">
        <w:rPr>
          <w:rFonts w:ascii="Times New Roman" w:hAnsi="Times New Roman" w:cs="Times New Roman"/>
          <w:sz w:val="28"/>
          <w:szCs w:val="28"/>
          <w:lang w:eastAsia="ru-RU"/>
        </w:rPr>
        <w:t xml:space="preserve"> відповідальн</w:t>
      </w:r>
      <w:r w:rsidR="00D5632D" w:rsidRPr="00873F75">
        <w:rPr>
          <w:rFonts w:ascii="Times New Roman" w:hAnsi="Times New Roman" w:cs="Times New Roman"/>
          <w:sz w:val="28"/>
          <w:szCs w:val="28"/>
          <w:lang w:eastAsia="ru-RU"/>
        </w:rPr>
        <w:t>а</w:t>
      </w:r>
      <w:r w:rsidRPr="00873F75">
        <w:rPr>
          <w:rFonts w:ascii="Times New Roman" w:hAnsi="Times New Roman" w:cs="Times New Roman"/>
          <w:sz w:val="28"/>
          <w:szCs w:val="28"/>
          <w:lang w:eastAsia="ru-RU"/>
        </w:rPr>
        <w:t xml:space="preserve"> за його супровід.</w:t>
      </w:r>
    </w:p>
    <w:p w14:paraId="2B3DD128" w14:textId="77777777" w:rsidR="00EE7384" w:rsidRPr="00873F75" w:rsidRDefault="00EE7384" w:rsidP="0012733F">
      <w:pPr>
        <w:spacing w:after="0" w:line="240" w:lineRule="auto"/>
        <w:ind w:right="-285" w:firstLine="709"/>
        <w:jc w:val="both"/>
        <w:rPr>
          <w:rFonts w:ascii="Times New Roman" w:hAnsi="Times New Roman" w:cs="Times New Roman"/>
          <w:sz w:val="28"/>
          <w:szCs w:val="28"/>
          <w:lang w:eastAsia="ru-RU"/>
        </w:rPr>
      </w:pPr>
      <w:r w:rsidRPr="00873F75">
        <w:rPr>
          <w:rFonts w:ascii="Times New Roman" w:hAnsi="Times New Roman" w:cs="Times New Roman"/>
          <w:sz w:val="28"/>
          <w:szCs w:val="28"/>
          <w:lang w:eastAsia="ru-RU"/>
        </w:rPr>
        <w:t>Доповідачем проєкту рішення є Дмитрова Тетяна Олександрівна – заступник начальника управління комунального майна Миколаївської міської ради (</w:t>
      </w:r>
      <w:proofErr w:type="spellStart"/>
      <w:r w:rsidRPr="00873F75">
        <w:rPr>
          <w:rFonts w:ascii="Times New Roman" w:hAnsi="Times New Roman" w:cs="Times New Roman"/>
          <w:sz w:val="28"/>
          <w:szCs w:val="28"/>
          <w:lang w:eastAsia="ru-RU"/>
        </w:rPr>
        <w:t>м.Миколаїв</w:t>
      </w:r>
      <w:proofErr w:type="spellEnd"/>
      <w:r w:rsidRPr="00873F75">
        <w:rPr>
          <w:rFonts w:ascii="Times New Roman" w:hAnsi="Times New Roman" w:cs="Times New Roman"/>
          <w:sz w:val="28"/>
          <w:szCs w:val="28"/>
          <w:lang w:eastAsia="ru-RU"/>
        </w:rPr>
        <w:t>, вул.</w:t>
      </w:r>
      <w:r w:rsidR="00131718" w:rsidRPr="00873F75">
        <w:rPr>
          <w:rFonts w:ascii="Times New Roman" w:hAnsi="Times New Roman" w:cs="Times New Roman"/>
          <w:sz w:val="28"/>
          <w:szCs w:val="28"/>
          <w:lang w:eastAsia="ru-RU"/>
        </w:rPr>
        <w:t xml:space="preserve"> </w:t>
      </w:r>
      <w:r w:rsidRPr="00873F75">
        <w:rPr>
          <w:rFonts w:ascii="Times New Roman" w:hAnsi="Times New Roman" w:cs="Times New Roman"/>
          <w:sz w:val="28"/>
          <w:szCs w:val="28"/>
          <w:lang w:eastAsia="ru-RU"/>
        </w:rPr>
        <w:t>Адміральська, 20; t.dmytrova@gmail.com; komunmaino@mkrada.gov.ua; (0512) 37-40-70).</w:t>
      </w:r>
    </w:p>
    <w:p w14:paraId="7D8DA8AB" w14:textId="77777777" w:rsidR="00EE7384" w:rsidRPr="00873F75" w:rsidRDefault="00EE7384" w:rsidP="0012733F">
      <w:pPr>
        <w:spacing w:after="0" w:line="240" w:lineRule="auto"/>
        <w:ind w:right="-285" w:firstLine="700"/>
        <w:jc w:val="both"/>
        <w:rPr>
          <w:rFonts w:ascii="Times New Roman" w:hAnsi="Times New Roman" w:cs="Times New Roman"/>
          <w:snapToGrid w:val="0"/>
          <w:sz w:val="28"/>
          <w:szCs w:val="28"/>
          <w:lang w:eastAsia="ru-RU"/>
        </w:rPr>
      </w:pPr>
      <w:r w:rsidRPr="00873F75">
        <w:rPr>
          <w:rFonts w:ascii="Times New Roman" w:hAnsi="Times New Roman" w:cs="Times New Roman"/>
          <w:snapToGrid w:val="0"/>
          <w:sz w:val="28"/>
          <w:szCs w:val="28"/>
          <w:lang w:eastAsia="ru-RU"/>
        </w:rPr>
        <w:t>Контроль за виконанням рішення покладається на постійн</w:t>
      </w:r>
      <w:r w:rsidR="0033246D" w:rsidRPr="00873F75">
        <w:rPr>
          <w:rFonts w:ascii="Times New Roman" w:hAnsi="Times New Roman" w:cs="Times New Roman"/>
          <w:snapToGrid w:val="0"/>
          <w:sz w:val="28"/>
          <w:szCs w:val="28"/>
          <w:lang w:eastAsia="ru-RU"/>
        </w:rPr>
        <w:t>у</w:t>
      </w:r>
      <w:r w:rsidRPr="00873F75">
        <w:rPr>
          <w:rFonts w:ascii="Times New Roman" w:hAnsi="Times New Roman" w:cs="Times New Roman"/>
          <w:snapToGrid w:val="0"/>
          <w:sz w:val="28"/>
          <w:szCs w:val="28"/>
          <w:lang w:eastAsia="ru-RU"/>
        </w:rPr>
        <w:t xml:space="preserve"> комісію</w:t>
      </w:r>
      <w:r w:rsidR="00D33028" w:rsidRPr="00873F75">
        <w:rPr>
          <w:rFonts w:ascii="Times New Roman" w:hAnsi="Times New Roman" w:cs="Times New Roman"/>
          <w:snapToGrid w:val="0"/>
          <w:sz w:val="28"/>
          <w:szCs w:val="28"/>
          <w:lang w:eastAsia="ru-RU"/>
        </w:rPr>
        <w:t xml:space="preserve"> </w:t>
      </w:r>
      <w:r w:rsidRPr="00873F75">
        <w:rPr>
          <w:rFonts w:ascii="Times New Roman" w:hAnsi="Times New Roman" w:cs="Times New Roman"/>
          <w:snapToGrid w:val="0"/>
          <w:sz w:val="28"/>
          <w:szCs w:val="28"/>
          <w:lang w:eastAsia="ru-RU"/>
        </w:rPr>
        <w:t xml:space="preserve">міської ради з питань житлово-комунального господарства, комунальної власності, благоустрою міста, промисловості, транспорту, енергозбереження, зв’язку, інформаційних технологій та </w:t>
      </w:r>
      <w:proofErr w:type="spellStart"/>
      <w:r w:rsidRPr="00873F75">
        <w:rPr>
          <w:rFonts w:ascii="Times New Roman" w:hAnsi="Times New Roman" w:cs="Times New Roman"/>
          <w:snapToGrid w:val="0"/>
          <w:sz w:val="28"/>
          <w:szCs w:val="28"/>
          <w:lang w:eastAsia="ru-RU"/>
        </w:rPr>
        <w:t>діджиталізації</w:t>
      </w:r>
      <w:proofErr w:type="spellEnd"/>
      <w:r w:rsidRPr="00873F75">
        <w:rPr>
          <w:rFonts w:ascii="Times New Roman" w:hAnsi="Times New Roman" w:cs="Times New Roman"/>
          <w:snapToGrid w:val="0"/>
          <w:sz w:val="28"/>
          <w:szCs w:val="28"/>
          <w:lang w:eastAsia="ru-RU"/>
        </w:rPr>
        <w:t xml:space="preserve"> (Іванова), першого заступника міського голови </w:t>
      </w:r>
      <w:proofErr w:type="spellStart"/>
      <w:r w:rsidRPr="00873F75">
        <w:rPr>
          <w:rFonts w:ascii="Times New Roman" w:hAnsi="Times New Roman" w:cs="Times New Roman"/>
          <w:snapToGrid w:val="0"/>
          <w:sz w:val="28"/>
          <w:szCs w:val="28"/>
          <w:lang w:eastAsia="ru-RU"/>
        </w:rPr>
        <w:t>Лукова</w:t>
      </w:r>
      <w:proofErr w:type="spellEnd"/>
      <w:r w:rsidRPr="00873F75">
        <w:rPr>
          <w:rFonts w:ascii="Times New Roman" w:hAnsi="Times New Roman" w:cs="Times New Roman"/>
          <w:snapToGrid w:val="0"/>
          <w:sz w:val="28"/>
          <w:szCs w:val="28"/>
          <w:lang w:eastAsia="ru-RU"/>
        </w:rPr>
        <w:t xml:space="preserve"> В.Д.</w:t>
      </w:r>
    </w:p>
    <w:p w14:paraId="3E8CB0B7" w14:textId="77777777" w:rsidR="005277E1" w:rsidRPr="00873F75" w:rsidRDefault="005277E1" w:rsidP="0012733F">
      <w:pPr>
        <w:spacing w:after="0" w:line="240" w:lineRule="auto"/>
        <w:ind w:right="-285" w:firstLine="700"/>
        <w:jc w:val="both"/>
        <w:rPr>
          <w:rFonts w:ascii="Times New Roman" w:hAnsi="Times New Roman" w:cs="Times New Roman"/>
          <w:snapToGrid w:val="0"/>
          <w:sz w:val="28"/>
          <w:szCs w:val="28"/>
          <w:lang w:eastAsia="ru-RU"/>
        </w:rPr>
      </w:pPr>
    </w:p>
    <w:p w14:paraId="36643B6A" w14:textId="77777777" w:rsidR="005277E1" w:rsidRPr="00873F75" w:rsidRDefault="00EE7384" w:rsidP="0012733F">
      <w:pPr>
        <w:pStyle w:val="2"/>
        <w:spacing w:line="240" w:lineRule="auto"/>
        <w:ind w:right="-285" w:firstLine="709"/>
        <w:jc w:val="center"/>
        <w:rPr>
          <w:rFonts w:ascii="Times New Roman" w:eastAsia="Times New Roman" w:hAnsi="Times New Roman" w:cs="Times New Roman"/>
          <w:b/>
          <w:sz w:val="28"/>
          <w:szCs w:val="28"/>
        </w:rPr>
      </w:pPr>
      <w:r w:rsidRPr="00873F75">
        <w:rPr>
          <w:rFonts w:ascii="Times New Roman" w:eastAsia="Times New Roman" w:hAnsi="Times New Roman" w:cs="Times New Roman"/>
          <w:b/>
          <w:sz w:val="28"/>
          <w:szCs w:val="28"/>
        </w:rPr>
        <w:t>Мета і завдання прийняття проєкту рішення</w:t>
      </w:r>
    </w:p>
    <w:p w14:paraId="3E4830AB" w14:textId="77777777" w:rsidR="005277E1" w:rsidRPr="00873F75" w:rsidRDefault="005277E1" w:rsidP="0012733F">
      <w:pPr>
        <w:pStyle w:val="2"/>
        <w:spacing w:line="240" w:lineRule="auto"/>
        <w:ind w:right="-285" w:firstLine="709"/>
        <w:jc w:val="center"/>
        <w:rPr>
          <w:rFonts w:ascii="Times New Roman" w:eastAsia="Times New Roman" w:hAnsi="Times New Roman" w:cs="Times New Roman"/>
          <w:b/>
          <w:sz w:val="28"/>
          <w:szCs w:val="28"/>
        </w:rPr>
      </w:pPr>
    </w:p>
    <w:p w14:paraId="35E881E3" w14:textId="77777777" w:rsidR="00D0195D" w:rsidRPr="00873F75" w:rsidRDefault="00D0195D" w:rsidP="00D0195D">
      <w:pPr>
        <w:spacing w:after="0"/>
        <w:ind w:right="-285" w:firstLine="567"/>
        <w:jc w:val="both"/>
        <w:rPr>
          <w:rFonts w:ascii="Times New Roman" w:hAnsi="Times New Roman" w:cs="Times New Roman"/>
          <w:snapToGrid w:val="0"/>
          <w:sz w:val="28"/>
          <w:szCs w:val="28"/>
          <w:lang w:eastAsia="ru-RU"/>
        </w:rPr>
      </w:pPr>
      <w:r w:rsidRPr="00873F75">
        <w:rPr>
          <w:rFonts w:ascii="Times New Roman" w:hAnsi="Times New Roman" w:cs="Times New Roman"/>
          <w:snapToGrid w:val="0"/>
          <w:sz w:val="28"/>
          <w:szCs w:val="28"/>
          <w:lang w:eastAsia="ru-RU"/>
        </w:rPr>
        <w:t>Метою внесення змін</w:t>
      </w:r>
      <w:r>
        <w:rPr>
          <w:rFonts w:ascii="Times New Roman" w:hAnsi="Times New Roman" w:cs="Times New Roman"/>
          <w:snapToGrid w:val="0"/>
          <w:sz w:val="28"/>
          <w:szCs w:val="28"/>
          <w:lang w:eastAsia="ru-RU"/>
        </w:rPr>
        <w:t>и</w:t>
      </w:r>
      <w:r w:rsidRPr="00873F75">
        <w:rPr>
          <w:rFonts w:ascii="Times New Roman" w:hAnsi="Times New Roman" w:cs="Times New Roman"/>
          <w:snapToGrid w:val="0"/>
          <w:sz w:val="28"/>
          <w:szCs w:val="28"/>
          <w:lang w:eastAsia="ru-RU"/>
        </w:rPr>
        <w:t xml:space="preserve"> до рішення </w:t>
      </w:r>
      <w:r w:rsidRPr="00873F75">
        <w:rPr>
          <w:rFonts w:ascii="Times New Roman" w:hAnsi="Times New Roman" w:cs="Times New Roman"/>
          <w:sz w:val="28"/>
          <w:szCs w:val="28"/>
          <w:lang w:eastAsia="ru-RU"/>
        </w:rPr>
        <w:t xml:space="preserve">міської ради від 29.05.2025 № 44/5 </w:t>
      </w:r>
      <w:r w:rsidRPr="00873F75">
        <w:rPr>
          <w:rFonts w:ascii="Times New Roman" w:eastAsia="Yu Mincho" w:hAnsi="Times New Roman" w:cs="Times New Roman"/>
          <w:snapToGrid w:val="0"/>
          <w:sz w:val="28"/>
          <w:szCs w:val="28"/>
          <w:lang w:eastAsia="ru-RU"/>
        </w:rPr>
        <w:t>«Про затвердження переліку об’єктів малої приватизації комунальної власності Миколаївської міської те</w:t>
      </w:r>
      <w:r w:rsidRPr="00873F75">
        <w:rPr>
          <w:rFonts w:ascii="Times New Roman" w:hAnsi="Times New Roman" w:cs="Times New Roman"/>
          <w:snapToGrid w:val="0"/>
          <w:sz w:val="28"/>
          <w:szCs w:val="28"/>
          <w:lang w:eastAsia="ru-RU"/>
        </w:rPr>
        <w:t xml:space="preserve">риторіальної громади, що підлягають приватизації шляхом продажу на аукціоні (аукціоні з умовами)» є </w:t>
      </w:r>
      <w:r>
        <w:rPr>
          <w:rFonts w:ascii="Times New Roman" w:hAnsi="Times New Roman" w:cs="Times New Roman"/>
          <w:snapToGrid w:val="0"/>
          <w:sz w:val="28"/>
          <w:szCs w:val="28"/>
          <w:lang w:eastAsia="ru-RU"/>
        </w:rPr>
        <w:t xml:space="preserve">доповнення переліку об’єктів малої приватизації комунальної власності Миколаївської міської територіальної громади, переданих в оренду, що підлягають приватизації </w:t>
      </w:r>
      <w:r>
        <w:rPr>
          <w:rFonts w:ascii="Times New Roman" w:hAnsi="Times New Roman" w:cs="Times New Roman"/>
          <w:snapToGrid w:val="0"/>
          <w:sz w:val="28"/>
          <w:szCs w:val="28"/>
          <w:lang w:eastAsia="ru-RU"/>
        </w:rPr>
        <w:lastRenderedPageBreak/>
        <w:t>шляхом продажу на аукціоні з урахуванням збереження чинності договорів оренди, затверджений п. 2 вищезазначеного рішення</w:t>
      </w:r>
      <w:r w:rsidRPr="00364BE3">
        <w:rPr>
          <w:rFonts w:ascii="Times New Roman" w:hAnsi="Times New Roman" w:cs="Times New Roman"/>
          <w:snapToGrid w:val="0"/>
          <w:sz w:val="28"/>
          <w:szCs w:val="28"/>
          <w:lang w:eastAsia="ru-RU"/>
        </w:rPr>
        <w:t>.</w:t>
      </w:r>
      <w:r w:rsidRPr="00873F75">
        <w:rPr>
          <w:rFonts w:ascii="Times New Roman" w:hAnsi="Times New Roman" w:cs="Times New Roman"/>
          <w:snapToGrid w:val="0"/>
          <w:sz w:val="28"/>
          <w:szCs w:val="28"/>
          <w:lang w:eastAsia="ru-RU"/>
        </w:rPr>
        <w:t xml:space="preserve"> Це дозволить ефективно управляти майном територіальної громади, зменшити витрати на його утримання та залучити додаткові надходження до бюджету громади.</w:t>
      </w:r>
    </w:p>
    <w:p w14:paraId="33CBA68D" w14:textId="055FC95F" w:rsidR="00D0195D" w:rsidRPr="0058700B" w:rsidRDefault="00D0195D" w:rsidP="00D0195D">
      <w:pPr>
        <w:spacing w:after="0"/>
        <w:ind w:right="-285" w:firstLine="567"/>
        <w:jc w:val="both"/>
        <w:rPr>
          <w:rFonts w:ascii="Times New Roman" w:hAnsi="Times New Roman" w:cs="Times New Roman"/>
          <w:snapToGrid w:val="0"/>
          <w:sz w:val="28"/>
          <w:szCs w:val="28"/>
          <w:lang w:eastAsia="ru-RU"/>
        </w:rPr>
      </w:pPr>
      <w:r w:rsidRPr="00873F75">
        <w:rPr>
          <w:rFonts w:ascii="Times New Roman" w:hAnsi="Times New Roman" w:cs="Times New Roman"/>
          <w:snapToGrid w:val="0"/>
          <w:sz w:val="28"/>
          <w:szCs w:val="28"/>
          <w:lang w:eastAsia="ru-RU"/>
        </w:rPr>
        <w:t xml:space="preserve">Розглянувши звернення </w:t>
      </w:r>
      <w:bookmarkStart w:id="2" w:name="_Hlk200103528"/>
      <w:r w:rsidRPr="001205B6">
        <w:rPr>
          <w:rFonts w:ascii="Times New Roman" w:hAnsi="Times New Roman" w:cs="Times New Roman"/>
          <w:sz w:val="28"/>
          <w:szCs w:val="28"/>
        </w:rPr>
        <w:t>комунального житлово-експлуатаційного підприємства Центрального району м.</w:t>
      </w:r>
      <w:r w:rsidR="00092649" w:rsidRPr="00092649">
        <w:rPr>
          <w:rFonts w:ascii="Times New Roman" w:hAnsi="Times New Roman" w:cs="Times New Roman"/>
          <w:sz w:val="28"/>
          <w:szCs w:val="28"/>
        </w:rPr>
        <w:t xml:space="preserve"> </w:t>
      </w:r>
      <w:bookmarkStart w:id="3" w:name="_GoBack"/>
      <w:bookmarkEnd w:id="3"/>
      <w:r w:rsidRPr="001205B6">
        <w:rPr>
          <w:rFonts w:ascii="Times New Roman" w:hAnsi="Times New Roman" w:cs="Times New Roman"/>
          <w:sz w:val="28"/>
          <w:szCs w:val="28"/>
        </w:rPr>
        <w:t>Миколаєва  від 05.06.2025 №13</w:t>
      </w:r>
      <w:bookmarkEnd w:id="2"/>
      <w:r>
        <w:rPr>
          <w:rFonts w:ascii="Times New Roman" w:hAnsi="Times New Roman" w:cs="Times New Roman"/>
          <w:sz w:val="28"/>
          <w:szCs w:val="28"/>
        </w:rPr>
        <w:t>3</w:t>
      </w:r>
      <w:r w:rsidRPr="001205B6">
        <w:rPr>
          <w:rFonts w:ascii="Times New Roman" w:hAnsi="Times New Roman" w:cs="Times New Roman"/>
          <w:snapToGrid w:val="0"/>
          <w:sz w:val="28"/>
          <w:szCs w:val="28"/>
          <w:lang w:eastAsia="ru-RU"/>
        </w:rPr>
        <w:t>,</w:t>
      </w:r>
      <w:r w:rsidRPr="00873F75">
        <w:rPr>
          <w:rFonts w:ascii="Times New Roman" w:hAnsi="Times New Roman" w:cs="Times New Roman"/>
          <w:snapToGrid w:val="0"/>
          <w:sz w:val="28"/>
          <w:szCs w:val="28"/>
          <w:lang w:eastAsia="ru-RU"/>
        </w:rPr>
        <w:t xml:space="preserve"> </w:t>
      </w:r>
      <w:proofErr w:type="spellStart"/>
      <w:r w:rsidRPr="00364BE3">
        <w:rPr>
          <w:rFonts w:ascii="Times New Roman" w:hAnsi="Times New Roman" w:cs="Times New Roman"/>
          <w:snapToGrid w:val="0"/>
          <w:sz w:val="28"/>
          <w:szCs w:val="28"/>
          <w:lang w:eastAsia="ru-RU"/>
        </w:rPr>
        <w:t>про</w:t>
      </w:r>
      <w:r>
        <w:rPr>
          <w:rFonts w:ascii="Times New Roman" w:hAnsi="Times New Roman" w:cs="Times New Roman"/>
          <w:snapToGrid w:val="0"/>
          <w:sz w:val="28"/>
          <w:szCs w:val="28"/>
          <w:lang w:eastAsia="ru-RU"/>
        </w:rPr>
        <w:t>є</w:t>
      </w:r>
      <w:r w:rsidRPr="00364BE3">
        <w:rPr>
          <w:rFonts w:ascii="Times New Roman" w:hAnsi="Times New Roman" w:cs="Times New Roman"/>
          <w:snapToGrid w:val="0"/>
          <w:sz w:val="28"/>
          <w:szCs w:val="28"/>
          <w:lang w:eastAsia="ru-RU"/>
        </w:rPr>
        <w:t>ктом</w:t>
      </w:r>
      <w:proofErr w:type="spellEnd"/>
      <w:r w:rsidRPr="00364BE3">
        <w:rPr>
          <w:rFonts w:ascii="Times New Roman" w:hAnsi="Times New Roman" w:cs="Times New Roman"/>
          <w:snapToGrid w:val="0"/>
          <w:sz w:val="28"/>
          <w:szCs w:val="28"/>
          <w:lang w:eastAsia="ru-RU"/>
        </w:rPr>
        <w:t xml:space="preserve"> р</w:t>
      </w:r>
      <w:r>
        <w:rPr>
          <w:rFonts w:ascii="Times New Roman" w:hAnsi="Times New Roman" w:cs="Times New Roman"/>
          <w:snapToGrid w:val="0"/>
          <w:sz w:val="28"/>
          <w:szCs w:val="28"/>
          <w:lang w:eastAsia="ru-RU"/>
        </w:rPr>
        <w:t>і</w:t>
      </w:r>
      <w:r w:rsidRPr="00364BE3">
        <w:rPr>
          <w:rFonts w:ascii="Times New Roman" w:hAnsi="Times New Roman" w:cs="Times New Roman"/>
          <w:snapToGrid w:val="0"/>
          <w:sz w:val="28"/>
          <w:szCs w:val="28"/>
          <w:lang w:eastAsia="ru-RU"/>
        </w:rPr>
        <w:t xml:space="preserve">шення </w:t>
      </w:r>
      <w:r>
        <w:rPr>
          <w:rFonts w:ascii="Times New Roman" w:hAnsi="Times New Roman" w:cs="Times New Roman"/>
          <w:snapToGrid w:val="0"/>
          <w:sz w:val="28"/>
          <w:szCs w:val="28"/>
          <w:lang w:eastAsia="ru-RU"/>
        </w:rPr>
        <w:t xml:space="preserve">міської ради </w:t>
      </w:r>
      <w:r w:rsidRPr="00873F75">
        <w:rPr>
          <w:rFonts w:ascii="Times New Roman" w:hAnsi="Times New Roman" w:cs="Times New Roman"/>
          <w:snapToGrid w:val="0"/>
          <w:sz w:val="28"/>
          <w:szCs w:val="28"/>
          <w:lang w:eastAsia="ru-RU"/>
        </w:rPr>
        <w:t xml:space="preserve">пропонується </w:t>
      </w:r>
      <w:proofErr w:type="spellStart"/>
      <w:r w:rsidRPr="00873F75">
        <w:rPr>
          <w:rFonts w:ascii="Times New Roman" w:hAnsi="Times New Roman" w:cs="Times New Roman"/>
          <w:snapToGrid w:val="0"/>
          <w:sz w:val="28"/>
          <w:szCs w:val="28"/>
          <w:lang w:eastAsia="ru-RU"/>
        </w:rPr>
        <w:t>внести</w:t>
      </w:r>
      <w:proofErr w:type="spellEnd"/>
      <w:r w:rsidRPr="00873F75">
        <w:rPr>
          <w:rFonts w:ascii="Times New Roman" w:hAnsi="Times New Roman" w:cs="Times New Roman"/>
          <w:snapToGrid w:val="0"/>
          <w:sz w:val="28"/>
          <w:szCs w:val="28"/>
          <w:lang w:eastAsia="ru-RU"/>
        </w:rPr>
        <w:t xml:space="preserve"> доповнення до </w:t>
      </w:r>
      <w:r w:rsidRPr="0058700B">
        <w:rPr>
          <w:rFonts w:ascii="Times New Roman" w:hAnsi="Times New Roman" w:cs="Times New Roman"/>
          <w:snapToGrid w:val="0"/>
          <w:sz w:val="28"/>
          <w:szCs w:val="28"/>
          <w:lang w:eastAsia="ru-RU"/>
        </w:rPr>
        <w:t>переліку об’єктів малої приватизації</w:t>
      </w:r>
      <w:r>
        <w:rPr>
          <w:rFonts w:ascii="Times New Roman" w:hAnsi="Times New Roman" w:cs="Times New Roman"/>
          <w:snapToGrid w:val="0"/>
          <w:sz w:val="28"/>
          <w:szCs w:val="28"/>
          <w:lang w:eastAsia="ru-RU"/>
        </w:rPr>
        <w:t xml:space="preserve"> </w:t>
      </w:r>
      <w:r w:rsidRPr="00873F75">
        <w:rPr>
          <w:rFonts w:ascii="Times New Roman" w:hAnsi="Times New Roman" w:cs="Times New Roman"/>
          <w:snapToGrid w:val="0"/>
          <w:sz w:val="28"/>
          <w:szCs w:val="28"/>
          <w:lang w:eastAsia="ru-RU"/>
        </w:rPr>
        <w:t>комунальної власності Миколаївської міської територіальної громади,</w:t>
      </w:r>
      <w:r>
        <w:rPr>
          <w:rFonts w:ascii="Times New Roman" w:hAnsi="Times New Roman" w:cs="Times New Roman"/>
          <w:snapToGrid w:val="0"/>
          <w:sz w:val="28"/>
          <w:szCs w:val="28"/>
          <w:lang w:eastAsia="ru-RU"/>
        </w:rPr>
        <w:t xml:space="preserve"> переданих в оренду,</w:t>
      </w:r>
      <w:r w:rsidRPr="00873F75">
        <w:rPr>
          <w:rFonts w:ascii="Times New Roman" w:hAnsi="Times New Roman" w:cs="Times New Roman"/>
          <w:snapToGrid w:val="0"/>
          <w:sz w:val="28"/>
          <w:szCs w:val="28"/>
          <w:lang w:eastAsia="ru-RU"/>
        </w:rPr>
        <w:t xml:space="preserve"> що підлягають приватизації шляхом продажу на </w:t>
      </w:r>
      <w:r>
        <w:rPr>
          <w:rFonts w:ascii="Times New Roman" w:hAnsi="Times New Roman" w:cs="Times New Roman"/>
          <w:snapToGrid w:val="0"/>
          <w:sz w:val="28"/>
          <w:szCs w:val="28"/>
          <w:lang w:eastAsia="ru-RU"/>
        </w:rPr>
        <w:t>аукціоні з урахуванням збереження чинності договорів оренди, затвердженого п. 2 рішення Миколаївської міської ради від 29.05.2025 № 44/5, шляхом включення до нього наступного об’єкту комунальної власності, а саме:</w:t>
      </w:r>
    </w:p>
    <w:p w14:paraId="3FF8DABC" w14:textId="420A56DE" w:rsidR="00364BE3" w:rsidRPr="000C71CD" w:rsidRDefault="00462EBB" w:rsidP="00364BE3">
      <w:pPr>
        <w:spacing w:after="0"/>
        <w:ind w:right="-285" w:firstLine="567"/>
        <w:jc w:val="both"/>
        <w:rPr>
          <w:rFonts w:ascii="Times New Roman" w:hAnsi="Times New Roman" w:cs="Times New Roman"/>
          <w:snapToGrid w:val="0"/>
          <w:sz w:val="28"/>
          <w:szCs w:val="28"/>
          <w:lang w:eastAsia="ru-RU"/>
        </w:rPr>
      </w:pPr>
      <w:r w:rsidRPr="000C71CD">
        <w:rPr>
          <w:rFonts w:ascii="Times New Roman" w:hAnsi="Times New Roman" w:cs="Times New Roman"/>
          <w:snapToGrid w:val="0"/>
          <w:sz w:val="28"/>
          <w:szCs w:val="28"/>
          <w:lang w:eastAsia="ru-RU"/>
        </w:rPr>
        <w:t xml:space="preserve">- </w:t>
      </w:r>
      <w:r w:rsidR="000C71CD">
        <w:rPr>
          <w:rFonts w:ascii="Times New Roman" w:hAnsi="Times New Roman" w:cs="Times New Roman"/>
          <w:color w:val="000000" w:themeColor="text1"/>
          <w:sz w:val="28"/>
          <w:szCs w:val="28"/>
        </w:rPr>
        <w:t>нежитлові приміщення</w:t>
      </w:r>
      <w:r w:rsidR="000C71CD" w:rsidRPr="000C71CD">
        <w:rPr>
          <w:rFonts w:ascii="Times New Roman" w:hAnsi="Times New Roman" w:cs="Times New Roman"/>
          <w:color w:val="000000" w:themeColor="text1"/>
          <w:sz w:val="28"/>
          <w:szCs w:val="28"/>
        </w:rPr>
        <w:t xml:space="preserve"> за літ. А-5</w:t>
      </w:r>
      <w:r w:rsidR="000C71CD">
        <w:rPr>
          <w:rFonts w:ascii="Times New Roman" w:hAnsi="Times New Roman" w:cs="Times New Roman"/>
          <w:color w:val="000000" w:themeColor="text1"/>
          <w:sz w:val="28"/>
          <w:szCs w:val="28"/>
        </w:rPr>
        <w:t xml:space="preserve"> </w:t>
      </w:r>
      <w:r w:rsidR="0058700B" w:rsidRPr="000C71CD">
        <w:rPr>
          <w:rFonts w:ascii="Times New Roman" w:hAnsi="Times New Roman" w:cs="Times New Roman"/>
          <w:color w:val="000000" w:themeColor="text1"/>
          <w:sz w:val="28"/>
          <w:szCs w:val="28"/>
        </w:rPr>
        <w:t>–</w:t>
      </w:r>
      <w:r w:rsidR="000C71CD">
        <w:rPr>
          <w:rFonts w:ascii="Times New Roman" w:hAnsi="Times New Roman" w:cs="Times New Roman"/>
          <w:color w:val="000000" w:themeColor="text1"/>
          <w:sz w:val="28"/>
          <w:szCs w:val="28"/>
        </w:rPr>
        <w:t xml:space="preserve"> </w:t>
      </w:r>
      <w:r w:rsidR="000C71CD" w:rsidRPr="000C71CD">
        <w:rPr>
          <w:rFonts w:ascii="Times New Roman" w:hAnsi="Times New Roman" w:cs="Times New Roman"/>
          <w:color w:val="000000" w:themeColor="text1"/>
          <w:sz w:val="28"/>
          <w:szCs w:val="28"/>
        </w:rPr>
        <w:t>782,9</w:t>
      </w:r>
      <w:r w:rsidR="0058700B" w:rsidRPr="000C71CD">
        <w:rPr>
          <w:rFonts w:ascii="Times New Roman" w:hAnsi="Times New Roman" w:cs="Times New Roman"/>
          <w:color w:val="000000" w:themeColor="text1"/>
          <w:sz w:val="28"/>
          <w:szCs w:val="28"/>
        </w:rPr>
        <w:t xml:space="preserve"> </w:t>
      </w:r>
      <w:proofErr w:type="spellStart"/>
      <w:r w:rsidR="0058700B" w:rsidRPr="000C71CD">
        <w:rPr>
          <w:rFonts w:ascii="Times New Roman" w:hAnsi="Times New Roman" w:cs="Times New Roman"/>
          <w:color w:val="000000" w:themeColor="text1"/>
          <w:sz w:val="28"/>
          <w:szCs w:val="28"/>
        </w:rPr>
        <w:t>кв.м</w:t>
      </w:r>
      <w:proofErr w:type="spellEnd"/>
      <w:r w:rsidR="00FF539F">
        <w:rPr>
          <w:rFonts w:ascii="Times New Roman" w:hAnsi="Times New Roman" w:cs="Times New Roman"/>
          <w:color w:val="000000" w:themeColor="text1"/>
          <w:sz w:val="28"/>
          <w:szCs w:val="28"/>
          <w:lang w:val="ru-RU"/>
        </w:rPr>
        <w:t>,</w:t>
      </w:r>
      <w:r w:rsidR="0058700B" w:rsidRPr="000C71CD">
        <w:rPr>
          <w:rFonts w:ascii="Times New Roman" w:hAnsi="Times New Roman" w:cs="Times New Roman"/>
          <w:color w:val="000000" w:themeColor="text1"/>
          <w:sz w:val="28"/>
          <w:szCs w:val="28"/>
        </w:rPr>
        <w:t xml:space="preserve"> </w:t>
      </w:r>
      <w:r w:rsidRPr="000C71CD">
        <w:rPr>
          <w:rFonts w:ascii="Times New Roman" w:hAnsi="Times New Roman" w:cs="Times New Roman"/>
          <w:snapToGrid w:val="0"/>
          <w:sz w:val="28"/>
          <w:szCs w:val="28"/>
          <w:lang w:eastAsia="ru-RU"/>
        </w:rPr>
        <w:t xml:space="preserve">за </w:t>
      </w:r>
      <w:proofErr w:type="spellStart"/>
      <w:r w:rsidRPr="000C71CD">
        <w:rPr>
          <w:rFonts w:ascii="Times New Roman" w:hAnsi="Times New Roman" w:cs="Times New Roman"/>
          <w:snapToGrid w:val="0"/>
          <w:sz w:val="28"/>
          <w:szCs w:val="28"/>
          <w:lang w:eastAsia="ru-RU"/>
        </w:rPr>
        <w:t>адресою</w:t>
      </w:r>
      <w:proofErr w:type="spellEnd"/>
      <w:r w:rsidRPr="000C71CD">
        <w:rPr>
          <w:rFonts w:ascii="Times New Roman" w:hAnsi="Times New Roman" w:cs="Times New Roman"/>
          <w:snapToGrid w:val="0"/>
          <w:sz w:val="28"/>
          <w:szCs w:val="28"/>
          <w:lang w:eastAsia="ru-RU"/>
        </w:rPr>
        <w:t xml:space="preserve">: </w:t>
      </w:r>
      <w:r w:rsidR="000C71CD" w:rsidRPr="000C71CD">
        <w:rPr>
          <w:rFonts w:ascii="Times New Roman" w:hAnsi="Times New Roman" w:cs="Times New Roman"/>
          <w:color w:val="000000" w:themeColor="text1"/>
          <w:sz w:val="28"/>
          <w:szCs w:val="28"/>
        </w:rPr>
        <w:t>пр.</w:t>
      </w:r>
      <w:r w:rsidR="000C71CD">
        <w:rPr>
          <w:rFonts w:ascii="Times New Roman" w:hAnsi="Times New Roman" w:cs="Times New Roman"/>
          <w:color w:val="000000" w:themeColor="text1"/>
          <w:sz w:val="28"/>
          <w:szCs w:val="28"/>
        </w:rPr>
        <w:t xml:space="preserve"> </w:t>
      </w:r>
      <w:r w:rsidR="000C71CD" w:rsidRPr="000C71CD">
        <w:rPr>
          <w:rFonts w:ascii="Times New Roman" w:hAnsi="Times New Roman" w:cs="Times New Roman"/>
          <w:color w:val="000000" w:themeColor="text1"/>
          <w:sz w:val="28"/>
          <w:szCs w:val="28"/>
        </w:rPr>
        <w:t>Богоявленський,</w:t>
      </w:r>
      <w:r w:rsidR="000C71CD">
        <w:rPr>
          <w:rFonts w:ascii="Times New Roman" w:hAnsi="Times New Roman" w:cs="Times New Roman"/>
          <w:color w:val="000000" w:themeColor="text1"/>
          <w:sz w:val="28"/>
          <w:szCs w:val="28"/>
        </w:rPr>
        <w:t xml:space="preserve"> </w:t>
      </w:r>
      <w:r w:rsidR="000C71CD" w:rsidRPr="000C71CD">
        <w:rPr>
          <w:rFonts w:ascii="Times New Roman" w:hAnsi="Times New Roman" w:cs="Times New Roman"/>
          <w:color w:val="000000" w:themeColor="text1"/>
          <w:sz w:val="28"/>
          <w:szCs w:val="28"/>
        </w:rPr>
        <w:t>37/3</w:t>
      </w:r>
      <w:r w:rsidR="00364BE3" w:rsidRPr="000C71CD">
        <w:rPr>
          <w:rFonts w:ascii="Times New Roman" w:hAnsi="Times New Roman" w:cs="Times New Roman"/>
          <w:snapToGrid w:val="0"/>
          <w:sz w:val="28"/>
          <w:szCs w:val="28"/>
          <w:lang w:eastAsia="ru-RU"/>
        </w:rPr>
        <w:t>, м. Миколаїв, Миколаївська область.</w:t>
      </w:r>
    </w:p>
    <w:p w14:paraId="29DC00C2" w14:textId="77777777" w:rsidR="00EE7384" w:rsidRPr="00873F75" w:rsidRDefault="00EE7384" w:rsidP="009144D3">
      <w:pPr>
        <w:pStyle w:val="a3"/>
        <w:spacing w:after="0"/>
        <w:ind w:left="786" w:right="-285"/>
        <w:jc w:val="center"/>
        <w:rPr>
          <w:rFonts w:ascii="Times New Roman" w:eastAsia="Times New Roman" w:hAnsi="Times New Roman" w:cs="Times New Roman"/>
          <w:b/>
          <w:sz w:val="28"/>
          <w:szCs w:val="28"/>
        </w:rPr>
      </w:pPr>
      <w:r w:rsidRPr="00873F75">
        <w:rPr>
          <w:rFonts w:ascii="Times New Roman" w:eastAsia="Times New Roman" w:hAnsi="Times New Roman" w:cs="Times New Roman"/>
          <w:b/>
          <w:sz w:val="28"/>
          <w:szCs w:val="28"/>
        </w:rPr>
        <w:t>Правове обґрунтування прийняття проєкту рішення</w:t>
      </w:r>
    </w:p>
    <w:p w14:paraId="7815DEE6" w14:textId="77777777" w:rsidR="004520E6" w:rsidRPr="00873F75" w:rsidRDefault="004520E6" w:rsidP="0012733F">
      <w:pPr>
        <w:spacing w:after="0" w:line="240" w:lineRule="auto"/>
        <w:ind w:right="-285" w:firstLine="900"/>
        <w:jc w:val="both"/>
        <w:rPr>
          <w:rFonts w:ascii="Times New Roman" w:hAnsi="Times New Roman" w:cs="Times New Roman"/>
          <w:sz w:val="28"/>
          <w:szCs w:val="28"/>
          <w:lang w:eastAsia="ru-RU"/>
        </w:rPr>
      </w:pPr>
    </w:p>
    <w:p w14:paraId="7A15283E" w14:textId="77777777" w:rsidR="00A7512E" w:rsidRPr="00873F75" w:rsidRDefault="005277E1" w:rsidP="00A7512E">
      <w:pPr>
        <w:pStyle w:val="3"/>
        <w:spacing w:after="0"/>
        <w:ind w:right="-285" w:firstLine="900"/>
        <w:jc w:val="both"/>
        <w:rPr>
          <w:rFonts w:ascii="Times New Roman" w:eastAsia="Times New Roman" w:hAnsi="Times New Roman" w:cs="Times New Roman"/>
          <w:snapToGrid w:val="0"/>
          <w:sz w:val="28"/>
          <w:szCs w:val="28"/>
          <w:lang w:eastAsia="ru-RU"/>
        </w:rPr>
      </w:pPr>
      <w:r w:rsidRPr="00873F75">
        <w:rPr>
          <w:rFonts w:ascii="Times New Roman" w:hAnsi="Times New Roman" w:cs="Times New Roman"/>
          <w:sz w:val="28"/>
          <w:szCs w:val="28"/>
          <w:lang w:eastAsia="ru-RU"/>
        </w:rPr>
        <w:t>Проє</w:t>
      </w:r>
      <w:r w:rsidR="004520E6" w:rsidRPr="00873F75">
        <w:rPr>
          <w:rFonts w:ascii="Times New Roman" w:hAnsi="Times New Roman" w:cs="Times New Roman"/>
          <w:sz w:val="28"/>
          <w:szCs w:val="28"/>
          <w:lang w:eastAsia="ru-RU"/>
        </w:rPr>
        <w:t>кт рішення Миколаївської міської ради</w:t>
      </w:r>
      <w:r w:rsidR="00462EBB" w:rsidRPr="00873F75">
        <w:rPr>
          <w:rFonts w:ascii="Times New Roman" w:hAnsi="Times New Roman" w:cs="Times New Roman"/>
          <w:sz w:val="28"/>
          <w:szCs w:val="28"/>
          <w:lang w:eastAsia="ru-RU"/>
        </w:rPr>
        <w:t xml:space="preserve"> «Про внесення доповнення до рішення міської ради від 29.05.2025 № 44/5</w:t>
      </w:r>
      <w:r w:rsidR="004520E6" w:rsidRPr="00873F75">
        <w:rPr>
          <w:rFonts w:ascii="Times New Roman" w:hAnsi="Times New Roman" w:cs="Times New Roman"/>
          <w:sz w:val="28"/>
          <w:szCs w:val="28"/>
          <w:lang w:eastAsia="ru-RU"/>
        </w:rPr>
        <w:t xml:space="preserve"> </w:t>
      </w:r>
      <w:r w:rsidR="00CE6D47" w:rsidRPr="00873F75">
        <w:rPr>
          <w:rFonts w:ascii="Times New Roman" w:hAnsi="Times New Roman" w:cs="Times New Roman"/>
          <w:sz w:val="28"/>
          <w:szCs w:val="28"/>
          <w:lang w:eastAsia="ru-RU"/>
        </w:rPr>
        <w:t xml:space="preserve">«Про затвердження переліку об’єктів малої приватизації комунальної власності Миколаївської міської територіальної громади, що підлягають приватизації шляхом продажу на аукціоні (аукціоні з умовами)» </w:t>
      </w:r>
      <w:r w:rsidR="004520E6" w:rsidRPr="00873F75">
        <w:rPr>
          <w:rFonts w:ascii="Times New Roman" w:hAnsi="Times New Roman" w:cs="Times New Roman"/>
          <w:sz w:val="28"/>
          <w:szCs w:val="28"/>
          <w:lang w:eastAsia="ru-RU"/>
        </w:rPr>
        <w:t xml:space="preserve">розроблено </w:t>
      </w:r>
      <w:r w:rsidR="001A677E" w:rsidRPr="00873F75">
        <w:rPr>
          <w:rFonts w:ascii="Times New Roman" w:hAnsi="Times New Roman" w:cs="Times New Roman"/>
          <w:color w:val="000000"/>
          <w:sz w:val="28"/>
          <w:szCs w:val="28"/>
        </w:rPr>
        <w:t xml:space="preserve">відповідно до Закону України </w:t>
      </w:r>
      <w:r w:rsidR="00F7424E" w:rsidRPr="00873F75">
        <w:rPr>
          <w:rFonts w:ascii="Times New Roman" w:hAnsi="Times New Roman" w:cs="Times New Roman"/>
          <w:color w:val="000000"/>
          <w:sz w:val="28"/>
          <w:szCs w:val="28"/>
        </w:rPr>
        <w:t xml:space="preserve">«Про приватизацію державного і комунального майна», </w:t>
      </w:r>
      <w:r w:rsidR="00BC1EB3" w:rsidRPr="00873F75">
        <w:rPr>
          <w:rFonts w:ascii="Times New Roman" w:eastAsia="Times New Roman" w:hAnsi="Times New Roman" w:cs="Times New Roman"/>
          <w:color w:val="000000"/>
          <w:sz w:val="28"/>
          <w:szCs w:val="28"/>
          <w:lang w:eastAsia="ru-RU"/>
        </w:rPr>
        <w:t xml:space="preserve">Порядку проведення  електронних аукціонів для продажу об’єктів малої приватизації та визначення додаткових умов продажу, затвердженому постановою Кабінету Міністрів України від 10.05.2018 № 432 (зі змінами), </w:t>
      </w:r>
      <w:r w:rsidR="00F43FE3" w:rsidRPr="00873F75">
        <w:rPr>
          <w:rFonts w:ascii="Times New Roman" w:eastAsia="Times New Roman" w:hAnsi="Times New Roman" w:cs="Times New Roman"/>
          <w:snapToGrid w:val="0"/>
          <w:sz w:val="28"/>
          <w:szCs w:val="28"/>
          <w:lang w:eastAsia="ru-RU"/>
        </w:rPr>
        <w:t xml:space="preserve">п.30 ч.1 ст.26  Закону України </w:t>
      </w:r>
      <w:r w:rsidR="00462EBB" w:rsidRPr="00873F75">
        <w:rPr>
          <w:rFonts w:ascii="Times New Roman" w:eastAsia="Times New Roman" w:hAnsi="Times New Roman" w:cs="Times New Roman"/>
          <w:snapToGrid w:val="0"/>
          <w:sz w:val="28"/>
          <w:szCs w:val="28"/>
          <w:lang w:eastAsia="ru-RU"/>
        </w:rPr>
        <w:t>«</w:t>
      </w:r>
      <w:r w:rsidR="00F43FE3" w:rsidRPr="00873F75">
        <w:rPr>
          <w:rFonts w:ascii="Times New Roman" w:eastAsia="Times New Roman" w:hAnsi="Times New Roman" w:cs="Times New Roman"/>
          <w:snapToGrid w:val="0"/>
          <w:sz w:val="28"/>
          <w:szCs w:val="28"/>
          <w:lang w:eastAsia="ru-RU"/>
        </w:rPr>
        <w:t>Про місцеве самоврядування в Україні</w:t>
      </w:r>
      <w:r w:rsidR="00462EBB" w:rsidRPr="00873F75">
        <w:rPr>
          <w:rFonts w:ascii="Times New Roman" w:eastAsia="Times New Roman" w:hAnsi="Times New Roman" w:cs="Times New Roman"/>
          <w:snapToGrid w:val="0"/>
          <w:sz w:val="28"/>
          <w:szCs w:val="28"/>
          <w:lang w:eastAsia="ru-RU"/>
        </w:rPr>
        <w:t>»</w:t>
      </w:r>
      <w:r w:rsidR="00A7512E" w:rsidRPr="00873F75">
        <w:rPr>
          <w:rFonts w:ascii="Times New Roman" w:eastAsia="Times New Roman" w:hAnsi="Times New Roman" w:cs="Times New Roman"/>
          <w:snapToGrid w:val="0"/>
          <w:sz w:val="28"/>
          <w:szCs w:val="28"/>
          <w:lang w:eastAsia="ru-RU"/>
        </w:rPr>
        <w:t>.</w:t>
      </w:r>
    </w:p>
    <w:p w14:paraId="18B5DB1F" w14:textId="77777777" w:rsidR="00E63734" w:rsidRPr="00873F75" w:rsidRDefault="00F43FE3" w:rsidP="00A7512E">
      <w:pPr>
        <w:pStyle w:val="3"/>
        <w:spacing w:after="0"/>
        <w:ind w:right="-285" w:firstLine="900"/>
        <w:jc w:val="both"/>
        <w:rPr>
          <w:rFonts w:ascii="Times New Roman" w:hAnsi="Times New Roman" w:cs="Times New Roman"/>
          <w:sz w:val="28"/>
          <w:szCs w:val="28"/>
          <w:lang w:eastAsia="ru-RU"/>
        </w:rPr>
      </w:pPr>
      <w:r w:rsidRPr="00873F75">
        <w:rPr>
          <w:rFonts w:ascii="Times New Roman" w:eastAsia="Times New Roman" w:hAnsi="Times New Roman" w:cs="Times New Roman"/>
          <w:snapToGrid w:val="0"/>
          <w:sz w:val="28"/>
          <w:szCs w:val="28"/>
          <w:lang w:eastAsia="ru-RU"/>
        </w:rPr>
        <w:t xml:space="preserve"> </w:t>
      </w:r>
    </w:p>
    <w:p w14:paraId="13A3ECD6" w14:textId="77777777" w:rsidR="004520E6" w:rsidRPr="00873F75" w:rsidRDefault="004520E6" w:rsidP="00A7512E">
      <w:pPr>
        <w:spacing w:after="0" w:line="240" w:lineRule="auto"/>
        <w:ind w:right="-285" w:firstLine="709"/>
        <w:jc w:val="center"/>
        <w:rPr>
          <w:rFonts w:ascii="Times New Roman" w:eastAsia="Yu Mincho" w:hAnsi="Times New Roman" w:cs="Times New Roman"/>
          <w:b/>
          <w:sz w:val="28"/>
          <w:szCs w:val="28"/>
          <w:lang w:eastAsia="ru-RU"/>
        </w:rPr>
      </w:pPr>
      <w:r w:rsidRPr="00873F75">
        <w:rPr>
          <w:rFonts w:ascii="Times New Roman" w:eastAsia="Yu Mincho" w:hAnsi="Times New Roman" w:cs="Times New Roman"/>
          <w:b/>
          <w:sz w:val="28"/>
          <w:szCs w:val="28"/>
          <w:lang w:eastAsia="ru-RU"/>
        </w:rPr>
        <w:t>Фінансово-економічне обґрунтування проєкту рішення.</w:t>
      </w:r>
    </w:p>
    <w:p w14:paraId="12C1868A" w14:textId="77777777" w:rsidR="004520E6" w:rsidRPr="00873F75" w:rsidRDefault="004520E6" w:rsidP="00A7512E">
      <w:pPr>
        <w:spacing w:after="0" w:line="240" w:lineRule="auto"/>
        <w:ind w:right="-285" w:firstLine="709"/>
        <w:jc w:val="center"/>
        <w:rPr>
          <w:rFonts w:ascii="Times New Roman" w:eastAsia="Yu Mincho" w:hAnsi="Times New Roman" w:cs="Times New Roman"/>
          <w:b/>
          <w:sz w:val="28"/>
          <w:szCs w:val="28"/>
          <w:lang w:eastAsia="ru-RU"/>
        </w:rPr>
      </w:pPr>
      <w:r w:rsidRPr="00873F75">
        <w:rPr>
          <w:rFonts w:ascii="Times New Roman" w:eastAsia="Yu Mincho" w:hAnsi="Times New Roman" w:cs="Times New Roman"/>
          <w:b/>
          <w:sz w:val="28"/>
          <w:szCs w:val="28"/>
          <w:lang w:eastAsia="ru-RU"/>
        </w:rPr>
        <w:t>Найменування головного розпорядника бюджетних коштів, бюджетної програми або напряму видатків реалізації проєкту рішення</w:t>
      </w:r>
    </w:p>
    <w:p w14:paraId="255329D6" w14:textId="77777777" w:rsidR="004520E6" w:rsidRPr="00873F75" w:rsidRDefault="004520E6" w:rsidP="00A7512E">
      <w:pPr>
        <w:spacing w:after="0" w:line="240" w:lineRule="auto"/>
        <w:ind w:right="-285" w:firstLine="709"/>
        <w:jc w:val="center"/>
        <w:rPr>
          <w:rFonts w:ascii="Times New Roman" w:eastAsia="Yu Mincho" w:hAnsi="Times New Roman" w:cs="Times New Roman"/>
          <w:b/>
          <w:sz w:val="28"/>
          <w:szCs w:val="28"/>
          <w:lang w:eastAsia="ru-RU"/>
        </w:rPr>
      </w:pPr>
    </w:p>
    <w:p w14:paraId="0278B815" w14:textId="77777777" w:rsidR="004520E6" w:rsidRPr="00873F75" w:rsidRDefault="004520E6" w:rsidP="00A7512E">
      <w:pPr>
        <w:tabs>
          <w:tab w:val="left" w:pos="1134"/>
        </w:tabs>
        <w:spacing w:after="0" w:line="240" w:lineRule="auto"/>
        <w:ind w:right="-285" w:firstLine="709"/>
        <w:jc w:val="both"/>
        <w:rPr>
          <w:rFonts w:ascii="Times New Roman" w:eastAsia="Yu Mincho" w:hAnsi="Times New Roman" w:cs="Times New Roman"/>
          <w:sz w:val="28"/>
          <w:szCs w:val="28"/>
          <w:lang w:eastAsia="ru-RU"/>
        </w:rPr>
      </w:pPr>
      <w:r w:rsidRPr="00873F75">
        <w:rPr>
          <w:rFonts w:ascii="Times New Roman" w:eastAsia="Yu Mincho" w:hAnsi="Times New Roman" w:cs="Times New Roman"/>
          <w:sz w:val="28"/>
          <w:szCs w:val="28"/>
          <w:lang w:eastAsia="ru-RU"/>
        </w:rPr>
        <w:t xml:space="preserve">Реалізація проєкту рішення </w:t>
      </w:r>
      <w:r w:rsidR="00E63734" w:rsidRPr="00873F75">
        <w:rPr>
          <w:rFonts w:ascii="Times New Roman" w:eastAsia="Yu Mincho" w:hAnsi="Times New Roman" w:cs="Times New Roman"/>
          <w:sz w:val="28"/>
          <w:szCs w:val="28"/>
          <w:lang w:eastAsia="ru-RU"/>
        </w:rPr>
        <w:t xml:space="preserve">не </w:t>
      </w:r>
      <w:r w:rsidRPr="00873F75">
        <w:rPr>
          <w:rFonts w:ascii="Times New Roman" w:eastAsia="Yu Mincho" w:hAnsi="Times New Roman" w:cs="Times New Roman"/>
          <w:sz w:val="28"/>
          <w:szCs w:val="28"/>
          <w:lang w:eastAsia="ru-RU"/>
        </w:rPr>
        <w:t>потребує виділення коштів з міського бюджету.</w:t>
      </w:r>
    </w:p>
    <w:p w14:paraId="24E8109F" w14:textId="77777777" w:rsidR="004520E6" w:rsidRPr="00873F75" w:rsidRDefault="004520E6" w:rsidP="00A7512E">
      <w:pPr>
        <w:tabs>
          <w:tab w:val="left" w:pos="851"/>
        </w:tabs>
        <w:spacing w:after="0" w:line="240" w:lineRule="auto"/>
        <w:ind w:right="-285" w:firstLine="567"/>
        <w:jc w:val="center"/>
        <w:rPr>
          <w:rFonts w:ascii="Times New Roman" w:eastAsia="Times New Roman" w:hAnsi="Times New Roman" w:cs="Times New Roman"/>
          <w:b/>
          <w:sz w:val="28"/>
          <w:szCs w:val="28"/>
          <w:lang w:eastAsia="ru-RU"/>
        </w:rPr>
      </w:pPr>
      <w:r w:rsidRPr="00873F75">
        <w:rPr>
          <w:rFonts w:ascii="Times New Roman" w:eastAsia="Times New Roman" w:hAnsi="Times New Roman" w:cs="Times New Roman"/>
          <w:b/>
          <w:sz w:val="28"/>
          <w:szCs w:val="28"/>
          <w:lang w:eastAsia="ru-RU"/>
        </w:rPr>
        <w:t>Терміни та способи оприлюднення</w:t>
      </w:r>
    </w:p>
    <w:p w14:paraId="75D25B48" w14:textId="77777777" w:rsidR="00A7512E" w:rsidRPr="00873F75" w:rsidRDefault="00A7512E" w:rsidP="00A7512E">
      <w:pPr>
        <w:tabs>
          <w:tab w:val="left" w:pos="851"/>
        </w:tabs>
        <w:spacing w:after="0" w:line="240" w:lineRule="auto"/>
        <w:ind w:right="-285" w:firstLine="567"/>
        <w:jc w:val="center"/>
        <w:rPr>
          <w:rFonts w:ascii="Times New Roman" w:eastAsia="Times New Roman" w:hAnsi="Times New Roman" w:cs="Times New Roman"/>
          <w:b/>
          <w:sz w:val="28"/>
          <w:szCs w:val="28"/>
          <w:lang w:eastAsia="ru-RU"/>
        </w:rPr>
      </w:pPr>
    </w:p>
    <w:p w14:paraId="2204C9DA" w14:textId="77777777" w:rsidR="004520E6" w:rsidRPr="00873F75" w:rsidRDefault="004520E6" w:rsidP="0012733F">
      <w:pPr>
        <w:tabs>
          <w:tab w:val="left" w:pos="851"/>
          <w:tab w:val="left" w:pos="3878"/>
        </w:tabs>
        <w:spacing w:after="0" w:line="240" w:lineRule="auto"/>
        <w:ind w:right="-285" w:firstLine="567"/>
        <w:jc w:val="both"/>
        <w:rPr>
          <w:rFonts w:ascii="Times New Roman" w:eastAsia="Times New Roman" w:hAnsi="Times New Roman" w:cs="Times New Roman"/>
          <w:sz w:val="28"/>
          <w:szCs w:val="28"/>
          <w:lang w:eastAsia="ru-RU"/>
        </w:rPr>
      </w:pPr>
      <w:r w:rsidRPr="00873F75">
        <w:rPr>
          <w:rFonts w:ascii="Times New Roman" w:eastAsia="Times New Roman" w:hAnsi="Times New Roman" w:cs="Times New Roman"/>
          <w:sz w:val="28"/>
          <w:szCs w:val="28"/>
          <w:lang w:eastAsia="ru-RU"/>
        </w:rPr>
        <w:t>Проєкт рішення надсилається на електронну адресу відповідальної особи управління апарату Миколаївської міської ради, з метою його оприлюднення на офіційному сайті Миколаївської міської ради.</w:t>
      </w:r>
      <w:r w:rsidRPr="00873F75">
        <w:rPr>
          <w:rFonts w:ascii="Times New Roman" w:eastAsia="Times New Roman" w:hAnsi="Times New Roman" w:cs="Times New Roman"/>
          <w:sz w:val="28"/>
          <w:szCs w:val="28"/>
          <w:lang w:eastAsia="ru-RU"/>
        </w:rPr>
        <w:tab/>
      </w:r>
    </w:p>
    <w:p w14:paraId="2CC06ADE" w14:textId="4EA69547" w:rsidR="004520E6" w:rsidRPr="00873F75" w:rsidRDefault="004520E6" w:rsidP="0012733F">
      <w:pPr>
        <w:spacing w:after="0" w:line="240" w:lineRule="auto"/>
        <w:ind w:right="-285" w:firstLine="567"/>
        <w:jc w:val="both"/>
        <w:rPr>
          <w:rFonts w:ascii="Times New Roman" w:eastAsia="Times New Roman" w:hAnsi="Times New Roman" w:cs="Times New Roman"/>
          <w:sz w:val="28"/>
          <w:szCs w:val="28"/>
          <w:lang w:eastAsia="ru-RU"/>
        </w:rPr>
      </w:pPr>
      <w:r w:rsidRPr="00873F75">
        <w:rPr>
          <w:rFonts w:ascii="Times New Roman" w:eastAsia="Times New Roman" w:hAnsi="Times New Roman" w:cs="Times New Roman"/>
          <w:sz w:val="28"/>
          <w:szCs w:val="28"/>
          <w:lang w:eastAsia="ru-RU"/>
        </w:rPr>
        <w:t xml:space="preserve">Відповідно до вимог Закону України «Про доступ до публічної інформації» та Регламенту Миколаївської міської ради VIIІ скликання, </w:t>
      </w:r>
      <w:r w:rsidR="00270C5C">
        <w:rPr>
          <w:rFonts w:ascii="Times New Roman" w:eastAsia="Times New Roman" w:hAnsi="Times New Roman" w:cs="Times New Roman"/>
          <w:sz w:val="28"/>
          <w:szCs w:val="28"/>
          <w:lang w:eastAsia="ru-RU"/>
        </w:rPr>
        <w:t xml:space="preserve">                          </w:t>
      </w:r>
      <w:r w:rsidRPr="00873F75">
        <w:rPr>
          <w:rFonts w:ascii="Times New Roman" w:eastAsia="Times New Roman" w:hAnsi="Times New Roman" w:cs="Times New Roman"/>
          <w:sz w:val="28"/>
          <w:szCs w:val="28"/>
          <w:lang w:eastAsia="ru-RU"/>
        </w:rPr>
        <w:t>затвердженого рішенням Миколаївської міської ради від 24.12.2020 № 2/35</w:t>
      </w:r>
      <w:r w:rsidR="00A80E73" w:rsidRPr="00873F75">
        <w:rPr>
          <w:rFonts w:ascii="Times New Roman" w:eastAsia="Times New Roman" w:hAnsi="Times New Roman" w:cs="Times New Roman"/>
          <w:sz w:val="28"/>
          <w:szCs w:val="28"/>
          <w:lang w:eastAsia="ru-RU"/>
        </w:rPr>
        <w:t xml:space="preserve"> (зі </w:t>
      </w:r>
      <w:r w:rsidR="00A80E73" w:rsidRPr="00873F75">
        <w:rPr>
          <w:rFonts w:ascii="Times New Roman" w:eastAsia="Times New Roman" w:hAnsi="Times New Roman" w:cs="Times New Roman"/>
          <w:sz w:val="28"/>
          <w:szCs w:val="28"/>
          <w:lang w:eastAsia="ru-RU"/>
        </w:rPr>
        <w:lastRenderedPageBreak/>
        <w:t>змінами та доповненнями)</w:t>
      </w:r>
      <w:r w:rsidRPr="00873F75">
        <w:rPr>
          <w:rFonts w:ascii="Times New Roman" w:eastAsia="Times New Roman" w:hAnsi="Times New Roman" w:cs="Times New Roman"/>
          <w:sz w:val="28"/>
          <w:szCs w:val="28"/>
          <w:lang w:eastAsia="ru-RU"/>
        </w:rPr>
        <w:t>, розроблений проєкт рішення міської ради підлягає оприлюдненню на офіційному сайті Миколаївської міської ради не пізніше як за 10 робочих днів до дати їх розгляду на черговій сесії міської ради, крім випадків виникнення надзвичайних ситуацій та невідкладних випадків, передбачених законом, коли такі проєкти оприлюднюються негайно після їх підготовки.</w:t>
      </w:r>
    </w:p>
    <w:p w14:paraId="6CD082BD" w14:textId="77777777" w:rsidR="004520E6" w:rsidRPr="00873F75" w:rsidRDefault="004520E6" w:rsidP="0012733F">
      <w:pPr>
        <w:spacing w:after="0" w:line="240" w:lineRule="auto"/>
        <w:ind w:right="-285"/>
        <w:jc w:val="both"/>
        <w:rPr>
          <w:rFonts w:ascii="Times New Roman" w:eastAsia="Times New Roman" w:hAnsi="Times New Roman" w:cs="Times New Roman"/>
          <w:sz w:val="28"/>
          <w:szCs w:val="28"/>
          <w:lang w:eastAsia="ru-RU"/>
        </w:rPr>
      </w:pPr>
    </w:p>
    <w:p w14:paraId="1634806D" w14:textId="77777777" w:rsidR="004520E6" w:rsidRPr="00873F75" w:rsidRDefault="004520E6" w:rsidP="0012733F">
      <w:pPr>
        <w:spacing w:after="0" w:line="240" w:lineRule="auto"/>
        <w:ind w:right="-285"/>
        <w:jc w:val="both"/>
        <w:rPr>
          <w:rFonts w:ascii="Times New Roman" w:eastAsia="Times New Roman" w:hAnsi="Times New Roman" w:cs="Times New Roman"/>
          <w:sz w:val="28"/>
          <w:szCs w:val="28"/>
          <w:lang w:eastAsia="ru-RU"/>
        </w:rPr>
      </w:pPr>
    </w:p>
    <w:p w14:paraId="772FA17F" w14:textId="77777777" w:rsidR="004520E6" w:rsidRPr="00873F75" w:rsidRDefault="004520E6" w:rsidP="0012733F">
      <w:pPr>
        <w:spacing w:after="0" w:line="240" w:lineRule="auto"/>
        <w:ind w:right="-285"/>
        <w:jc w:val="both"/>
        <w:rPr>
          <w:rFonts w:ascii="Times New Roman" w:eastAsia="Times New Roman" w:hAnsi="Times New Roman" w:cs="Times New Roman"/>
          <w:sz w:val="28"/>
          <w:szCs w:val="28"/>
          <w:lang w:eastAsia="ru-RU"/>
        </w:rPr>
      </w:pPr>
    </w:p>
    <w:p w14:paraId="79538569" w14:textId="77777777" w:rsidR="004520E6" w:rsidRPr="00873F75" w:rsidRDefault="004520E6" w:rsidP="0012733F">
      <w:pPr>
        <w:spacing w:after="0" w:line="240" w:lineRule="auto"/>
        <w:ind w:right="-285"/>
        <w:rPr>
          <w:rFonts w:ascii="Times New Roman" w:eastAsia="Times New Roman" w:hAnsi="Times New Roman" w:cs="Times New Roman"/>
          <w:sz w:val="28"/>
          <w:szCs w:val="28"/>
          <w:lang w:eastAsia="ru-RU"/>
        </w:rPr>
      </w:pPr>
      <w:r w:rsidRPr="00873F75">
        <w:rPr>
          <w:rFonts w:ascii="Times New Roman" w:eastAsia="Times New Roman" w:hAnsi="Times New Roman" w:cs="Times New Roman"/>
          <w:sz w:val="28"/>
          <w:szCs w:val="28"/>
          <w:lang w:eastAsia="ru-RU"/>
        </w:rPr>
        <w:t>Заступник начальника управління</w:t>
      </w:r>
    </w:p>
    <w:p w14:paraId="14320C27" w14:textId="77777777" w:rsidR="004520E6" w:rsidRPr="00873F75" w:rsidRDefault="004520E6" w:rsidP="0012733F">
      <w:pPr>
        <w:spacing w:after="0" w:line="240" w:lineRule="auto"/>
        <w:ind w:right="-285"/>
        <w:rPr>
          <w:rFonts w:ascii="Times New Roman" w:eastAsia="Times New Roman" w:hAnsi="Times New Roman" w:cs="Times New Roman"/>
          <w:sz w:val="28"/>
          <w:szCs w:val="28"/>
          <w:lang w:eastAsia="ru-RU"/>
        </w:rPr>
      </w:pPr>
      <w:r w:rsidRPr="00873F75">
        <w:rPr>
          <w:rFonts w:ascii="Times New Roman" w:eastAsia="Times New Roman" w:hAnsi="Times New Roman" w:cs="Times New Roman"/>
          <w:sz w:val="28"/>
          <w:szCs w:val="28"/>
          <w:lang w:eastAsia="ru-RU"/>
        </w:rPr>
        <w:t>комунального майна</w:t>
      </w:r>
    </w:p>
    <w:p w14:paraId="5F08E325" w14:textId="77777777" w:rsidR="004520E6" w:rsidRPr="00873F75" w:rsidRDefault="004520E6" w:rsidP="0012733F">
      <w:pPr>
        <w:spacing w:after="0" w:line="240" w:lineRule="auto"/>
        <w:ind w:right="-285"/>
        <w:rPr>
          <w:rFonts w:ascii="Times New Roman" w:eastAsia="Times New Roman" w:hAnsi="Times New Roman" w:cs="Times New Roman"/>
          <w:sz w:val="28"/>
          <w:szCs w:val="28"/>
          <w:lang w:eastAsia="ru-RU"/>
        </w:rPr>
      </w:pPr>
      <w:r w:rsidRPr="00873F75">
        <w:rPr>
          <w:rFonts w:ascii="Times New Roman" w:eastAsia="Times New Roman" w:hAnsi="Times New Roman" w:cs="Times New Roman"/>
          <w:sz w:val="28"/>
          <w:szCs w:val="28"/>
          <w:lang w:eastAsia="ru-RU"/>
        </w:rPr>
        <w:t xml:space="preserve">Миколаївської міської ради </w:t>
      </w:r>
      <w:r w:rsidRPr="00873F75">
        <w:rPr>
          <w:rFonts w:ascii="Times New Roman" w:eastAsia="Times New Roman" w:hAnsi="Times New Roman" w:cs="Times New Roman"/>
          <w:sz w:val="28"/>
          <w:szCs w:val="28"/>
          <w:lang w:eastAsia="ru-RU"/>
        </w:rPr>
        <w:tab/>
      </w:r>
      <w:r w:rsidRPr="00873F75">
        <w:rPr>
          <w:rFonts w:ascii="Times New Roman" w:eastAsia="Times New Roman" w:hAnsi="Times New Roman" w:cs="Times New Roman"/>
          <w:sz w:val="28"/>
          <w:szCs w:val="28"/>
          <w:lang w:eastAsia="ru-RU"/>
        </w:rPr>
        <w:tab/>
        <w:t xml:space="preserve"> </w:t>
      </w:r>
      <w:r w:rsidRPr="00873F75">
        <w:rPr>
          <w:rFonts w:ascii="Times New Roman" w:eastAsia="Times New Roman" w:hAnsi="Times New Roman" w:cs="Times New Roman"/>
          <w:sz w:val="28"/>
          <w:szCs w:val="28"/>
          <w:lang w:eastAsia="ru-RU"/>
        </w:rPr>
        <w:tab/>
      </w:r>
      <w:r w:rsidRPr="00873F75">
        <w:rPr>
          <w:rFonts w:ascii="Times New Roman" w:eastAsia="Times New Roman" w:hAnsi="Times New Roman" w:cs="Times New Roman"/>
          <w:sz w:val="28"/>
          <w:szCs w:val="28"/>
          <w:lang w:eastAsia="ru-RU"/>
        </w:rPr>
        <w:tab/>
      </w:r>
      <w:r w:rsidR="0012733F" w:rsidRPr="00873F75">
        <w:rPr>
          <w:rFonts w:ascii="Times New Roman" w:eastAsia="Times New Roman" w:hAnsi="Times New Roman" w:cs="Times New Roman"/>
          <w:sz w:val="28"/>
          <w:szCs w:val="28"/>
          <w:lang w:eastAsia="ru-RU"/>
        </w:rPr>
        <w:t xml:space="preserve">           </w:t>
      </w:r>
      <w:r w:rsidRPr="00873F75">
        <w:rPr>
          <w:rFonts w:ascii="Times New Roman" w:eastAsia="Times New Roman" w:hAnsi="Times New Roman" w:cs="Times New Roman"/>
          <w:sz w:val="28"/>
          <w:szCs w:val="28"/>
          <w:lang w:eastAsia="ru-RU"/>
        </w:rPr>
        <w:tab/>
      </w:r>
      <w:r w:rsidR="000D6545" w:rsidRPr="00873F75">
        <w:rPr>
          <w:rFonts w:ascii="Times New Roman" w:eastAsia="Times New Roman" w:hAnsi="Times New Roman" w:cs="Times New Roman"/>
          <w:sz w:val="28"/>
          <w:szCs w:val="28"/>
          <w:lang w:eastAsia="ru-RU"/>
        </w:rPr>
        <w:t xml:space="preserve">Тетяна </w:t>
      </w:r>
      <w:r w:rsidRPr="00873F75">
        <w:rPr>
          <w:rFonts w:ascii="Times New Roman" w:eastAsia="Times New Roman" w:hAnsi="Times New Roman" w:cs="Times New Roman"/>
          <w:sz w:val="28"/>
          <w:szCs w:val="28"/>
          <w:lang w:eastAsia="ru-RU"/>
        </w:rPr>
        <w:t>ДМИТРОВА</w:t>
      </w:r>
    </w:p>
    <w:p w14:paraId="72FEFE5F" w14:textId="77777777" w:rsidR="004520E6" w:rsidRPr="00873F75" w:rsidRDefault="004520E6" w:rsidP="004520E6">
      <w:pPr>
        <w:spacing w:after="0" w:line="240" w:lineRule="auto"/>
        <w:rPr>
          <w:rFonts w:ascii="Times New Roman" w:eastAsia="Times New Roman" w:hAnsi="Times New Roman" w:cs="Times New Roman"/>
          <w:sz w:val="28"/>
          <w:szCs w:val="28"/>
          <w:lang w:eastAsia="ru-RU"/>
        </w:rPr>
      </w:pPr>
    </w:p>
    <w:p w14:paraId="3B716CFC" w14:textId="77777777" w:rsidR="004520E6" w:rsidRPr="00873F75" w:rsidRDefault="004520E6" w:rsidP="004520E6">
      <w:pPr>
        <w:spacing w:after="0" w:line="240" w:lineRule="auto"/>
        <w:jc w:val="both"/>
        <w:rPr>
          <w:rFonts w:ascii="Times New Roman" w:eastAsia="Times New Roman" w:hAnsi="Times New Roman" w:cs="Times New Roman"/>
          <w:sz w:val="28"/>
          <w:szCs w:val="28"/>
          <w:lang w:eastAsia="ru-RU"/>
        </w:rPr>
      </w:pPr>
    </w:p>
    <w:p w14:paraId="096EDDBC" w14:textId="77777777" w:rsidR="005277E1" w:rsidRPr="00873F75" w:rsidRDefault="0012733F" w:rsidP="004520E6">
      <w:pPr>
        <w:spacing w:after="0" w:line="240" w:lineRule="auto"/>
        <w:jc w:val="both"/>
        <w:rPr>
          <w:rFonts w:ascii="Times New Roman" w:eastAsia="Times New Roman" w:hAnsi="Times New Roman" w:cs="Times New Roman"/>
          <w:sz w:val="28"/>
          <w:szCs w:val="28"/>
          <w:lang w:eastAsia="ru-RU"/>
        </w:rPr>
      </w:pPr>
      <w:r w:rsidRPr="00873F75">
        <w:rPr>
          <w:rFonts w:ascii="Times New Roman" w:eastAsia="Times New Roman" w:hAnsi="Times New Roman" w:cs="Times New Roman"/>
          <w:sz w:val="28"/>
          <w:szCs w:val="28"/>
          <w:lang w:eastAsia="ru-RU"/>
        </w:rPr>
        <w:t xml:space="preserve">    </w:t>
      </w:r>
    </w:p>
    <w:p w14:paraId="7D3D3522" w14:textId="77777777" w:rsidR="005277E1" w:rsidRPr="00873F75" w:rsidRDefault="005277E1" w:rsidP="004520E6">
      <w:pPr>
        <w:spacing w:after="0" w:line="240" w:lineRule="auto"/>
        <w:jc w:val="both"/>
        <w:rPr>
          <w:rFonts w:ascii="Times New Roman" w:eastAsia="Times New Roman" w:hAnsi="Times New Roman" w:cs="Times New Roman"/>
          <w:sz w:val="28"/>
          <w:szCs w:val="28"/>
          <w:lang w:eastAsia="ru-RU"/>
        </w:rPr>
      </w:pPr>
    </w:p>
    <w:p w14:paraId="302C5044" w14:textId="77777777" w:rsidR="005277E1" w:rsidRPr="00873F75" w:rsidRDefault="00462EBB" w:rsidP="004520E6">
      <w:pPr>
        <w:spacing w:after="0" w:line="240" w:lineRule="auto"/>
        <w:jc w:val="both"/>
        <w:rPr>
          <w:rFonts w:ascii="Times New Roman" w:eastAsia="Times New Roman" w:hAnsi="Times New Roman" w:cs="Times New Roman"/>
          <w:sz w:val="24"/>
          <w:szCs w:val="24"/>
          <w:lang w:eastAsia="ru-RU"/>
        </w:rPr>
      </w:pPr>
      <w:r w:rsidRPr="00873F75">
        <w:rPr>
          <w:rFonts w:ascii="Times New Roman" w:eastAsia="Times New Roman" w:hAnsi="Times New Roman" w:cs="Times New Roman"/>
          <w:sz w:val="24"/>
          <w:szCs w:val="24"/>
          <w:lang w:eastAsia="ru-RU"/>
        </w:rPr>
        <w:t xml:space="preserve">Інна </w:t>
      </w:r>
      <w:proofErr w:type="spellStart"/>
      <w:r w:rsidRPr="00873F75">
        <w:rPr>
          <w:rFonts w:ascii="Times New Roman" w:eastAsia="Times New Roman" w:hAnsi="Times New Roman" w:cs="Times New Roman"/>
          <w:sz w:val="24"/>
          <w:szCs w:val="24"/>
          <w:lang w:eastAsia="ru-RU"/>
        </w:rPr>
        <w:t>Устінова</w:t>
      </w:r>
      <w:proofErr w:type="spellEnd"/>
      <w:r w:rsidRPr="00873F75">
        <w:rPr>
          <w:rFonts w:ascii="Times New Roman" w:eastAsia="Times New Roman" w:hAnsi="Times New Roman" w:cs="Times New Roman"/>
          <w:sz w:val="24"/>
          <w:szCs w:val="24"/>
          <w:lang w:eastAsia="ru-RU"/>
        </w:rPr>
        <w:t xml:space="preserve"> </w:t>
      </w:r>
      <w:r w:rsidR="00873F75" w:rsidRPr="00873F75">
        <w:rPr>
          <w:rFonts w:ascii="Times New Roman" w:eastAsia="Times New Roman" w:hAnsi="Times New Roman" w:cs="Times New Roman"/>
          <w:sz w:val="24"/>
          <w:szCs w:val="24"/>
          <w:lang w:eastAsia="ru-RU"/>
        </w:rPr>
        <w:t>0975660164</w:t>
      </w:r>
    </w:p>
    <w:sectPr w:rsidR="005277E1" w:rsidRPr="00873F75" w:rsidSect="00092649">
      <w:pgSz w:w="11906" w:h="16838" w:code="9"/>
      <w:pgMar w:top="851" w:right="851" w:bottom="1701" w:left="1701" w:header="720" w:footer="720" w:gutter="0"/>
      <w:cols w:space="708"/>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8B4F6B"/>
    <w:multiLevelType w:val="hybridMultilevel"/>
    <w:tmpl w:val="8B2ED850"/>
    <w:lvl w:ilvl="0" w:tplc="6590D596">
      <w:start w:val="49"/>
      <w:numFmt w:val="bullet"/>
      <w:lvlText w:val="-"/>
      <w:lvlJc w:val="left"/>
      <w:pPr>
        <w:ind w:left="786" w:hanging="360"/>
      </w:pPr>
      <w:rPr>
        <w:rFonts w:ascii="Times New Roman" w:eastAsia="Times New Roman"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1" w15:restartNumberingAfterBreak="0">
    <w:nsid w:val="40AE07F1"/>
    <w:multiLevelType w:val="hybridMultilevel"/>
    <w:tmpl w:val="98CA101E"/>
    <w:lvl w:ilvl="0" w:tplc="25C2DC00">
      <w:start w:val="19"/>
      <w:numFmt w:val="bullet"/>
      <w:lvlText w:val="-"/>
      <w:lvlJc w:val="left"/>
      <w:pPr>
        <w:ind w:left="1068" w:hanging="360"/>
      </w:pPr>
      <w:rPr>
        <w:rFonts w:ascii="Times New Roman" w:eastAsiaTheme="minorEastAsia"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 w15:restartNumberingAfterBreak="0">
    <w:nsid w:val="578E2C33"/>
    <w:multiLevelType w:val="hybridMultilevel"/>
    <w:tmpl w:val="275A255C"/>
    <w:lvl w:ilvl="0" w:tplc="A93629FC">
      <w:start w:val="19"/>
      <w:numFmt w:val="bullet"/>
      <w:lvlText w:val="-"/>
      <w:lvlJc w:val="left"/>
      <w:pPr>
        <w:ind w:left="927" w:hanging="360"/>
      </w:pPr>
      <w:rPr>
        <w:rFonts w:ascii="Times New Roman" w:eastAsia="Calibri"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3" w15:restartNumberingAfterBreak="0">
    <w:nsid w:val="61252448"/>
    <w:multiLevelType w:val="hybridMultilevel"/>
    <w:tmpl w:val="A656E352"/>
    <w:lvl w:ilvl="0" w:tplc="60B0D46A">
      <w:start w:val="19"/>
      <w:numFmt w:val="bullet"/>
      <w:lvlText w:val="-"/>
      <w:lvlJc w:val="left"/>
      <w:pPr>
        <w:ind w:left="1428" w:hanging="360"/>
      </w:pPr>
      <w:rPr>
        <w:rFonts w:ascii="Times New Roman" w:eastAsiaTheme="minorEastAsia"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AD2"/>
    <w:rsid w:val="00011EEE"/>
    <w:rsid w:val="00092649"/>
    <w:rsid w:val="000962B4"/>
    <w:rsid w:val="000C71CD"/>
    <w:rsid w:val="000D6545"/>
    <w:rsid w:val="000F52F9"/>
    <w:rsid w:val="000F6C73"/>
    <w:rsid w:val="001016C8"/>
    <w:rsid w:val="001205B6"/>
    <w:rsid w:val="0012733F"/>
    <w:rsid w:val="00131718"/>
    <w:rsid w:val="00134AEE"/>
    <w:rsid w:val="001840E4"/>
    <w:rsid w:val="001A677E"/>
    <w:rsid w:val="001C333D"/>
    <w:rsid w:val="00227109"/>
    <w:rsid w:val="002474D3"/>
    <w:rsid w:val="00270C5C"/>
    <w:rsid w:val="00294F9C"/>
    <w:rsid w:val="002A5D9C"/>
    <w:rsid w:val="00304923"/>
    <w:rsid w:val="0033246D"/>
    <w:rsid w:val="003624DD"/>
    <w:rsid w:val="00362E13"/>
    <w:rsid w:val="00364BE3"/>
    <w:rsid w:val="003673CD"/>
    <w:rsid w:val="003D6C22"/>
    <w:rsid w:val="003E2CD8"/>
    <w:rsid w:val="003E742F"/>
    <w:rsid w:val="00431A36"/>
    <w:rsid w:val="004520E6"/>
    <w:rsid w:val="00462EBB"/>
    <w:rsid w:val="004B004E"/>
    <w:rsid w:val="00515D07"/>
    <w:rsid w:val="005277E1"/>
    <w:rsid w:val="0058700B"/>
    <w:rsid w:val="005B0F7A"/>
    <w:rsid w:val="005B2C8E"/>
    <w:rsid w:val="00615E06"/>
    <w:rsid w:val="00623CD8"/>
    <w:rsid w:val="00634C90"/>
    <w:rsid w:val="006910CE"/>
    <w:rsid w:val="006B258C"/>
    <w:rsid w:val="006D256D"/>
    <w:rsid w:val="00716B45"/>
    <w:rsid w:val="00720584"/>
    <w:rsid w:val="00757241"/>
    <w:rsid w:val="007A225C"/>
    <w:rsid w:val="007A3BC8"/>
    <w:rsid w:val="007C7A87"/>
    <w:rsid w:val="007D3AD8"/>
    <w:rsid w:val="007F0E5D"/>
    <w:rsid w:val="007F3977"/>
    <w:rsid w:val="00801A7B"/>
    <w:rsid w:val="0080276E"/>
    <w:rsid w:val="00814C00"/>
    <w:rsid w:val="00823881"/>
    <w:rsid w:val="008302F4"/>
    <w:rsid w:val="00835919"/>
    <w:rsid w:val="00873F75"/>
    <w:rsid w:val="008B489E"/>
    <w:rsid w:val="009144D3"/>
    <w:rsid w:val="00920AD2"/>
    <w:rsid w:val="00931586"/>
    <w:rsid w:val="00932E9C"/>
    <w:rsid w:val="009612D0"/>
    <w:rsid w:val="0097160C"/>
    <w:rsid w:val="009A31B5"/>
    <w:rsid w:val="009A474E"/>
    <w:rsid w:val="00A05449"/>
    <w:rsid w:val="00A25C1F"/>
    <w:rsid w:val="00A7512E"/>
    <w:rsid w:val="00A77564"/>
    <w:rsid w:val="00A80E73"/>
    <w:rsid w:val="00AB197A"/>
    <w:rsid w:val="00AF1FE1"/>
    <w:rsid w:val="00B24008"/>
    <w:rsid w:val="00B25A25"/>
    <w:rsid w:val="00B454B5"/>
    <w:rsid w:val="00B7276F"/>
    <w:rsid w:val="00BC1EB3"/>
    <w:rsid w:val="00BD4BE6"/>
    <w:rsid w:val="00C370F5"/>
    <w:rsid w:val="00CB00F1"/>
    <w:rsid w:val="00CE2C36"/>
    <w:rsid w:val="00CE6D47"/>
    <w:rsid w:val="00D0195D"/>
    <w:rsid w:val="00D07C8F"/>
    <w:rsid w:val="00D17A92"/>
    <w:rsid w:val="00D33028"/>
    <w:rsid w:val="00D5632D"/>
    <w:rsid w:val="00DD5FC9"/>
    <w:rsid w:val="00DE7544"/>
    <w:rsid w:val="00DF7378"/>
    <w:rsid w:val="00E05C80"/>
    <w:rsid w:val="00E06495"/>
    <w:rsid w:val="00E10A65"/>
    <w:rsid w:val="00E321C2"/>
    <w:rsid w:val="00E63734"/>
    <w:rsid w:val="00E7254F"/>
    <w:rsid w:val="00E81ABB"/>
    <w:rsid w:val="00EC7111"/>
    <w:rsid w:val="00EE7384"/>
    <w:rsid w:val="00F43FE3"/>
    <w:rsid w:val="00F7424E"/>
    <w:rsid w:val="00F77E20"/>
    <w:rsid w:val="00FA0D7F"/>
    <w:rsid w:val="00FF539F"/>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9E48CC"/>
  <w15:docId w15:val="{8A233512-5308-4B15-BFF5-98B8533CC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21C2"/>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Обычный2"/>
    <w:rsid w:val="00EE7384"/>
    <w:pPr>
      <w:spacing w:after="0" w:line="276" w:lineRule="auto"/>
    </w:pPr>
    <w:rPr>
      <w:rFonts w:ascii="Arial" w:eastAsia="Arial" w:hAnsi="Arial" w:cs="Arial"/>
      <w:lang w:val="uk-UA" w:eastAsia="uk-UA"/>
    </w:rPr>
  </w:style>
  <w:style w:type="paragraph" w:styleId="a3">
    <w:name w:val="List Paragraph"/>
    <w:basedOn w:val="a"/>
    <w:uiPriority w:val="34"/>
    <w:qFormat/>
    <w:rsid w:val="00F77E20"/>
    <w:pPr>
      <w:ind w:left="720"/>
      <w:contextualSpacing/>
    </w:pPr>
  </w:style>
  <w:style w:type="paragraph" w:customStyle="1" w:styleId="1">
    <w:name w:val="Обычный (веб)1"/>
    <w:basedOn w:val="a"/>
    <w:semiHidden/>
    <w:rsid w:val="00304923"/>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3">
    <w:name w:val="Body Text Indent 3"/>
    <w:basedOn w:val="a"/>
    <w:link w:val="30"/>
    <w:uiPriority w:val="99"/>
    <w:unhideWhenUsed/>
    <w:rsid w:val="00C370F5"/>
    <w:pPr>
      <w:spacing w:after="120"/>
      <w:ind w:left="283"/>
    </w:pPr>
    <w:rPr>
      <w:sz w:val="16"/>
      <w:szCs w:val="16"/>
    </w:rPr>
  </w:style>
  <w:style w:type="character" w:customStyle="1" w:styleId="30">
    <w:name w:val="Основной текст с отступом 3 Знак"/>
    <w:basedOn w:val="a0"/>
    <w:link w:val="3"/>
    <w:uiPriority w:val="99"/>
    <w:rsid w:val="00C370F5"/>
    <w:rPr>
      <w:sz w:val="16"/>
      <w:szCs w:val="16"/>
      <w:lang w:val="uk-UA"/>
    </w:rPr>
  </w:style>
  <w:style w:type="character" w:styleId="a4">
    <w:name w:val="Hyperlink"/>
    <w:basedOn w:val="a0"/>
    <w:uiPriority w:val="99"/>
    <w:semiHidden/>
    <w:unhideWhenUsed/>
    <w:rsid w:val="00D5632D"/>
    <w:rPr>
      <w:color w:val="0000FF"/>
      <w:u w:val="single"/>
    </w:rPr>
  </w:style>
  <w:style w:type="paragraph" w:styleId="a5">
    <w:name w:val="Normal (Web)"/>
    <w:basedOn w:val="a"/>
    <w:uiPriority w:val="99"/>
    <w:semiHidden/>
    <w:unhideWhenUsed/>
    <w:rsid w:val="00D5632D"/>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6">
    <w:name w:val="Strong"/>
    <w:basedOn w:val="a0"/>
    <w:uiPriority w:val="22"/>
    <w:qFormat/>
    <w:rsid w:val="00D5632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56755">
      <w:bodyDiv w:val="1"/>
      <w:marLeft w:val="0"/>
      <w:marRight w:val="0"/>
      <w:marTop w:val="0"/>
      <w:marBottom w:val="0"/>
      <w:divBdr>
        <w:top w:val="none" w:sz="0" w:space="0" w:color="auto"/>
        <w:left w:val="none" w:sz="0" w:space="0" w:color="auto"/>
        <w:bottom w:val="none" w:sz="0" w:space="0" w:color="auto"/>
        <w:right w:val="none" w:sz="0" w:space="0" w:color="auto"/>
      </w:divBdr>
    </w:div>
    <w:div w:id="118303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i.ustinova@mkrada.gov.ua"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A6ED8D-279E-4105-AEF8-9471C5446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3273</Words>
  <Characters>1866</Characters>
  <Application>Microsoft Office Word</Application>
  <DocSecurity>0</DocSecurity>
  <Lines>15</Lines>
  <Paragraphs>10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Microsoft</Company>
  <LinksUpToDate>false</LinksUpToDate>
  <CharactersWithSpaces>5129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Юрий К</dc:creator>
  <cp:lastModifiedBy>Олена</cp:lastModifiedBy>
  <cp:revision>3</cp:revision>
  <cp:lastPrinted>2025-06-09T09:12:00Z</cp:lastPrinted>
  <dcterms:created xsi:type="dcterms:W3CDTF">2025-06-12T10:08:00Z</dcterms:created>
  <dcterms:modified xsi:type="dcterms:W3CDTF">2025-06-12T13:20:00Z</dcterms:modified>
</cp:coreProperties>
</file>