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Проєкти рішень, що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проходять процедуру погодження та/або оприлюднені менше, ніж за 10 днів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можуть бути запропоновані для включення «з голосу» до порядку денного засідання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26-ої чергової сесії Миколаївської міської ради VIII скликання 28.11.2023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433.0" w:type="dxa"/>
        <w:tblLayout w:type="fixed"/>
        <w:tblLook w:val="0400"/>
      </w:tblPr>
      <w:tblGrid>
        <w:gridCol w:w="709"/>
        <w:gridCol w:w="7086"/>
        <w:gridCol w:w="2381"/>
        <w:gridCol w:w="24"/>
        <w:tblGridChange w:id="0">
          <w:tblGrid>
            <w:gridCol w:w="709"/>
            <w:gridCol w:w="7086"/>
            <w:gridCol w:w="2381"/>
            <w:gridCol w:w="2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Земельні питання: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Файл</w:t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33cc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Перелік земельних питань, щодо яких було надано ПОЗИТИВНИЙ висновок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</w:t>
            </w:r>
          </w:p>
        </w:tc>
      </w:tr>
      <w:tr>
        <w:trPr>
          <w:cantSplit w:val="0"/>
          <w:trHeight w:val="1836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345"/>
                <w:tab w:val="left" w:leader="none" w:pos="708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 передачу у власність земельних ділянок громадянам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(s-zr-205/152) 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громадянину Кочу Аркадію Олеговичу земельної ділянки (кадастровий номер 4810137200:04:007:0013) для будівництва і обслуговування житлового будинку, господарських будівель і споруд (присадибна ділянка) по пров. Відрадному, 36 у Центральному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Коч А.О.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 Відрадний, 36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475 кв.м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Заводський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(S-zr-210/48) 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громадянці Давидовій Ганні Анатоліївні земельної ділянки (кадастровий номер 4810136300:11:003:0019) для будівництва та обслуговування житлового будинку, господарських будівель і споруд (присадибна ділянка) по вул. Бориса Фармаковського, 33 в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Давидова Г. А.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Бориса Фармаковського, 33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1000 кв.м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(S-zr-210/51)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громадянину Яцкевичу Валерію Івановичу земельної ділянки (кадастровий номер 4810136300:05:009:0008) для будівництва та обслуговування житлового будинку, господарських будівель і споруд (присадибна ділянка) по пров. 4 Парниковому, 47 в Заводському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Яцкевич В.І.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 4 Парниковий, 47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463 кв.м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Інгульський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(S-zr-205/146) 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громадянці Манюті Ларисі Миколаївні земельної ділянки (кадастровий номер 4810136900:04:055:0019) для будівництва і обслуговування житлового будинку, господарських будівель і споруд (присадибна ділянка) по вул. Скульптора Ізмалкова, 20 в Інгульському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Манюта Л.М.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Скульптора Ізмалкова, 20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514 кв.м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(S-zr-210/65) 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громадянину Каленюку Володимиру Андрійовичу земельної ділянки (кадастровий номер 4810136600:01:005:0058) для будівництва та обслуговування житлового будинку, господарських будівель і споруд (присадибна ділянка) по пров. 1 Прибузький, 40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Каленюк В. А.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 1 Прибузький, 40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769 кв.м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(S-zr-205/44) 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у власність громадянці Головатій Юлії Сергіївні земельної ділянки (кадастровий номер 4810136600:01:030:0014) для будівництва та обслуговування житлового будинку, господарських будівель і споруд (присадибна ділянка) по пров. Балканському, 33а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Пропозиції юридичного департаменту Миколаївської міської ради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гр. Головата Ю. С.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 Балканський, 33а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435 кв.м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eaadb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ІІ.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c9c9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Корабельний район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(S-zr-205/134) 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надання дозволу ОКП «МИКОЛАЇВОБЛТЕПЛОЕНЕРГО» на складання проєкту землеустрою щодо відведення земельної ділянки в постійне користування для обслуговування нежитлового об’єкта за адресою: пров. Дунайської Флотилії, 5А в Корабельному районі м. Миколаєва (забудована земельна ділянка)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 «МИКОЛАЇВОБЛТЕПЛОЕНЕРГО»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пров. Дунайської Флотилії, 5А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Площа: орієнтовна площа 986 кв.м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Центральний район</w:t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after="0" w:line="240" w:lineRule="auto"/>
              <w:ind w:left="502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(s-zr-155/49)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Про продовження громадянці Ляпандрі Тетяні Олексіївні строку оренди земельної ділянки для обслуговування нежитлових приміщень по вул. Садовій, 1/1 у Центральному районі м. Миколаєва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 Пояснювальна записка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Доповідач: начальник управління земельних ресурсів Миколаївської міської ради Марія Горішня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гр. Ляпандра Т. О.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ділянки: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 Садовій, 1,1а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Площа: 4342 кв.м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Забудована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Висновок ПК: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погоджено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113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Бюджетні питання:</w:t>
      </w:r>
    </w:p>
    <w:tbl>
      <w:tblPr>
        <w:tblStyle w:val="Table2"/>
        <w:tblW w:w="1020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"/>
        <w:gridCol w:w="1650"/>
        <w:gridCol w:w="5626"/>
        <w:gridCol w:w="2551"/>
        <w:tblGridChange w:id="0">
          <w:tblGrid>
            <w:gridCol w:w="380"/>
            <w:gridCol w:w="1650"/>
            <w:gridCol w:w="5626"/>
            <w:gridCol w:w="25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(s-sz-024gk)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highlight w:val="whit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директор департаменту праці та соціального захисту населення Миколаївської міської ради Василенко Сергій Михайлович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освіта 21.11.2023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законності 20.11.2023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(s-pg-021gk) 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 внесення змін до рішення Миколаївської міської ради від 23.12.2021№ 12/184 «Про затвердження Програми економічного і соціального розвитку м. Миколаєва на 2022-2024 роки»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 (із змінами) 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директор департаменту економічного розвитку Миколаївської міської ради Шуліченко Тетяна Василівна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6"/>
                <w:szCs w:val="26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(s-ob-007 gk)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продовження терміну дії та внесення змін і доповнень до рішення міської ради від 24.12.2020 №2/19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начальник відділу з питань оборонної і мобілізаційної роботи та взаємодії з правоохоронними органами Миколаївської міської ради Оніщенко Ігор Олексійович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Проєкт рішення не оприлюднено на сайті Миколаївської міської ради відповідно до листа розробника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законності 20.11.2023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(правка) 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(s-uv-004gk)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Кочева Ірина Євгенівна 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освіта 21.11.2023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законності 20.11.2023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(s-uv-005gk)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внесення змін до міської програми з національно-патріотичного виховання на 2022-2024роки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Доповідач: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заступник начальника управління у справах ветеранів війни, внутрішньо переміщених осіб Миколаївської міської ради – начальник відділу по роботі з ветеранами війни та внутрішньо переміщеними особами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Кочева Ірина Євгенівна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освіта 21.11.2023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законності 20.11.2023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(s-pr-002gk)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роки»(зі змінами)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заступник директора департаменту  архітектури та містобудування Миколаївської міської ради Цимбал Андрій Анатолійович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6"/>
                <w:szCs w:val="26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освіта 21.11.2023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земельна 24.11.2023</w:t>
            </w:r>
          </w:p>
        </w:tc>
      </w:tr>
      <w:tr>
        <w:trPr>
          <w:cantSplit w:val="0"/>
          <w:trHeight w:val="305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(s-fi-009gk)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 внесення змін до рішення міської ради від 22.11.2022 № 15/11 «Про бюджет Миколаївської міської територіальної громади на 2023 рік»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highlight w:val="whit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директор департаменту фінансів Миколаївської міської ради Святелик Віра Євгенівна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6"/>
                <w:szCs w:val="26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(додаткова рекомендація)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113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Поточні питання: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8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701"/>
        <w:gridCol w:w="5671"/>
        <w:gridCol w:w="2410"/>
        <w:tblGridChange w:id="0">
          <w:tblGrid>
            <w:gridCol w:w="426"/>
            <w:gridCol w:w="1701"/>
            <w:gridCol w:w="5671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(s-fk-913)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«Про передачу об’єктів права комунальної власності Миколаївської міської територіальної громади до державної власності»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заступник начальника управління комунального майна Миколаївської міської ради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Дмитрова Тетяна Олександрівна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Проєкт рішення не оприлюднено на сайті Миколаївської міської ради відповідно до листа розробника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Розглянуто та погоджено на ПК ЖКГ 21.11.2023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(s-fk-914)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 надання згоди на прийняття до комунальної власності об'єкта права державної власності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заступник начальника управління комунального майна Миколаївської міської ради Дмитрова Тетяна Олександрівна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Проєкт рішення не оприлюднено на сайті Миколаївської міської ради відповідно до листа розробника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Розглянуто та погоджено на ПК ЖКГ 21.11.2023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(s-gs-095)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 затвердження плану роботи Миколаївської міської ради на І півріччя 2024  року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highlight w:val="white"/>
                <w:u w:val="none"/>
                <w:vertAlign w:val="baseline"/>
                <w:rtl w:val="0"/>
              </w:rPr>
              <w:t xml:space="preserve">Доповідач: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секретар міської ради Фалько Дмитро Володимирович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Оприлюднено на сайті Миколаївської міської ради менше, ніж за 10 робочих днів до дати розгляду на засіданні сесії Миколаївської міської ради VIII скликання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Розглянуто та погоджено на ПК законності 20.11.2023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highlight w:val="white"/>
                <w:rtl w:val="0"/>
              </w:rPr>
              <w:t xml:space="preserve">Розглянуто та погоджено на ПК ЖКГ 21.11.2023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бюджетна  21.11.2023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освіти 21.11.2023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Розглянуто та погоджено на ПК земельна 22.11.2023</w:t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82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sz w:val="72"/>
      <w:szCs w:val="72"/>
    </w:rPr>
  </w:style>
  <w:style w:type="paragraph" w:styleId="a" w:default="1">
    <w:name w:val="Normal"/>
    <w:qFormat w:val="1"/>
    <w:rsid w:val="00694FD2"/>
  </w:style>
  <w:style w:type="paragraph" w:styleId="1">
    <w:name w:val="heading 1"/>
    <w:basedOn w:val="a"/>
    <w:next w:val="a"/>
    <w:link w:val="10"/>
    <w:qFormat w:val="1"/>
    <w:rsid w:val="00DE5526"/>
    <w:pPr>
      <w:keepNext w:val="1"/>
      <w:keepLines w:val="1"/>
      <w:spacing w:after="120" w:before="480" w:line="259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  <w:lang w:eastAsia="uk-UA" w:val="uk-UA"/>
    </w:rPr>
  </w:style>
  <w:style w:type="paragraph" w:styleId="2">
    <w:name w:val="heading 2"/>
    <w:basedOn w:val="a"/>
    <w:link w:val="20"/>
    <w:qFormat w:val="1"/>
    <w:rsid w:val="00694FD2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val="en-US"/>
    </w:rPr>
  </w:style>
  <w:style w:type="paragraph" w:styleId="3">
    <w:name w:val="heading 3"/>
    <w:basedOn w:val="a"/>
    <w:next w:val="a"/>
    <w:link w:val="30"/>
    <w:unhideWhenUsed w:val="1"/>
    <w:qFormat w:val="1"/>
    <w:rsid w:val="00DE5526"/>
    <w:pPr>
      <w:keepNext w:val="1"/>
      <w:keepLines w:val="1"/>
      <w:spacing w:after="80" w:before="280" w:line="259" w:lineRule="auto"/>
      <w:outlineLvl w:val="2"/>
    </w:pPr>
    <w:rPr>
      <w:rFonts w:ascii="Times New Roman" w:cs="Times New Roman" w:eastAsia="Times New Roman" w:hAnsi="Times New Roman"/>
      <w:b w:val="1"/>
      <w:sz w:val="28"/>
      <w:szCs w:val="28"/>
      <w:lang w:eastAsia="uk-UA" w:val="uk-UA"/>
    </w:rPr>
  </w:style>
  <w:style w:type="paragraph" w:styleId="4">
    <w:name w:val="heading 4"/>
    <w:basedOn w:val="a"/>
    <w:next w:val="a"/>
    <w:link w:val="40"/>
    <w:unhideWhenUsed w:val="1"/>
    <w:qFormat w:val="1"/>
    <w:rsid w:val="00DE5526"/>
    <w:pPr>
      <w:keepNext w:val="1"/>
      <w:keepLines w:val="1"/>
      <w:spacing w:after="40" w:before="240" w:line="259" w:lineRule="auto"/>
      <w:outlineLvl w:val="3"/>
    </w:pPr>
    <w:rPr>
      <w:rFonts w:ascii="Times New Roman" w:cs="Times New Roman" w:eastAsia="Times New Roman" w:hAnsi="Times New Roman"/>
      <w:b w:val="1"/>
      <w:sz w:val="24"/>
      <w:szCs w:val="24"/>
      <w:lang w:eastAsia="uk-UA" w:val="uk-UA"/>
    </w:rPr>
  </w:style>
  <w:style w:type="paragraph" w:styleId="5">
    <w:name w:val="heading 5"/>
    <w:basedOn w:val="a"/>
    <w:next w:val="a"/>
    <w:link w:val="50"/>
    <w:unhideWhenUsed w:val="1"/>
    <w:qFormat w:val="1"/>
    <w:rsid w:val="00DE5526"/>
    <w:pPr>
      <w:keepNext w:val="1"/>
      <w:keepLines w:val="1"/>
      <w:spacing w:after="40" w:before="220" w:line="259" w:lineRule="auto"/>
      <w:outlineLvl w:val="4"/>
    </w:pPr>
    <w:rPr>
      <w:rFonts w:ascii="Times New Roman" w:cs="Times New Roman" w:eastAsia="Times New Roman" w:hAnsi="Times New Roman"/>
      <w:b w:val="1"/>
      <w:lang w:eastAsia="uk-UA" w:val="uk-UA"/>
    </w:rPr>
  </w:style>
  <w:style w:type="paragraph" w:styleId="6">
    <w:name w:val="heading 6"/>
    <w:basedOn w:val="a"/>
    <w:next w:val="a"/>
    <w:link w:val="60"/>
    <w:unhideWhenUsed w:val="1"/>
    <w:qFormat w:val="1"/>
    <w:rsid w:val="00DE5526"/>
    <w:pPr>
      <w:keepNext w:val="1"/>
      <w:keepLines w:val="1"/>
      <w:spacing w:after="40" w:before="200" w:line="259" w:lineRule="auto"/>
      <w:outlineLvl w:val="5"/>
    </w:pPr>
    <w:rPr>
      <w:rFonts w:ascii="Times New Roman" w:cs="Times New Roman" w:eastAsia="Times New Roman" w:hAnsi="Times New Roman"/>
      <w:b w:val="1"/>
      <w:sz w:val="20"/>
      <w:szCs w:val="20"/>
      <w:lang w:eastAsia="uk-UA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1" w:customStyle="1">
    <w:name w:val="Основной текст (2)_"/>
    <w:basedOn w:val="a0"/>
    <w:link w:val="22"/>
    <w:rsid w:val="00694FD2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22" w:customStyle="1">
    <w:name w:val="Основной текст (2)"/>
    <w:basedOn w:val="a"/>
    <w:link w:val="21"/>
    <w:rsid w:val="00694FD2"/>
    <w:pPr>
      <w:widowControl w:val="0"/>
      <w:shd w:color="auto" w:fill="ffffff" w:val="clear"/>
      <w:spacing w:after="0" w:line="274" w:lineRule="exact"/>
      <w:jc w:val="center"/>
    </w:pPr>
    <w:rPr>
      <w:rFonts w:ascii="Times New Roman" w:cs="Times New Roman" w:eastAsia="Times New Roman" w:hAnsi="Times New Roman"/>
      <w:b w:val="1"/>
      <w:bCs w:val="1"/>
    </w:rPr>
  </w:style>
  <w:style w:type="table" w:styleId="a3">
    <w:name w:val="Table Grid"/>
    <w:basedOn w:val="a1"/>
    <w:uiPriority w:val="39"/>
    <w:rsid w:val="00694FD2"/>
    <w:pPr>
      <w:spacing w:after="0" w:line="240" w:lineRule="auto"/>
    </w:pPr>
    <w:rPr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115pt" w:customStyle="1">
    <w:name w:val="Основной текст (2) + 11;5 pt;Не полужирный"/>
    <w:basedOn w:val="21"/>
    <w:rsid w:val="00694FD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color="auto" w:fill="ffffff" w:val="clear"/>
      <w:lang w:bidi="uk-UA" w:eastAsia="uk-UA" w:val="uk-UA"/>
    </w:rPr>
  </w:style>
  <w:style w:type="paragraph" w:styleId="a4">
    <w:name w:val="List Paragraph"/>
    <w:basedOn w:val="a"/>
    <w:uiPriority w:val="34"/>
    <w:qFormat w:val="1"/>
    <w:rsid w:val="00694FD2"/>
    <w:pPr>
      <w:spacing w:after="160" w:line="259" w:lineRule="auto"/>
      <w:ind w:left="720"/>
      <w:contextualSpacing w:val="1"/>
    </w:pPr>
    <w:rPr>
      <w:lang w:val="uk-UA"/>
    </w:rPr>
  </w:style>
  <w:style w:type="character" w:styleId="a5">
    <w:name w:val="Strong"/>
    <w:uiPriority w:val="22"/>
    <w:qFormat w:val="1"/>
    <w:rsid w:val="00694FD2"/>
    <w:rPr>
      <w:rFonts w:ascii="Times New Roman" w:cs="Times New Roman" w:hAnsi="Times New Roman" w:hint="default"/>
      <w:b w:val="1"/>
      <w:bCs w:val="0"/>
    </w:rPr>
  </w:style>
  <w:style w:type="character" w:styleId="20" w:customStyle="1">
    <w:name w:val="Заголовок 2 Знак"/>
    <w:basedOn w:val="a0"/>
    <w:link w:val="2"/>
    <w:rsid w:val="00694FD2"/>
    <w:rPr>
      <w:rFonts w:ascii="Times New Roman" w:cs="Times New Roman" w:eastAsia="Times New Roman" w:hAnsi="Times New Roman"/>
      <w:b w:val="1"/>
      <w:bCs w:val="1"/>
      <w:sz w:val="36"/>
      <w:szCs w:val="36"/>
      <w:lang w:val="en-US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36E6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36E6F"/>
    <w:rPr>
      <w:rFonts w:ascii="Tahoma" w:cs="Tahoma" w:hAnsi="Tahoma"/>
      <w:sz w:val="16"/>
      <w:szCs w:val="16"/>
    </w:rPr>
  </w:style>
  <w:style w:type="character" w:styleId="a8">
    <w:name w:val="Hyperlink"/>
    <w:basedOn w:val="a0"/>
    <w:uiPriority w:val="99"/>
    <w:unhideWhenUsed w:val="1"/>
    <w:rsid w:val="00B15F3A"/>
    <w:rPr>
      <w:color w:val="0000ff"/>
      <w:u w:val="single"/>
    </w:rPr>
  </w:style>
  <w:style w:type="character" w:styleId="211" w:customStyle="1">
    <w:name w:val="Основной текст (2) + 11"/>
    <w:aliases w:val="5 pt,Не полужирный"/>
    <w:basedOn w:val="a0"/>
    <w:rsid w:val="000276CF"/>
    <w:rPr>
      <w:rFonts w:ascii="Times New Roman" w:cs="Times New Roman" w:eastAsia="Times New Roman" w:hAnsi="Times New Roman" w:hint="default"/>
      <w:b w:val="1"/>
      <w:bCs w:val="1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color="auto" w:fill="ffffff" w:val="clear"/>
      <w:lang w:bidi="uk-UA" w:eastAsia="uk-UA" w:val="uk-UA"/>
    </w:rPr>
  </w:style>
  <w:style w:type="paragraph" w:styleId="23">
    <w:name w:val="Body Text Indent 2"/>
    <w:basedOn w:val="a"/>
    <w:link w:val="24"/>
    <w:uiPriority w:val="99"/>
    <w:unhideWhenUsed w:val="1"/>
    <w:rsid w:val="00777540"/>
    <w:pPr>
      <w:spacing w:after="0" w:line="240" w:lineRule="auto"/>
      <w:ind w:left="1412"/>
    </w:pPr>
    <w:rPr>
      <w:rFonts w:ascii="Times New Roman" w:cs="Times New Roman" w:eastAsia="Times New Roman" w:hAnsi="Times New Roman"/>
      <w:sz w:val="28"/>
      <w:szCs w:val="24"/>
      <w:lang w:eastAsia="ru-RU" w:val="en-US"/>
    </w:rPr>
  </w:style>
  <w:style w:type="character" w:styleId="24" w:customStyle="1">
    <w:name w:val="Основной текст с отступом 2 Знак"/>
    <w:basedOn w:val="a0"/>
    <w:link w:val="23"/>
    <w:uiPriority w:val="99"/>
    <w:rsid w:val="00777540"/>
    <w:rPr>
      <w:rFonts w:ascii="Times New Roman" w:cs="Times New Roman" w:eastAsia="Times New Roman" w:hAnsi="Times New Roman"/>
      <w:sz w:val="28"/>
      <w:szCs w:val="24"/>
      <w:lang w:eastAsia="ru-RU" w:val="en-US"/>
    </w:rPr>
  </w:style>
  <w:style w:type="character" w:styleId="31" w:customStyle="1">
    <w:name w:val="Основной текст (3)_"/>
    <w:basedOn w:val="a0"/>
    <w:link w:val="32"/>
    <w:locked w:val="1"/>
    <w:rsid w:val="00777540"/>
    <w:rPr>
      <w:rFonts w:ascii="Times New Roman" w:cs="Times New Roman" w:eastAsia="Times New Roman" w:hAnsi="Times New Roman"/>
      <w:sz w:val="26"/>
      <w:szCs w:val="26"/>
      <w:shd w:color="auto" w:fill="ffffff" w:val="clear"/>
      <w:lang w:bidi="ru-RU" w:eastAsia="ru-RU"/>
    </w:rPr>
  </w:style>
  <w:style w:type="paragraph" w:styleId="32" w:customStyle="1">
    <w:name w:val="Основной текст (3)"/>
    <w:basedOn w:val="a"/>
    <w:link w:val="31"/>
    <w:rsid w:val="00777540"/>
    <w:pPr>
      <w:widowControl w:val="0"/>
      <w:shd w:color="auto" w:fill="ffffff" w:val="clear"/>
      <w:spacing w:after="1740" w:line="0" w:lineRule="atLeast"/>
      <w:jc w:val="both"/>
    </w:pPr>
    <w:rPr>
      <w:rFonts w:ascii="Times New Roman" w:cs="Times New Roman" w:eastAsia="Times New Roman" w:hAnsi="Times New Roman"/>
      <w:sz w:val="26"/>
      <w:szCs w:val="26"/>
      <w:lang w:bidi="ru-RU" w:eastAsia="ru-RU"/>
    </w:rPr>
  </w:style>
  <w:style w:type="character" w:styleId="a9">
    <w:name w:val="Emphasis"/>
    <w:basedOn w:val="a0"/>
    <w:uiPriority w:val="20"/>
    <w:qFormat w:val="1"/>
    <w:rsid w:val="008E24A8"/>
    <w:rPr>
      <w:i w:val="1"/>
      <w:iCs w:val="1"/>
    </w:rPr>
  </w:style>
  <w:style w:type="paragraph" w:styleId="aa">
    <w:name w:val="Title"/>
    <w:basedOn w:val="a"/>
    <w:next w:val="a"/>
    <w:link w:val="ab"/>
    <w:uiPriority w:val="99"/>
    <w:qFormat w:val="1"/>
    <w:rsid w:val="00112409"/>
    <w:pPr>
      <w:keepNext w:val="1"/>
      <w:keepLines w:val="1"/>
      <w:spacing w:after="120" w:before="480" w:line="240" w:lineRule="auto"/>
    </w:pPr>
    <w:rPr>
      <w:rFonts w:ascii="Calibri" w:cs="Calibri" w:eastAsia="Calibri" w:hAnsi="Calibri"/>
      <w:b w:val="1"/>
      <w:sz w:val="72"/>
      <w:szCs w:val="72"/>
      <w:lang w:eastAsia="ru-RU" w:val="uk-UA"/>
    </w:rPr>
  </w:style>
  <w:style w:type="character" w:styleId="ab" w:customStyle="1">
    <w:name w:val="Заголовок Знак"/>
    <w:basedOn w:val="a0"/>
    <w:link w:val="aa"/>
    <w:uiPriority w:val="99"/>
    <w:rsid w:val="00112409"/>
    <w:rPr>
      <w:rFonts w:ascii="Calibri" w:cs="Calibri" w:eastAsia="Calibri" w:hAnsi="Calibri"/>
      <w:b w:val="1"/>
      <w:sz w:val="72"/>
      <w:szCs w:val="72"/>
      <w:lang w:eastAsia="ru-RU" w:val="uk-UA"/>
    </w:rPr>
  </w:style>
  <w:style w:type="paragraph" w:styleId="ac">
    <w:name w:val="header"/>
    <w:basedOn w:val="a"/>
    <w:link w:val="ad"/>
    <w:uiPriority w:val="99"/>
    <w:unhideWhenUsed w:val="1"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046A51"/>
  </w:style>
  <w:style w:type="paragraph" w:styleId="ae">
    <w:name w:val="footer"/>
    <w:basedOn w:val="a"/>
    <w:link w:val="af"/>
    <w:uiPriority w:val="99"/>
    <w:unhideWhenUsed w:val="1"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046A51"/>
  </w:style>
  <w:style w:type="paragraph" w:styleId="af0">
    <w:name w:val="Normal (Web)"/>
    <w:basedOn w:val="a"/>
    <w:uiPriority w:val="99"/>
    <w:rsid w:val="001B032E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eastAsia="ru-RU" w:val="uk-UA"/>
    </w:rPr>
  </w:style>
  <w:style w:type="paragraph" w:styleId="Style2" w:customStyle="1">
    <w:name w:val="Style2"/>
    <w:basedOn w:val="a"/>
    <w:uiPriority w:val="99"/>
    <w:rsid w:val="00090A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 w:val="1"/>
    <w:rsid w:val="005D5EA5"/>
    <w:pPr>
      <w:spacing w:after="120" w:line="259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af2" w:customStyle="1">
    <w:name w:val="Основной текст Знак"/>
    <w:basedOn w:val="a0"/>
    <w:link w:val="af1"/>
    <w:uiPriority w:val="99"/>
    <w:rsid w:val="005D5EA5"/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10" w:customStyle="1">
    <w:name w:val="Заголовок 1 Знак"/>
    <w:basedOn w:val="a0"/>
    <w:link w:val="1"/>
    <w:rsid w:val="00DE5526"/>
    <w:rPr>
      <w:rFonts w:ascii="Times New Roman" w:cs="Times New Roman" w:eastAsia="Times New Roman" w:hAnsi="Times New Roman"/>
      <w:b w:val="1"/>
      <w:sz w:val="48"/>
      <w:szCs w:val="48"/>
      <w:lang w:eastAsia="uk-UA" w:val="uk-UA"/>
    </w:rPr>
  </w:style>
  <w:style w:type="character" w:styleId="30" w:customStyle="1">
    <w:name w:val="Заголовок 3 Знак"/>
    <w:basedOn w:val="a0"/>
    <w:link w:val="3"/>
    <w:rsid w:val="00DE5526"/>
    <w:rPr>
      <w:rFonts w:ascii="Times New Roman" w:cs="Times New Roman" w:eastAsia="Times New Roman" w:hAnsi="Times New Roman"/>
      <w:b w:val="1"/>
      <w:sz w:val="28"/>
      <w:szCs w:val="28"/>
      <w:lang w:eastAsia="uk-UA" w:val="uk-UA"/>
    </w:rPr>
  </w:style>
  <w:style w:type="character" w:styleId="40" w:customStyle="1">
    <w:name w:val="Заголовок 4 Знак"/>
    <w:basedOn w:val="a0"/>
    <w:link w:val="4"/>
    <w:rsid w:val="00DE5526"/>
    <w:rPr>
      <w:rFonts w:ascii="Times New Roman" w:cs="Times New Roman" w:eastAsia="Times New Roman" w:hAnsi="Times New Roman"/>
      <w:b w:val="1"/>
      <w:sz w:val="24"/>
      <w:szCs w:val="24"/>
      <w:lang w:eastAsia="uk-UA" w:val="uk-UA"/>
    </w:rPr>
  </w:style>
  <w:style w:type="character" w:styleId="50" w:customStyle="1">
    <w:name w:val="Заголовок 5 Знак"/>
    <w:basedOn w:val="a0"/>
    <w:link w:val="5"/>
    <w:rsid w:val="00DE5526"/>
    <w:rPr>
      <w:rFonts w:ascii="Times New Roman" w:cs="Times New Roman" w:eastAsia="Times New Roman" w:hAnsi="Times New Roman"/>
      <w:b w:val="1"/>
      <w:lang w:eastAsia="uk-UA" w:val="uk-UA"/>
    </w:rPr>
  </w:style>
  <w:style w:type="character" w:styleId="60" w:customStyle="1">
    <w:name w:val="Заголовок 6 Знак"/>
    <w:basedOn w:val="a0"/>
    <w:link w:val="6"/>
    <w:rsid w:val="00DE5526"/>
    <w:rPr>
      <w:rFonts w:ascii="Times New Roman" w:cs="Times New Roman" w:eastAsia="Times New Roman" w:hAnsi="Times New Roman"/>
      <w:b w:val="1"/>
      <w:sz w:val="20"/>
      <w:szCs w:val="20"/>
      <w:lang w:eastAsia="uk-UA" w:val="uk-UA"/>
    </w:rPr>
  </w:style>
  <w:style w:type="table" w:styleId="TableNormal" w:customStyle="1">
    <w:name w:val="Table Normal"/>
    <w:rsid w:val="00DE5526"/>
    <w:pPr>
      <w:spacing w:after="160" w:line="259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3">
    <w:name w:val="Subtitle"/>
    <w:basedOn w:val="a"/>
    <w:next w:val="a"/>
    <w:link w:val="af4"/>
    <w:uiPriority w:val="99"/>
    <w:qFormat w:val="1"/>
    <w:rsid w:val="00DE5526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  <w:lang w:eastAsia="uk-UA" w:val="uk-UA"/>
    </w:rPr>
  </w:style>
  <w:style w:type="character" w:styleId="af4" w:customStyle="1">
    <w:name w:val="Подзаголовок Знак"/>
    <w:basedOn w:val="a0"/>
    <w:link w:val="af3"/>
    <w:uiPriority w:val="99"/>
    <w:rsid w:val="00DE5526"/>
    <w:rPr>
      <w:rFonts w:ascii="Georgia" w:cs="Georgia" w:eastAsia="Georgia" w:hAnsi="Georgia"/>
      <w:i w:val="1"/>
      <w:color w:val="666666"/>
      <w:sz w:val="48"/>
      <w:szCs w:val="48"/>
      <w:lang w:eastAsia="uk-UA" w:val="uk-UA"/>
    </w:rPr>
  </w:style>
  <w:style w:type="table" w:styleId="TableNormal3" w:customStyle="1">
    <w:name w:val="Table Normal3"/>
    <w:rsid w:val="00DE5526"/>
    <w:pPr>
      <w:spacing w:after="160" w:line="259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rsid w:val="00DE5526"/>
    <w:pPr>
      <w:spacing w:after="160" w:line="259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5">
    <w:name w:val="No Spacing"/>
    <w:uiPriority w:val="1"/>
    <w:qFormat w:val="1"/>
    <w:rsid w:val="00DE552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paragraph" w:styleId="33" w:customStyle="1">
    <w:name w:val="?ћСЃРЅРѕРІРЅРѕР№ С‚РµРєСЃС‚ СЃ РѕС‚СЃС‚СѓРїРѕРј 3"/>
    <w:basedOn w:val="a"/>
    <w:rsid w:val="00DE5526"/>
    <w:pPr>
      <w:widowControl w:val="0"/>
      <w:autoSpaceDE w:val="0"/>
      <w:autoSpaceDN w:val="0"/>
      <w:adjustRightInd w:val="0"/>
      <w:spacing w:after="118" w:line="240" w:lineRule="auto"/>
      <w:ind w:left="280"/>
    </w:pPr>
    <w:rPr>
      <w:rFonts w:ascii="Times New Roman" w:cs="Times New Roman" w:eastAsia="Times New Roman" w:hAnsi="Times New Roman"/>
      <w:sz w:val="16"/>
      <w:szCs w:val="16"/>
      <w:lang w:eastAsia="ru-RU" w:val="uk-UA"/>
    </w:rPr>
  </w:style>
  <w:style w:type="paragraph" w:styleId="af6">
    <w:name w:val="Block Text"/>
    <w:basedOn w:val="a"/>
    <w:uiPriority w:val="99"/>
    <w:unhideWhenUsed w:val="1"/>
    <w:rsid w:val="00DE5526"/>
    <w:pPr>
      <w:spacing w:after="0" w:line="240" w:lineRule="auto"/>
      <w:ind w:left="567" w:right="-1475"/>
      <w:jc w:val="both"/>
    </w:pPr>
    <w:rPr>
      <w:rFonts w:ascii="Times New Roman" w:cs="Times New Roman" w:eastAsia="Times New Roman" w:hAnsi="Times New Roman"/>
      <w:sz w:val="28"/>
      <w:szCs w:val="20"/>
      <w:lang w:eastAsia="ru-RU" w:val="uk-UA"/>
    </w:rPr>
  </w:style>
  <w:style w:type="character" w:styleId="rvts82" w:customStyle="1">
    <w:name w:val="rvts82"/>
    <w:basedOn w:val="a0"/>
    <w:rsid w:val="00DE5526"/>
  </w:style>
  <w:style w:type="paragraph" w:styleId="11" w:customStyle="1">
    <w:name w:val="Знак Знак1 Знак"/>
    <w:basedOn w:val="a"/>
    <w:uiPriority w:val="99"/>
    <w:rsid w:val="00DE5526"/>
    <w:pPr>
      <w:spacing w:after="0" w:line="240" w:lineRule="auto"/>
    </w:pPr>
    <w:rPr>
      <w:rFonts w:ascii="Verdana" w:cs="Verdana" w:eastAsia="MS Mincho" w:hAnsi="Verdana"/>
      <w:sz w:val="20"/>
      <w:szCs w:val="20"/>
      <w:lang w:val="en-US"/>
    </w:rPr>
  </w:style>
  <w:style w:type="character" w:styleId="af7">
    <w:name w:val="FollowedHyperlink"/>
    <w:basedOn w:val="a0"/>
    <w:uiPriority w:val="99"/>
    <w:semiHidden w:val="1"/>
    <w:unhideWhenUsed w:val="1"/>
    <w:rsid w:val="00DE5526"/>
    <w:rPr>
      <w:color w:val="800080" w:themeColor="followed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DE5526"/>
    <w:rPr>
      <w:color w:val="605e5c"/>
      <w:shd w:color="auto" w:fill="e1dfdd" w:val="clear"/>
    </w:rPr>
  </w:style>
  <w:style w:type="paragraph" w:styleId="xl69" w:customStyle="1">
    <w:name w:val="xl69"/>
    <w:basedOn w:val="a"/>
    <w:uiPriority w:val="99"/>
    <w:rsid w:val="00DE5526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textAlignment w:val="top"/>
    </w:pPr>
    <w:rPr>
      <w:rFonts w:ascii="Times New Roman" w:cs="Times New Roman" w:eastAsia="Calibri" w:hAnsi="Times New Roman"/>
      <w:color w:val="000000"/>
      <w:sz w:val="20"/>
      <w:szCs w:val="20"/>
      <w:lang w:eastAsia="uk-UA"/>
    </w:rPr>
  </w:style>
  <w:style w:type="paragraph" w:styleId="font12" w:customStyle="1">
    <w:name w:val="font12"/>
    <w:basedOn w:val="a"/>
    <w:uiPriority w:val="99"/>
    <w:rsid w:val="00DE5526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b w:val="1"/>
      <w:bCs w:val="1"/>
      <w:sz w:val="24"/>
      <w:szCs w:val="24"/>
      <w:lang w:eastAsia="uk-UA"/>
    </w:rPr>
  </w:style>
  <w:style w:type="character" w:styleId="41" w:customStyle="1">
    <w:name w:val="Основной текст (4) + Не полужирный"/>
    <w:rsid w:val="00DE5526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u w:val="none"/>
    </w:rPr>
  </w:style>
  <w:style w:type="character" w:styleId="34" w:customStyle="1">
    <w:name w:val="Основной текст 3 Знак"/>
    <w:link w:val="35"/>
    <w:uiPriority w:val="99"/>
    <w:locked w:val="1"/>
    <w:rsid w:val="00DE5526"/>
    <w:rPr>
      <w:sz w:val="16"/>
      <w:szCs w:val="16"/>
    </w:rPr>
  </w:style>
  <w:style w:type="paragraph" w:styleId="35">
    <w:name w:val="Body Text 3"/>
    <w:basedOn w:val="a"/>
    <w:link w:val="34"/>
    <w:uiPriority w:val="99"/>
    <w:rsid w:val="00DE5526"/>
    <w:pPr>
      <w:spacing w:after="120" w:line="240" w:lineRule="auto"/>
    </w:pPr>
    <w:rPr>
      <w:sz w:val="16"/>
      <w:szCs w:val="16"/>
    </w:rPr>
  </w:style>
  <w:style w:type="character" w:styleId="310" w:customStyle="1">
    <w:name w:val="Основной текст 3 Знак1"/>
    <w:basedOn w:val="a0"/>
    <w:uiPriority w:val="99"/>
    <w:semiHidden w:val="1"/>
    <w:rsid w:val="00DE5526"/>
    <w:rPr>
      <w:sz w:val="16"/>
      <w:szCs w:val="16"/>
    </w:rPr>
  </w:style>
  <w:style w:type="numbering" w:styleId="13" w:customStyle="1">
    <w:name w:val="Нет списка1"/>
    <w:next w:val="a2"/>
    <w:uiPriority w:val="99"/>
    <w:semiHidden w:val="1"/>
    <w:unhideWhenUsed w:val="1"/>
    <w:rsid w:val="00DE5526"/>
  </w:style>
  <w:style w:type="table" w:styleId="TableNormal1" w:customStyle="1">
    <w:name w:val="Table Normal1"/>
    <w:rsid w:val="00DE5526"/>
    <w:pPr>
      <w:spacing w:after="160" w:line="259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4" w:customStyle="1">
    <w:name w:val="Сетка таблицы1"/>
    <w:basedOn w:val="a1"/>
    <w:next w:val="a3"/>
    <w:uiPriority w:val="39"/>
    <w:rsid w:val="00DE552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5" w:customStyle="1">
    <w:name w:val="2"/>
    <w:basedOn w:val="TableNormal2"/>
    <w:rsid w:val="00DE5526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5" w:customStyle="1">
    <w:name w:val="1"/>
    <w:basedOn w:val="TableNormal3"/>
    <w:rsid w:val="00DE5526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Body Text Indent"/>
    <w:basedOn w:val="a"/>
    <w:link w:val="af9"/>
    <w:uiPriority w:val="99"/>
    <w:unhideWhenUsed w:val="1"/>
    <w:rsid w:val="00DE5526"/>
    <w:pPr>
      <w:spacing w:after="120" w:line="259" w:lineRule="auto"/>
      <w:ind w:left="283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af9" w:customStyle="1">
    <w:name w:val="Основной текст с отступом Знак"/>
    <w:basedOn w:val="a0"/>
    <w:link w:val="af8"/>
    <w:uiPriority w:val="99"/>
    <w:rsid w:val="00DE5526"/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paragraph" w:styleId="msonormal0" w:customStyle="1">
    <w:name w:val="msonormal"/>
    <w:basedOn w:val="a"/>
    <w:uiPriority w:val="99"/>
    <w:rsid w:val="00DE55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uk-UA"/>
    </w:rPr>
  </w:style>
  <w:style w:type="character" w:styleId="bumpedfont15" w:customStyle="1">
    <w:name w:val="bumpedfont15"/>
    <w:basedOn w:val="a0"/>
    <w:rsid w:val="00DE552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isk.mkrada.gov.ua/s/a1R5ldxwAsQRaYc" TargetMode="External"/><Relationship Id="rId11" Type="http://schemas.openxmlformats.org/officeDocument/2006/relationships/hyperlink" Target="https://mkrada.gov.ua/files/APRAD/2023/11/210_51%20%D0%AF%D1%86%D0%BA%D0%B5%D0%B2%D0%B8%D1%87.doc" TargetMode="External"/><Relationship Id="rId22" Type="http://schemas.openxmlformats.org/officeDocument/2006/relationships/hyperlink" Target="https://mkrada.gov.ua/files/APRAD/2023/11/2%20%D0%BF%D0%BE%D1%8F%D1%81%D0%BD%D1%8E%D0%B2%D0%B0%D0%BB%D1%8C%D0%BD%D0%B0_%D0%B7%D0%B0%D0%BF%D0%B8%D1%81%D0%BA%D0%B0_S-zr-205-134.docx" TargetMode="External"/><Relationship Id="rId10" Type="http://schemas.openxmlformats.org/officeDocument/2006/relationships/hyperlink" Target="https://mkrada.gov.ua/files/APRAD/2023/11/%D0%9F%D0%BE%D1%8F%D1%81%D0%BD%D1%8E%D0%B2%D0%B0%D0%BB%D1%8C%D0%BD%D0%B0_%D0%B7%D0%B0%D0%BF%D0%B8%D1%81%D0%BA%D0%B0%20210_48%20%D0%94%D0%B0%D0%B2%D0%B8%D0%B4%D0%BE%D0%B2%D0%B0.docx" TargetMode="External"/><Relationship Id="rId21" Type="http://schemas.openxmlformats.org/officeDocument/2006/relationships/hyperlink" Target="https://mkrada.gov.ua/files/APRAD/2023/11/S_zr_205_134_%D0%9E%D0%9A%D0%9F_%D0%9C%D0%B8%D0%BA%D0%BE%D0%BB%D0%B0%D1%97%D0%B2%D0%BE%D0%B1%D0%BB%D1%82%D0%B5%D0%BF%D0%BB%D0%BE%D0%B5%D0%BD%D0%B5%D1%80%D0%B3%D0%BE_%D0%BF%D1%80%D0%BE%D0%B2_%D0%94%D1%83%D0%BD%D0%B0%D0%B9%D1%81%D1%8C%D0%BA%D0%BE%D1%97_%D1%84%D0%BB%D0%BE%D1%82%D0%B8%D0%BB%D1%96%D1%97.docx" TargetMode="External"/><Relationship Id="rId13" Type="http://schemas.openxmlformats.org/officeDocument/2006/relationships/hyperlink" Target="https://mkrada.gov.ua/files/APRAD/2023/11/S_zr_205_146_%D0%9C%D0%B0%D0%BD%D1%8E%D1%82%D0%B0_%D0%9B%D0%B0%D1%80%D0%B8%D1%81%D0%B0_%D0%9C%D0%B8%D0%BA%D0%BE%D0%BB%D0%B0%D1%97%D0%B2%D0%BD%D0%B0_23064_000621139_007_01.docx" TargetMode="External"/><Relationship Id="rId24" Type="http://schemas.openxmlformats.org/officeDocument/2006/relationships/hyperlink" Target="https://mkrada.gov.ua/files/APRAD/2023/11/%D0%9F%D0%BE%D1%8F%D1%81%D0%BD%D1%8E%D0%B2%D0%B0%D0%BB%D1%8C%D0%BD%D0%B0%20%D0%B7%D0%B0%D0%BF%D0%B8%D1%81%D0%BA%D0%B0%20S-zr-155-49.doc" TargetMode="External"/><Relationship Id="rId12" Type="http://schemas.openxmlformats.org/officeDocument/2006/relationships/hyperlink" Target="https://mkrada.gov.ua/files/APRAD/2023/11/%D0%9F%D0%BE%D1%8F%D1%81%D0%BD%D1%8E%D0%B2%D0%B0%D0%BB%D1%8C%D0%BD%D0%B0_%D0%B7%D0%B0%D0%BF%D0%B8%D1%81%D0%BA%D0%B0%20210_51%20%D0%AF%D1%86%D0%BA%D0%B5%D0%B2%D0%B8%D1%87.docx" TargetMode="External"/><Relationship Id="rId23" Type="http://schemas.openxmlformats.org/officeDocument/2006/relationships/hyperlink" Target="https://mkrada.gov.ua/files/APRAD/2023/11/S-zr-155-49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krada.gov.ua/files/APRAD/2023/11/210_48%20%D0%94%D0%B0%D0%B2%D0%B8%D0%B4%D0%BE%D0%B2%D0%B0.doc" TargetMode="External"/><Relationship Id="rId15" Type="http://schemas.openxmlformats.org/officeDocument/2006/relationships/hyperlink" Target="https://mkrada.gov.ua/files/APRAD/2023/11/210_65%20%D0%9A%D0%B0%D0%BB%D0%B5%D0%BD%D1%8E%D0%BA.doc" TargetMode="External"/><Relationship Id="rId14" Type="http://schemas.openxmlformats.org/officeDocument/2006/relationships/hyperlink" Target="https://mkrada.gov.ua/files/APRAD/2023/11/2%20%D0%BF%D0%BE%D1%8F%D1%81%D0%BD%D1%8E%D0%B2%D0%B0%D0%BB%D1%8C%D0%BD%D0%B0_%D0%B7%D0%B0%D0%BF%D0%B8%D1%81%D0%BA%D0%B0_S-zr-205-146.docx" TargetMode="External"/><Relationship Id="rId17" Type="http://schemas.openxmlformats.org/officeDocument/2006/relationships/hyperlink" Target="https://disk.mkrada.gov.ua/s/gCtW69CWO9jYF9o" TargetMode="External"/><Relationship Id="rId16" Type="http://schemas.openxmlformats.org/officeDocument/2006/relationships/hyperlink" Target="https://mkrada.gov.ua/files/APRAD/2023/11/%D0%9F%D0%BE%D1%8F%D1%81%D0%BD%D1%8E%D0%B2%D0%B0%D0%BB%D1%8C%D0%BD%D0%B0_%D0%B7%D0%B0%D0%BF%D0%B8%D1%81%D0%BA%D0%B0%20210_65%20%D0%9A%D0%B0%D0%BB%D0%B5%D0%BD%D1%8E%D0%BA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mkrada.gov.ua/files/APRAD/2023/11/2%20%D0%BF%D0%BE%D1%8F%D1%81%D0%BD%D1%8E%D0%B2%D0%B0%D0%BB%D1%8C%D0%BD%D0%B0_%D0%B7%D0%B0%D0%BF%D0%B8%D1%81%D0%BA%D0%B0_S-zr-205-44.docx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krada.gov.ua/files/APRAD/2023/11/S_zr_205_44_%D0%93%D0%BE%D0%BB%D0%BE%D0%B2%D0%B0%D1%82%D0%B0_%D0%AE_%D0%A1_%D0%BF%D1%80%D0%BE%D0%B2_%D0%91%D0%B0%D0%BB%D0%BA%D0%B0%D0%BD%D1%81%D1%8C%D0%BA%D0%B8%D0%B9,33%D0%B0.docx" TargetMode="External"/><Relationship Id="rId7" Type="http://schemas.openxmlformats.org/officeDocument/2006/relationships/hyperlink" Target="https://mkrada.gov.ua/files/APRAD/2023/11/S_zr_205_152_%D0%9A%D0%BE%D1%87_%D0%90%D1%80%D0%BA%D0%B0%D0%B4%D1%96%D0%B9_%D0%9E%D0%BB%D0%B5%D0%B3%D0%BE%D0%B2%D0%B8%D1%87_23040_000629282_007_01.docx" TargetMode="External"/><Relationship Id="rId8" Type="http://schemas.openxmlformats.org/officeDocument/2006/relationships/hyperlink" Target="https://mkrada.gov.ua/files/APRAD/2023/11/2%20%D0%BF%D0%BE%D1%8F%D1%81%D0%BD%D1%8E%D0%B2%D0%B0%D0%BB%D1%8C%D0%BD%D0%B0_%D0%B7%D0%B0%D0%BF%D0%B8%D1%81%D0%BA%D0%B0_S-zr-205-15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EA2SWRDiZz4Iey7W6nUY+L695g==">CgMxLjA4AHIhMVZnT0pDYUZXWXY3LTI4MW9fbVM2YjN0TWxfT181OGh2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2021-12-21T15:29:00Z</dcterms:created>
  <dc:creator>user305b</dc:creator>
</cp:coreProperties>
</file>