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A02AB27" w:rsidR="004D2B51" w:rsidRDefault="00A14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S-zr-1</w:t>
      </w:r>
      <w:r w:rsidR="00456C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55</w:t>
      </w:r>
      <w:r w:rsidR="00456CC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456C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BA77AF">
        <w:object w:dxaOrig="1440" w:dyaOrig="1440" w14:anchorId="6EA4FF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8pt;margin-top:-11.2pt;width:34pt;height:48.05pt;z-index:251659264;mso-position-horizontal:absolute;mso-position-horizontal-relative:margin;mso-position-vertical:absolute;mso-position-vertical-relative:text" o:preferrelative="f" fillcolor="window">
            <v:imagedata r:id="rId4" o:title=""/>
            <o:lock v:ext="edit" aspectratio="f"/>
            <w10:wrap anchorx="margin"/>
          </v:shape>
          <o:OLEObject Type="Embed" ProgID="Word.Picture.8" ShapeID="_x0000_s1026" DrawAspect="Content" ObjectID="_1738413858" r:id="rId5"/>
        </w:object>
      </w:r>
    </w:p>
    <w:p w14:paraId="00000002" w14:textId="77777777" w:rsidR="004D2B51" w:rsidRDefault="004D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4D2B51" w:rsidRDefault="004D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4D2B51" w:rsidRDefault="004D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5" w14:textId="77777777" w:rsidR="004D2B51" w:rsidRDefault="004D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6" w14:textId="77777777" w:rsidR="004D2B51" w:rsidRDefault="00A14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МИКОЛАЇВСЬКА МІСЬКА РАДА</w:t>
      </w:r>
    </w:p>
    <w:p w14:paraId="00000007" w14:textId="77777777" w:rsidR="004D2B51" w:rsidRDefault="004D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00000008" w14:textId="77777777" w:rsidR="004D2B51" w:rsidRDefault="00A14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14:paraId="00000009" w14:textId="77777777" w:rsidR="004D2B51" w:rsidRDefault="004D2B5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A" w14:textId="77777777" w:rsidR="004D2B51" w:rsidRDefault="00A1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Миколаїв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14:paraId="0000000B" w14:textId="77777777" w:rsidR="004D2B51" w:rsidRDefault="00A14DAD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120" w:line="42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0000000C" w14:textId="77777777" w:rsidR="004D2B51" w:rsidRDefault="00A14DAD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товариству з обмеженою відповідальністю «ЛАКОМКА» оренди земельної ділянки для обслуговування кондитерського цеху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Богоявленському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293 у Корабельному районі м. Миколаєва</w:t>
      </w:r>
    </w:p>
    <w:p w14:paraId="0000000D" w14:textId="77777777" w:rsidR="004D2B51" w:rsidRDefault="004D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4D2B51" w:rsidRDefault="00A14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Розглянувши звернення товариства з обмеженою відповідальністю «ЛАКОМКА», дозвільну справу від 20.01.2023 № 23067-000592097-007-03,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«Про оренду землі», «Про землеустрій», «Про місцеве самоврядування в Україні», міська рада</w:t>
      </w:r>
    </w:p>
    <w:p w14:paraId="0000000F" w14:textId="77777777" w:rsidR="004D2B51" w:rsidRDefault="004D2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4D2B51" w:rsidRDefault="00A1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00000011" w14:textId="77777777" w:rsidR="004D2B51" w:rsidRDefault="004D2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182D192C" w:rsidR="004D2B51" w:rsidRPr="00BA77AF" w:rsidRDefault="00A14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Start w:id="2" w:name="_GoBack"/>
      <w:bookmarkEnd w:id="1"/>
      <w:r w:rsidRPr="00BA77AF">
        <w:rPr>
          <w:rFonts w:ascii="Times New Roman" w:eastAsia="Times New Roman" w:hAnsi="Times New Roman" w:cs="Times New Roman"/>
          <w:sz w:val="28"/>
          <w:szCs w:val="28"/>
        </w:rPr>
        <w:t xml:space="preserve">1. Продовжити товариству з обмеженою відповідальністю «ЛАКОМКА» на 10 років оренду земельної ділянки (кадастровий номер – 4810136600:05:093:0017) площею 815 </w:t>
      </w:r>
      <w:proofErr w:type="spellStart"/>
      <w:r w:rsidRPr="00BA77A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BA77AF">
        <w:rPr>
          <w:rFonts w:ascii="Times New Roman" w:eastAsia="Times New Roman" w:hAnsi="Times New Roman" w:cs="Times New Roman"/>
          <w:sz w:val="28"/>
          <w:szCs w:val="28"/>
        </w:rPr>
        <w:t xml:space="preserve">, що перебувала в оренді відповідно до договору оренди землі від 05.09.2012 № 8971, з цільовим призначенням згідно із класифікатором видів цільового призначення земельних ділянок: 11.02 - для розміщення та експлуатації основних, підсобних і допоміжних будівель та споруд підприємств переробної, машинобудівної та іншої промисловості, для обслуговування кондитерського цеху по </w:t>
      </w:r>
      <w:proofErr w:type="spellStart"/>
      <w:r w:rsidRPr="00BA77AF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Pr="00BA77AF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BA77AF">
        <w:rPr>
          <w:rFonts w:ascii="Times New Roman" w:eastAsia="Times New Roman" w:hAnsi="Times New Roman" w:cs="Times New Roman"/>
          <w:sz w:val="28"/>
          <w:szCs w:val="28"/>
        </w:rPr>
        <w:t>Богоявленському</w:t>
      </w:r>
      <w:proofErr w:type="spellEnd"/>
      <w:r w:rsidRPr="00BA77AF">
        <w:rPr>
          <w:rFonts w:ascii="Times New Roman" w:eastAsia="Times New Roman" w:hAnsi="Times New Roman" w:cs="Times New Roman"/>
          <w:sz w:val="28"/>
          <w:szCs w:val="28"/>
        </w:rPr>
        <w:t>, 293, який належить товариству з обмеженою відповідальністю «ЛАКОМКА» на підставі свідоцтва про право власності на нерухоме майно САВ№629890, виданого 10.09.2008 виконавчим комітетом Миколаївської міської ради</w:t>
      </w:r>
      <w:r w:rsidR="008A4447" w:rsidRPr="00BA77AF">
        <w:rPr>
          <w:rFonts w:ascii="Times New Roman" w:eastAsia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01.02.2023 №2456/12.01-24/23-2 </w:t>
      </w:r>
      <w:r w:rsidRPr="00BA77A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bookmarkEnd w:id="2"/>
    <w:p w14:paraId="00000013" w14:textId="77777777" w:rsidR="004D2B51" w:rsidRPr="00BA77AF" w:rsidRDefault="004D2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4D2B51" w:rsidRDefault="00A14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00000015" w14:textId="77777777" w:rsidR="004D2B51" w:rsidRDefault="00A14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-укласти  договір про зміни до договору оренди землі;</w:t>
      </w:r>
    </w:p>
    <w:p w14:paraId="00000016" w14:textId="77777777" w:rsidR="004D2B51" w:rsidRDefault="00A14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0000017" w14:textId="77777777" w:rsidR="004D2B51" w:rsidRDefault="00A14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-виконувати обов'язки землекористувача відповідно до вимог Земельного кодексу України.</w:t>
      </w:r>
    </w:p>
    <w:p w14:paraId="00000018" w14:textId="77777777" w:rsidR="004D2B51" w:rsidRDefault="004D2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4D2B51" w:rsidRDefault="00A14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000001A" w14:textId="77777777" w:rsidR="004D2B51" w:rsidRDefault="004D2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4D2B51" w:rsidRDefault="004D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4D2B51" w:rsidRDefault="00A1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D" w14:textId="77777777" w:rsidR="004D2B51" w:rsidRDefault="004D2B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4D2B51" w:rsidRDefault="004D2B51">
      <w:pPr>
        <w:spacing w:line="42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4D2B51" w:rsidRDefault="004D2B51">
      <w:pPr>
        <w:spacing w:line="42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4D2B51" w:rsidRDefault="004D2B51">
      <w:pPr>
        <w:spacing w:line="42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4D2B51" w:rsidRDefault="004D2B51">
      <w:pPr>
        <w:spacing w:line="42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4D2B51" w:rsidRDefault="004D2B51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4D2B51" w:rsidRDefault="004D2B51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4D2B51" w:rsidRDefault="004D2B51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4D2B51" w:rsidRDefault="004D2B51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4D2B51" w:rsidRDefault="004D2B51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4D2B51" w:rsidRDefault="00A14DAD">
      <w:pPr>
        <w:tabs>
          <w:tab w:val="left" w:pos="2520"/>
        </w:tabs>
        <w:spacing w:line="420" w:lineRule="auto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D2B5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51"/>
    <w:rsid w:val="00456CCE"/>
    <w:rsid w:val="004D2B51"/>
    <w:rsid w:val="008A4447"/>
    <w:rsid w:val="00A14DAD"/>
    <w:rsid w:val="00BA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5FCB83"/>
  <w15:docId w15:val="{5E828CDE-6742-4591-A4DA-4C6A3C93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2023-02-14T12:03:00Z</dcterms:created>
  <dcterms:modified xsi:type="dcterms:W3CDTF">2023-02-20T13:58:00Z</dcterms:modified>
</cp:coreProperties>
</file>