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3987" w14:textId="77777777" w:rsidR="00D46FDB" w:rsidRPr="00C7024F" w:rsidRDefault="00D46FDB" w:rsidP="00C6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D46FD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ru-RU"/>
        </w:rPr>
        <w:t>s</w:t>
      </w:r>
      <w:r w:rsidRPr="00D46FD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-tr-0</w:t>
      </w:r>
      <w:r w:rsidRPr="00D46FD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</w:t>
      </w:r>
      <w:r w:rsidR="00C702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7</w:t>
      </w:r>
    </w:p>
    <w:p w14:paraId="306FDF9D" w14:textId="77777777" w:rsidR="00D46FDB" w:rsidRDefault="00D46FDB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E24F58" w14:textId="77777777" w:rsidR="00D46FDB" w:rsidRDefault="00D46FDB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B0ABD7B" w14:textId="77777777" w:rsidR="00D46FDB" w:rsidRDefault="00D46FDB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1401B5" w14:textId="604D9522" w:rsidR="00857D3C" w:rsidRDefault="00857D3C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B5F2374" w14:textId="2BDFD469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4E48D9F" w14:textId="0F19DF90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EA23FC5" w14:textId="086D2EB7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892576C" w14:textId="644A3168" w:rsidR="00272192" w:rsidRPr="00C67A27" w:rsidRDefault="00272192" w:rsidP="00C67A27">
      <w:pPr>
        <w:pStyle w:val="a3"/>
        <w:ind w:right="4960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Про</w:t>
      </w:r>
      <w:r w:rsidR="00C13291"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організаційні заходи </w:t>
      </w:r>
      <w:r w:rsidR="00A246F4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вдосконалення</w:t>
      </w:r>
      <w:r w:rsidR="00C13291"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паркування транспортних засобів на території міста Миколаєва</w:t>
      </w:r>
    </w:p>
    <w:p w14:paraId="71307577" w14:textId="6D8A3ABE" w:rsidR="00272192" w:rsidRPr="00C67A27" w:rsidRDefault="00272192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B174F03" w14:textId="15716171" w:rsidR="00272192" w:rsidRPr="00C67A27" w:rsidRDefault="00272192" w:rsidP="00C67A2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З метою упорядкування паркування транспортних засобів на території міста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Миколаєва, підвищення дисципліни справляння збору за паркування транспортних засобів, </w:t>
      </w:r>
      <w:r w:rsidRPr="00C67A2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впровадження автоматизованої системи контролю оплати вартості послуг з паркування,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відповідно до</w:t>
      </w:r>
      <w:r w:rsidRPr="00C67A2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67A27">
        <w:rPr>
          <w:rStyle w:val="fontstyle01"/>
          <w:sz w:val="27"/>
          <w:szCs w:val="27"/>
          <w:lang w:val="uk-UA"/>
        </w:rPr>
        <w:t>Податкового кодексу України,</w:t>
      </w:r>
      <w:r w:rsidRPr="00C67A2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Законів України </w:t>
      </w:r>
      <w:r w:rsidR="00885971"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«Про благоустрій населених пунктів», 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«Про дорожній рух», згідно з 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п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остановами Кабінету Міністрів України від 03.12.2009 №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1342 «Про затвердження Правил паркування транспортних засобів», від </w:t>
      </w:r>
      <w:r w:rsidR="00AF2C33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02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="00AF2C33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03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.20</w:t>
      </w:r>
      <w:r w:rsidR="00AF2C33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10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№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  <w:r w:rsidR="00AF2C33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258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«Про </w:t>
      </w:r>
      <w:r w:rsidR="00AF2C33" w:rsidRPr="00C67A27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затвердження Порядку формування тарифів на послуги з користування майданчиками для платного паркування транспортних засобів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», керуючись </w:t>
      </w:r>
      <w:proofErr w:type="spellStart"/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ст</w:t>
      </w:r>
      <w:proofErr w:type="spellEnd"/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="00885971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ст.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2</w:t>
      </w:r>
      <w:r w:rsidR="00885971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, 59 Закону України «Про місцеве самоврядування в Україні», міська рада</w:t>
      </w:r>
    </w:p>
    <w:p w14:paraId="783F1ECC" w14:textId="77777777" w:rsidR="00272192" w:rsidRPr="00C67A27" w:rsidRDefault="00272192" w:rsidP="00C67A2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14:paraId="288D69ED" w14:textId="77777777" w:rsidR="00272192" w:rsidRPr="00C67A27" w:rsidRDefault="00272192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ВИРІШИЛА:</w:t>
      </w:r>
    </w:p>
    <w:p w14:paraId="54257FA4" w14:textId="77777777" w:rsidR="00272192" w:rsidRPr="00C67A27" w:rsidRDefault="00272192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D9E888D" w14:textId="4969B422" w:rsidR="00272192" w:rsidRPr="00C67A27" w:rsidRDefault="00272192" w:rsidP="00C67A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</w:t>
      </w:r>
      <w:r w:rsidR="00C67A27"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Визначити </w:t>
      </w:r>
      <w:r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 xml:space="preserve">комунальне підприємство Миколаївської 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міської ради </w:t>
      </w:r>
      <w:r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«</w:t>
      </w:r>
      <w:proofErr w:type="spellStart"/>
      <w:r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Таймсет</w:t>
      </w:r>
      <w:proofErr w:type="spellEnd"/>
      <w:r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»</w:t>
      </w:r>
      <w:r w:rsidR="0029715A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 xml:space="preserve">, код ЄДРПОУ 24782384, 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балансоутримувачем та оператором майданчиків для паркування транспортних засобів </w:t>
      </w:r>
      <w:r w:rsidR="00F1052F"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комунальної форми власності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05E95820" w14:textId="15DCC820" w:rsidR="00272192" w:rsidRPr="00C67A27" w:rsidRDefault="00F1052F" w:rsidP="00C67A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2</w:t>
      </w:r>
      <w:r w:rsidR="00272192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.</w:t>
      </w:r>
      <w:r w:rsidR="00C67A27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 </w:t>
      </w:r>
      <w:r w:rsidR="00272192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 xml:space="preserve">Комунальному підприємству Миколаївської </w:t>
      </w:r>
      <w:r w:rsidR="00272192"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міської ради </w:t>
      </w:r>
      <w:r w:rsidR="00272192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«</w:t>
      </w:r>
      <w:proofErr w:type="spellStart"/>
      <w:r w:rsidR="00272192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Таймсет</w:t>
      </w:r>
      <w:proofErr w:type="spellEnd"/>
      <w:r w:rsidR="00272192" w:rsidRPr="00C67A27">
        <w:rPr>
          <w:rFonts w:ascii="Times New Roman" w:eastAsia="Times New Roman" w:hAnsi="Times New Roman" w:cs="Times New Roman"/>
          <w:spacing w:val="-9"/>
          <w:sz w:val="27"/>
          <w:szCs w:val="27"/>
          <w:lang w:val="uk-UA" w:eastAsia="ru-RU"/>
        </w:rPr>
        <w:t>»</w:t>
      </w:r>
      <w:r w:rsidR="00272192"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p w14:paraId="63E6815D" w14:textId="6E38003B" w:rsidR="00272192" w:rsidRPr="00C67A27" w:rsidRDefault="00F1052F" w:rsidP="00C67A27">
      <w:pPr>
        <w:widowControl w:val="0"/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2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.1.</w:t>
      </w:r>
      <w:r w:rsidR="00C67A27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 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 xml:space="preserve">Здійснити інвентаризацію 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майданчиків для паркування транспортних засобів комунальної форми власності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 xml:space="preserve"> на території міста Миколаєва.</w:t>
      </w:r>
    </w:p>
    <w:p w14:paraId="1CFDC067" w14:textId="11106450" w:rsidR="00272192" w:rsidRPr="00C67A27" w:rsidRDefault="00F1052F" w:rsidP="00C67A27">
      <w:pPr>
        <w:widowControl w:val="0"/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2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.2.</w:t>
      </w:r>
      <w:r w:rsidR="00C67A27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 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 xml:space="preserve">Забезпечити впорядкування роботи 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майданчиків для паркування транспортних засобів комунальної форми власності</w:t>
      </w: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 xml:space="preserve"> на території міста Миколаєва</w:t>
      </w:r>
      <w:r w:rsidR="00272192"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4DCAED4F" w14:textId="37930353" w:rsidR="00272192" w:rsidRPr="00C67A27" w:rsidRDefault="00F1052F" w:rsidP="00C67A27">
      <w:pPr>
        <w:widowControl w:val="0"/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2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.3.</w:t>
      </w:r>
      <w:r w:rsidR="00C67A27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 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Забезпечити</w:t>
      </w: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 xml:space="preserve"> розвиток мережі </w:t>
      </w:r>
      <w:r w:rsidRPr="00C67A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майданчиків для паркування транспортних засобів комунальної форми власності</w:t>
      </w: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 xml:space="preserve"> на території міста Миколаєва</w:t>
      </w:r>
      <w:r w:rsidR="00272192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.</w:t>
      </w:r>
    </w:p>
    <w:p w14:paraId="7CFECAE2" w14:textId="1C2A89F7" w:rsidR="00F1052F" w:rsidRPr="00C67A27" w:rsidRDefault="00F1052F" w:rsidP="00C67A27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</w:pP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2.4.</w:t>
      </w:r>
      <w:r w:rsidR="00C67A27"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 </w:t>
      </w:r>
      <w:r w:rsidRPr="00C67A27">
        <w:rPr>
          <w:rFonts w:ascii="Times New Roman" w:eastAsia="Times New Roman" w:hAnsi="Times New Roman" w:cs="Times New Roman"/>
          <w:spacing w:val="-8"/>
          <w:sz w:val="27"/>
          <w:szCs w:val="27"/>
          <w:lang w:val="uk-UA" w:eastAsia="ru-RU"/>
        </w:rPr>
        <w:t>З</w:t>
      </w:r>
      <w:r w:rsidRPr="00C67A2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абезпечити відповідно до Податкового кодексу України сплату збору за місця для паркування транспортних засобів</w:t>
      </w:r>
      <w:r w:rsidR="00E72F97" w:rsidRPr="00C67A2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14:paraId="55BA427A" w14:textId="6E8E29B4" w:rsidR="00272192" w:rsidRPr="00C67A27" w:rsidDel="00026119" w:rsidRDefault="00272192" w:rsidP="00C67A2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</w:pP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3.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  <w:r w:rsidRPr="00C67A27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>Контроль за виконанням дан</w:t>
      </w:r>
      <w:r w:rsidR="002A0023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>ого рішення покласти на постійні комісії</w:t>
      </w:r>
      <w:r w:rsidRPr="00C67A27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 xml:space="preserve">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C67A27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>діджиталізації</w:t>
      </w:r>
      <w:proofErr w:type="spellEnd"/>
      <w:r w:rsidRPr="00C67A27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 xml:space="preserve"> (Іванова), </w:t>
      </w:r>
      <w:r w:rsidR="002A0023" w:rsidRPr="002A0023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(Панченко)</w:t>
      </w:r>
      <w:r w:rsidR="002A0023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>,</w:t>
      </w:r>
      <w:r w:rsidRPr="00C67A27"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  <w:t>заступника міського голови Андрієнка Ю.Г.</w:t>
      </w:r>
    </w:p>
    <w:p w14:paraId="65951E41" w14:textId="6909A302" w:rsidR="00272192" w:rsidRPr="00C67A27" w:rsidRDefault="00272192" w:rsidP="00C67A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</w:pPr>
    </w:p>
    <w:p w14:paraId="088B115A" w14:textId="780FC989" w:rsidR="00D46FDB" w:rsidRPr="00361770" w:rsidRDefault="00272192" w:rsidP="00E72F97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 xml:space="preserve">Міський голова               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                                               </w:t>
      </w:r>
      <w:r w:rsid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О.</w:t>
      </w:r>
      <w:r w:rsidR="00C67A27" w:rsidRPr="00C67A27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  <w:r w:rsidRPr="00C67A27">
        <w:rPr>
          <w:rFonts w:ascii="Times New Roman" w:hAnsi="Times New Roman" w:cs="Times New Roman"/>
          <w:sz w:val="27"/>
          <w:szCs w:val="27"/>
          <w:lang w:val="uk-UA" w:eastAsia="ru-RU"/>
        </w:rPr>
        <w:t>СЄНКЕВИЧ</w:t>
      </w:r>
      <w:bookmarkStart w:id="0" w:name="_GoBack"/>
      <w:bookmarkEnd w:id="0"/>
    </w:p>
    <w:sectPr w:rsidR="00D46FDB" w:rsidRPr="00361770" w:rsidSect="00C67A2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92"/>
    <w:rsid w:val="001E73C2"/>
    <w:rsid w:val="0024755D"/>
    <w:rsid w:val="00264B6D"/>
    <w:rsid w:val="00272192"/>
    <w:rsid w:val="0029715A"/>
    <w:rsid w:val="002A0023"/>
    <w:rsid w:val="00361770"/>
    <w:rsid w:val="0041695A"/>
    <w:rsid w:val="00421D00"/>
    <w:rsid w:val="005037A4"/>
    <w:rsid w:val="00574A11"/>
    <w:rsid w:val="00634E01"/>
    <w:rsid w:val="00767C6B"/>
    <w:rsid w:val="00857D3C"/>
    <w:rsid w:val="00885971"/>
    <w:rsid w:val="00892027"/>
    <w:rsid w:val="009B3A5A"/>
    <w:rsid w:val="00A15B6D"/>
    <w:rsid w:val="00A246F4"/>
    <w:rsid w:val="00AA2CF9"/>
    <w:rsid w:val="00AF2C33"/>
    <w:rsid w:val="00BB4F52"/>
    <w:rsid w:val="00C13291"/>
    <w:rsid w:val="00C56737"/>
    <w:rsid w:val="00C67A27"/>
    <w:rsid w:val="00C7024F"/>
    <w:rsid w:val="00D46FDB"/>
    <w:rsid w:val="00D660DF"/>
    <w:rsid w:val="00E72F97"/>
    <w:rsid w:val="00EB40C8"/>
    <w:rsid w:val="00F1052F"/>
    <w:rsid w:val="00F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A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192"/>
    <w:pPr>
      <w:spacing w:after="0" w:line="240" w:lineRule="auto"/>
    </w:pPr>
  </w:style>
  <w:style w:type="character" w:customStyle="1" w:styleId="fontstyle01">
    <w:name w:val="fontstyle01"/>
    <w:basedOn w:val="a0"/>
    <w:rsid w:val="002721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10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192"/>
    <w:pPr>
      <w:spacing w:after="0" w:line="240" w:lineRule="auto"/>
    </w:pPr>
  </w:style>
  <w:style w:type="character" w:customStyle="1" w:styleId="fontstyle01">
    <w:name w:val="fontstyle01"/>
    <w:basedOn w:val="a0"/>
    <w:rsid w:val="002721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1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</dc:creator>
  <cp:lastModifiedBy>user</cp:lastModifiedBy>
  <cp:revision>4</cp:revision>
  <dcterms:created xsi:type="dcterms:W3CDTF">2023-12-20T12:38:00Z</dcterms:created>
  <dcterms:modified xsi:type="dcterms:W3CDTF">2023-12-21T12:46:00Z</dcterms:modified>
</cp:coreProperties>
</file>