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1C74E7" w:rsidR="000063F0" w:rsidRPr="007809A9" w:rsidRDefault="00976C31" w:rsidP="00C17045">
      <w:pPr>
        <w:tabs>
          <w:tab w:val="right" w:pos="9355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s-ev-00</w:t>
      </w:r>
      <w:r w:rsidR="007809A9">
        <w:rPr>
          <w:sz w:val="24"/>
          <w:szCs w:val="24"/>
        </w:rPr>
        <w:t>7</w:t>
      </w:r>
      <w:proofErr w:type="spellStart"/>
      <w:r w:rsidR="004A57B9">
        <w:rPr>
          <w:sz w:val="24"/>
          <w:szCs w:val="24"/>
          <w:lang w:val="en-US"/>
        </w:rPr>
        <w:t>gk</w:t>
      </w:r>
      <w:proofErr w:type="spellEnd"/>
      <w:r w:rsidR="00C17045" w:rsidRPr="007809A9">
        <w:rPr>
          <w:sz w:val="24"/>
          <w:szCs w:val="24"/>
          <w:lang w:val="ru-RU"/>
        </w:rPr>
        <w:tab/>
      </w:r>
      <w:r w:rsidR="007809A9">
        <w:rPr>
          <w:sz w:val="24"/>
          <w:szCs w:val="24"/>
          <w:lang w:val="ru-RU"/>
        </w:rPr>
        <w:t>05</w:t>
      </w:r>
      <w:r w:rsidR="00C17045" w:rsidRPr="007809A9">
        <w:rPr>
          <w:sz w:val="24"/>
          <w:szCs w:val="24"/>
          <w:lang w:val="ru-RU"/>
        </w:rPr>
        <w:t>.0</w:t>
      </w:r>
      <w:r w:rsidR="007809A9">
        <w:rPr>
          <w:sz w:val="24"/>
          <w:szCs w:val="24"/>
          <w:lang w:val="ru-RU"/>
        </w:rPr>
        <w:t>9</w:t>
      </w:r>
      <w:r w:rsidR="00C17045" w:rsidRPr="007809A9">
        <w:rPr>
          <w:sz w:val="24"/>
          <w:szCs w:val="24"/>
          <w:lang w:val="ru-RU"/>
        </w:rPr>
        <w:t>.2023</w:t>
      </w:r>
    </w:p>
    <w:p w14:paraId="00000002" w14:textId="77777777" w:rsidR="000063F0" w:rsidRDefault="00006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14:paraId="00000004" w14:textId="77777777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</w:t>
      </w:r>
    </w:p>
    <w:p w14:paraId="00000005" w14:textId="3580529B" w:rsidR="000063F0" w:rsidRDefault="00976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5930531"/>
      <w:r>
        <w:rPr>
          <w:rFonts w:ascii="Times New Roman" w:eastAsia="Times New Roman" w:hAnsi="Times New Roman" w:cs="Times New Roman"/>
          <w:sz w:val="28"/>
          <w:szCs w:val="28"/>
        </w:rPr>
        <w:t>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</w:t>
      </w:r>
    </w:p>
    <w:bookmarkEnd w:id="0"/>
    <w:p w14:paraId="00000006" w14:textId="77777777" w:rsidR="000063F0" w:rsidRDefault="000063F0">
      <w:pPr>
        <w:spacing w:after="0" w:line="240" w:lineRule="auto"/>
        <w:jc w:val="center"/>
        <w:rPr>
          <w:color w:val="000000"/>
          <w:sz w:val="26"/>
          <w:szCs w:val="26"/>
        </w:rPr>
      </w:pPr>
    </w:p>
    <w:p w14:paraId="00000007" w14:textId="5682C000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</w:t>
      </w:r>
      <w:r w:rsidR="00010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подання</w:t>
      </w:r>
      <w:r w:rsidR="00010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738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 стандартизації та впровадження електронного врядування Миколаївської міської ради в</w:t>
      </w:r>
      <w:r w:rsidR="009A20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особі начальника відділу Канарського Дмитра Андрійовича</w:t>
      </w:r>
      <w:r w:rsid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, тел.:</w:t>
      </w:r>
      <w:r w:rsidR="00D17D4D">
        <w:rPr>
          <w:rFonts w:ascii="Times New Roman" w:eastAsia="Times New Roman" w:hAnsi="Times New Roman" w:cs="Times New Roman"/>
          <w:color w:val="000000"/>
          <w:sz w:val="28"/>
          <w:szCs w:val="28"/>
        </w:rPr>
        <w:t>70-94-83</w:t>
      </w:r>
      <w:r w:rsidR="00AF68A5">
        <w:rPr>
          <w:rFonts w:ascii="Times New Roman" w:eastAsia="Times New Roman" w:hAnsi="Times New Roman" w:cs="Times New Roman"/>
          <w:color w:val="000000"/>
          <w:sz w:val="28"/>
          <w:szCs w:val="28"/>
        </w:rPr>
        <w:t>,вул.</w:t>
      </w:r>
      <w:r w:rsidR="00E738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F68A5">
        <w:rPr>
          <w:rFonts w:ascii="Times New Roman" w:eastAsia="Times New Roman" w:hAnsi="Times New Roman" w:cs="Times New Roman"/>
          <w:color w:val="000000"/>
          <w:sz w:val="28"/>
          <w:szCs w:val="28"/>
        </w:rPr>
        <w:t>Адміральська,20</w:t>
      </w:r>
      <w:r w:rsidR="009A20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8" w14:textId="30D3A14B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Розробник проекту: головний спеціаліст відділу стандартизації та впровадження електронного врядування Миколаївської міської ради</w:t>
      </w:r>
      <w:r w:rsidR="00DD3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3392">
        <w:rPr>
          <w:rFonts w:ascii="Times New Roman" w:eastAsia="Times New Roman" w:hAnsi="Times New Roman" w:cs="Times New Roman"/>
          <w:color w:val="000000"/>
          <w:sz w:val="28"/>
          <w:szCs w:val="28"/>
        </w:rPr>
        <w:t>Бондарєва</w:t>
      </w:r>
      <w:proofErr w:type="spellEnd"/>
      <w:r w:rsidR="00DD3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r w:rsidR="00DD3392">
        <w:rPr>
          <w:rFonts w:ascii="Times New Roman" w:eastAsia="Times New Roman" w:hAnsi="Times New Roman" w:cs="Times New Roman"/>
          <w:color w:val="000000"/>
          <w:sz w:val="28"/>
          <w:szCs w:val="28"/>
        </w:rPr>
        <w:t>+380631418035</w:t>
      </w:r>
      <w:r w:rsidR="00D17D4D">
        <w:rPr>
          <w:rFonts w:ascii="Times New Roman" w:eastAsia="Times New Roman" w:hAnsi="Times New Roman" w:cs="Times New Roman"/>
          <w:sz w:val="28"/>
          <w:szCs w:val="28"/>
        </w:rPr>
        <w:t xml:space="preserve">, електронна адреса: </w:t>
      </w:r>
      <w:hyperlink r:id="rId6" w:history="1">
        <w:r w:rsidR="004A39B4" w:rsidRPr="00760B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elv</w:t>
        </w:r>
        <w:r w:rsidR="004A39B4" w:rsidRPr="00760B6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@mkrada.gov.ua</w:t>
        </w:r>
      </w:hyperlink>
      <w:r w:rsidR="004A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A39B4">
        <w:rPr>
          <w:rFonts w:ascii="Times New Roman" w:eastAsia="Times New Roman" w:hAnsi="Times New Roman" w:cs="Times New Roman"/>
          <w:color w:val="000000"/>
          <w:sz w:val="28"/>
          <w:szCs w:val="28"/>
        </w:rPr>
        <w:t>вул.Адміральська</w:t>
      </w:r>
      <w:proofErr w:type="spellEnd"/>
      <w:r w:rsidR="00F27101">
        <w:rPr>
          <w:rFonts w:ascii="Times New Roman" w:eastAsia="Times New Roman" w:hAnsi="Times New Roman" w:cs="Times New Roman"/>
          <w:color w:val="000000"/>
          <w:sz w:val="28"/>
          <w:szCs w:val="28"/>
        </w:rPr>
        <w:t>, 20.</w:t>
      </w:r>
    </w:p>
    <w:p w14:paraId="4448A12F" w14:textId="4975B166" w:rsidR="00C17045" w:rsidRPr="00C17045" w:rsidRDefault="00C17045" w:rsidP="00C17045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Особа, яка супроводжує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є головний спеціаліст відділу стандартизації та впровадження електронного врядування Миколаївської міської ради </w:t>
      </w:r>
      <w:proofErr w:type="spellStart"/>
      <w:r w:rsidR="00F27101">
        <w:rPr>
          <w:rFonts w:ascii="Times New Roman" w:eastAsia="Times New Roman" w:hAnsi="Times New Roman" w:cs="Times New Roman"/>
          <w:sz w:val="28"/>
          <w:szCs w:val="28"/>
        </w:rPr>
        <w:t>Бондарєва</w:t>
      </w:r>
      <w:proofErr w:type="spellEnd"/>
      <w:r w:rsidR="00F27101">
        <w:rPr>
          <w:rFonts w:ascii="Times New Roman" w:eastAsia="Times New Roman" w:hAnsi="Times New Roman" w:cs="Times New Roman"/>
          <w:sz w:val="28"/>
          <w:szCs w:val="28"/>
        </w:rPr>
        <w:t xml:space="preserve"> І.</w:t>
      </w:r>
      <w:r w:rsidR="007C6A2C">
        <w:rPr>
          <w:rFonts w:ascii="Times New Roman" w:eastAsia="Times New Roman" w:hAnsi="Times New Roman" w:cs="Times New Roman"/>
          <w:sz w:val="28"/>
          <w:szCs w:val="28"/>
        </w:rPr>
        <w:t xml:space="preserve">М., </w:t>
      </w:r>
      <w:proofErr w:type="spellStart"/>
      <w:r w:rsidR="007C6A2C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="007C6A2C">
        <w:rPr>
          <w:rFonts w:ascii="Times New Roman" w:eastAsia="Times New Roman" w:hAnsi="Times New Roman" w:cs="Times New Roman"/>
          <w:sz w:val="28"/>
          <w:szCs w:val="28"/>
        </w:rPr>
        <w:t>.:+380631418035</w:t>
      </w:r>
      <w:r w:rsidR="00EF1F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1FD1" w:rsidRPr="00EF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FD1">
        <w:rPr>
          <w:rFonts w:ascii="Times New Roman" w:eastAsia="Times New Roman" w:hAnsi="Times New Roman" w:cs="Times New Roman"/>
          <w:sz w:val="28"/>
          <w:szCs w:val="28"/>
        </w:rPr>
        <w:t xml:space="preserve">електронна адреса: </w:t>
      </w:r>
      <w:hyperlink r:id="rId7" w:history="1">
        <w:r w:rsidR="00EF1FD1" w:rsidRPr="00760B6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elv</w:t>
        </w:r>
        <w:r w:rsidR="00EF1FD1" w:rsidRPr="00760B6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@mkrada.gov.ua</w:t>
        </w:r>
      </w:hyperlink>
      <w:r w:rsidR="00EF1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1FD1">
        <w:rPr>
          <w:rFonts w:ascii="Times New Roman" w:eastAsia="Times New Roman" w:hAnsi="Times New Roman" w:cs="Times New Roman"/>
          <w:color w:val="000000"/>
          <w:sz w:val="28"/>
          <w:szCs w:val="28"/>
        </w:rPr>
        <w:t>вул.Адміральська</w:t>
      </w:r>
      <w:proofErr w:type="spellEnd"/>
      <w:r w:rsidR="00EF1FD1"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 w:rsidR="00DE0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2ECBAD" w14:textId="70B9FE24" w:rsidR="00C17045" w:rsidRPr="00C17045" w:rsidRDefault="00C17045" w:rsidP="00C1704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Доповідачем даного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рішення є Канарський Дмитро</w:t>
      </w:r>
      <w:r w:rsidR="00DE0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E0D02">
        <w:rPr>
          <w:rFonts w:ascii="Times New Roman" w:eastAsia="Times New Roman" w:hAnsi="Times New Roman" w:cs="Times New Roman"/>
          <w:sz w:val="28"/>
          <w:szCs w:val="28"/>
        </w:rPr>
        <w:t>Адрійович</w:t>
      </w:r>
      <w:proofErr w:type="spellEnd"/>
      <w:r w:rsidR="00DE0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045">
        <w:rPr>
          <w:rFonts w:ascii="Times New Roman" w:eastAsia="Times New Roman" w:hAnsi="Times New Roman" w:cs="Times New Roman"/>
          <w:sz w:val="28"/>
          <w:szCs w:val="28"/>
        </w:rPr>
        <w:t>начальник відділу стандартизації та впровадження електронного врядування Миколаївської міської ради</w:t>
      </w:r>
      <w:r w:rsidR="000A63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A6321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="000A6321">
        <w:rPr>
          <w:rFonts w:ascii="Times New Roman" w:eastAsia="Times New Roman" w:hAnsi="Times New Roman" w:cs="Times New Roman"/>
          <w:color w:val="000000"/>
          <w:sz w:val="28"/>
          <w:szCs w:val="28"/>
        </w:rPr>
        <w:t>.: 70-94-83</w:t>
      </w:r>
      <w:r w:rsidR="00571631">
        <w:rPr>
          <w:rFonts w:ascii="Times New Roman" w:eastAsia="Times New Roman" w:hAnsi="Times New Roman" w:cs="Times New Roman"/>
          <w:color w:val="000000"/>
          <w:sz w:val="28"/>
          <w:szCs w:val="28"/>
        </w:rPr>
        <w:t>, вул. Адміральська,20</w:t>
      </w:r>
      <w:r w:rsidRPr="00C17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49F5014E" w:rsidR="000063F0" w:rsidRPr="00C17045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 рішення: Внесення змін та доповнень до програми з метою 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незалежності, перерозподіл фінансування між заходами програми спрямованими на забезпечення безперебійної роботи міських інформаційних систем, зокрема системи міського відеоспостереження «Безпечне місто».</w:t>
      </w:r>
    </w:p>
    <w:p w14:paraId="329F59B6" w14:textId="77777777" w:rsidR="00C17045" w:rsidRDefault="00C17045" w:rsidP="00C17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 заходів Програми в процесі їх реалізації здійснюється за</w:t>
      </w: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 коштів міського бюджету (в межах коштів, передбачених на відповідний бюджетний рік), інших джерел фінансування, не заборонених чинним законодавством.</w:t>
      </w:r>
    </w:p>
    <w:p w14:paraId="7CFC0804" w14:textId="0A63D2EC" w:rsidR="00C17045" w:rsidRPr="00C17045" w:rsidRDefault="00C17045" w:rsidP="00C17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 фінансування заходів Програми за рахунок коштів міського бюджету затверджується щорічно міською радою в складі видатків міського бюджету на відповідний рік.</w:t>
      </w:r>
    </w:p>
    <w:p w14:paraId="573FE6B9" w14:textId="6BCC8ADF" w:rsidR="00C17045" w:rsidRDefault="00C17045" w:rsidP="00C17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C17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надсилається на електронну адресу відповідальної особи управління апарату ради Миколаївської міської ради з метою його оприлюднення на офіційному сайті Миколаївської міської ради.</w:t>
      </w:r>
    </w:p>
    <w:p w14:paraId="0000000A" w14:textId="77777777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Правове обґрунтування: Закон України «Про Національну програму інформатизації» та «Про Концепцію Національної програми інформатизації», розпорядження Кабінету Міністрів України від 20.09.2017 № 649-р «Про схвалення Концепції розвитку електронного урядування в Україні»,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п. 22 розділу VI «Прикінцеві та перехідні положення» Бюджетного кодексу України,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п. 1 постанови Кабінету Міністрів України від 11.03.№ 252 «Деякі питання формування та виконання місцевих бюджетів у період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воєнного стану»,  статті 52, 59 Закону України «Про місцеве самоврядування в Україні».</w:t>
      </w:r>
    </w:p>
    <w:p w14:paraId="0000000B" w14:textId="5425718F" w:rsidR="000063F0" w:rsidRDefault="00976C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Необхідність: з метою підвищення безпеки громадян, забезпечення оперативного реагування на надзвичайні та аварійні ситуації, відсічі збройної агресії Російської Федерації проти України і забезпечення національної безпеки, усунення загрози небезпеки державної незалежності України, її територіальної цілісності.</w:t>
      </w:r>
    </w:p>
    <w:p w14:paraId="11DBFC7B" w14:textId="429443A1" w:rsidR="00C17045" w:rsidRPr="00C17045" w:rsidRDefault="00D17D4D" w:rsidP="00C17045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045" w:rsidRPr="00C1704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вимог Закону України «Про доступ до публічної інформації», розроблений </w:t>
      </w:r>
      <w:proofErr w:type="spellStart"/>
      <w:r w:rsidR="00C17045" w:rsidRPr="00C17045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C17045" w:rsidRPr="00C17045">
        <w:rPr>
          <w:rFonts w:ascii="Times New Roman" w:eastAsia="Times New Roman" w:hAnsi="Times New Roman" w:cs="Times New Roman"/>
          <w:sz w:val="28"/>
          <w:szCs w:val="28"/>
        </w:rPr>
        <w:t xml:space="preserve"> рішення підлягає оприлюдненню на офіційному сайті Миколаївської міської ради не пізніш  як за 10 робочих днів до дати їх розгляду на черговій сесії.</w:t>
      </w:r>
    </w:p>
    <w:p w14:paraId="3F71B4AE" w14:textId="3DA34022" w:rsidR="00C17045" w:rsidRPr="00C17045" w:rsidRDefault="00C17045" w:rsidP="00C17045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рішення Миколаївської міської ради </w:t>
      </w:r>
      <w:r w:rsidR="00940FFA">
        <w:rPr>
          <w:rFonts w:ascii="Times New Roman" w:eastAsia="Times New Roman" w:hAnsi="Times New Roman" w:cs="Times New Roman"/>
          <w:sz w:val="28"/>
          <w:szCs w:val="28"/>
        </w:rPr>
        <w:t>« Про внесення змін та доповнень</w:t>
      </w:r>
      <w:r w:rsidR="009C33B9">
        <w:rPr>
          <w:rFonts w:ascii="Times New Roman" w:eastAsia="Times New Roman" w:hAnsi="Times New Roman" w:cs="Times New Roman"/>
          <w:sz w:val="28"/>
          <w:szCs w:val="28"/>
        </w:rPr>
        <w:t xml:space="preserve"> до рішення міської ради від 23.07.2020 №57/371 «Про затвердження міської комплексної </w:t>
      </w:r>
      <w:r w:rsidR="006A6D2D">
        <w:rPr>
          <w:rFonts w:ascii="Times New Roman" w:eastAsia="Times New Roman" w:hAnsi="Times New Roman" w:cs="Times New Roman"/>
          <w:sz w:val="28"/>
          <w:szCs w:val="28"/>
        </w:rPr>
        <w:t xml:space="preserve">Програми «Інформатизація та розвиток електронного урядування» на 2020-2025 роки» (зі змінами) </w:t>
      </w:r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покладено  на постійну комісію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діджиталізації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(Іванова), постійну комісію міської ради з питань економічної та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C17045"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 w:rsidRPr="00C17045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</w:p>
    <w:p w14:paraId="3B8253F7" w14:textId="77777777" w:rsidR="00C17045" w:rsidRDefault="00C17045" w:rsidP="00C17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0063F0" w:rsidRDefault="00976C31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Дмитро КАНАРСЬКИЙ</w:t>
      </w:r>
    </w:p>
    <w:p w14:paraId="0000000E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35FBD03A" w:rsidR="000063F0" w:rsidRPr="007809A9" w:rsidRDefault="00B515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Бондарєва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І.</w:t>
      </w:r>
      <w:r w:rsidR="007809A9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proofErr w:type="spellEnd"/>
      <w:r w:rsidR="007809A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+380631418035</w:t>
      </w:r>
    </w:p>
    <w:p w14:paraId="00000010" w14:textId="77777777" w:rsidR="000063F0" w:rsidRDefault="000063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63F0" w:rsidSect="0008594E">
      <w:pgSz w:w="11906" w:h="16838"/>
      <w:pgMar w:top="425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7ECB"/>
    <w:multiLevelType w:val="multilevel"/>
    <w:tmpl w:val="204C901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F0"/>
    <w:rsid w:val="000063F0"/>
    <w:rsid w:val="0001084E"/>
    <w:rsid w:val="0002659A"/>
    <w:rsid w:val="0008594E"/>
    <w:rsid w:val="000A6321"/>
    <w:rsid w:val="002C4DCA"/>
    <w:rsid w:val="003A7769"/>
    <w:rsid w:val="004A39B4"/>
    <w:rsid w:val="004A57B9"/>
    <w:rsid w:val="00571631"/>
    <w:rsid w:val="00631530"/>
    <w:rsid w:val="006A6D2D"/>
    <w:rsid w:val="006E5589"/>
    <w:rsid w:val="007809A9"/>
    <w:rsid w:val="007C6A2C"/>
    <w:rsid w:val="00940FFA"/>
    <w:rsid w:val="00976C31"/>
    <w:rsid w:val="009A2072"/>
    <w:rsid w:val="009C33B9"/>
    <w:rsid w:val="00AF68A5"/>
    <w:rsid w:val="00B515A1"/>
    <w:rsid w:val="00BE7BB9"/>
    <w:rsid w:val="00C17045"/>
    <w:rsid w:val="00D17D4D"/>
    <w:rsid w:val="00DD3392"/>
    <w:rsid w:val="00DE0D02"/>
    <w:rsid w:val="00E7382A"/>
    <w:rsid w:val="00EF1FD1"/>
    <w:rsid w:val="00F2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9129"/>
  <w15:docId w15:val="{E4C26069-5272-4ADA-B153-B723D4A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58A"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E0F7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4A39B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A3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v@mk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v@mk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1LEstWuiSsU/Jslp1FC/SP44sg==">AMUW2mWAOK9R8bivMRIcGl5nhGgI1z/75Xc2hfa8ML6Msyd/+1B6HAQRIkKTm98Xfxr1siRs5YWLHQORUMrkGZ0bLZpTD8uq4IJlji3xBzGXL06iWpMP9I5vECic1WbpueLnDjUYhFNf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bondarevainessa2702@gmail.com</cp:lastModifiedBy>
  <cp:revision>28</cp:revision>
  <cp:lastPrinted>2023-09-18T08:50:00Z</cp:lastPrinted>
  <dcterms:created xsi:type="dcterms:W3CDTF">2022-10-11T09:57:00Z</dcterms:created>
  <dcterms:modified xsi:type="dcterms:W3CDTF">2023-09-21T11:52:00Z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2023-09-05T07:28:12Z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d51bb5d6-fc5a-42d0-af6b-915e8cc57f67</vt:lpwstr>
  </property>
  <property fmtid="{D5CDD505-2E9C-101B-9397-08002B2CF9AE}" pid="7" name="MSIP_Label_defa4170-0d19-0005-0004-bc88714345d2_ActionId">
    <vt:lpwstr>e11968dd-3833-42e5-971f-dadcff59f2eb</vt:lpwstr>
  </property>
  <property fmtid="{D5CDD505-2E9C-101B-9397-08002B2CF9AE}" pid="8" name="MSIP_Label_defa4170-0d19-0005-0004-bc88714345d2_ContentBits">
    <vt:lpwstr>0</vt:lpwstr>
  </property>
</Properties>
</file>