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5639C7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857AB1">
        <w:rPr>
          <w:rFonts w:ascii="Times New Roman" w:eastAsia="Times New Roman" w:hAnsi="Times New Roman" w:cs="Times New Roman"/>
          <w:color w:val="000000"/>
          <w:sz w:val="28"/>
          <w:szCs w:val="28"/>
        </w:rPr>
        <w:t>240/1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ABDA2D" w14:textId="5EDDE396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70D946" w14:textId="614BF57F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5E347" w14:textId="74BCED70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DC8F1" w14:textId="534284B7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A3F0A" w14:textId="6A814550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8C7C6B" w14:textId="77777777" w:rsidR="009378E3" w:rsidRDefault="00937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D9E9F6" w14:textId="77777777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B34257" w:rsidRDefault="0016108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000000C" w14:textId="7855DC42" w:rsidR="00B34257" w:rsidRDefault="003079A9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 ТОВ «ПРЕММІКС» земельної ділянки для обслуговування магазину-кафетерію по вул. Космонавтів, 142/15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 </w:t>
      </w:r>
    </w:p>
    <w:p w14:paraId="0000000D" w14:textId="77777777" w:rsidR="00B34257" w:rsidRDefault="00B34257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43E7B9A8" w:rsidR="00B34257" w:rsidRDefault="00161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079A9" w:rsidRPr="003079A9">
        <w:rPr>
          <w:rFonts w:ascii="Times New Roman" w:eastAsia="Times New Roman" w:hAnsi="Times New Roman" w:cs="Times New Roman"/>
          <w:sz w:val="28"/>
          <w:szCs w:val="28"/>
        </w:rPr>
        <w:t>ТОВ «ПРЕММІКС»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3079A9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079A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079A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№230</w:t>
      </w:r>
      <w:r w:rsidR="003079A9"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3079A9">
        <w:rPr>
          <w:rFonts w:ascii="Times New Roman" w:eastAsia="Times New Roman" w:hAnsi="Times New Roman" w:cs="Times New Roman"/>
          <w:sz w:val="28"/>
          <w:szCs w:val="28"/>
        </w:rPr>
        <w:t>626845</w:t>
      </w:r>
      <w:r>
        <w:rPr>
          <w:rFonts w:ascii="Times New Roman" w:eastAsia="Times New Roman" w:hAnsi="Times New Roman" w:cs="Times New Roman"/>
          <w:sz w:val="28"/>
          <w:szCs w:val="28"/>
        </w:rPr>
        <w:t>-007-</w:t>
      </w:r>
      <w:r w:rsidR="003079A9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містобудівну документацію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000000F" w14:textId="77777777" w:rsidR="00B34257" w:rsidRDefault="00B3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1" w14:textId="77777777" w:rsidR="00B34257" w:rsidRDefault="00B3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49701F4D" w:rsidR="00B34257" w:rsidRDefault="00161085" w:rsidP="005C651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Затвердити 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</w:rPr>
        <w:t>(кадастровий номер 481013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:0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5C6515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6515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 комунальної власності, 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C6515">
        <w:rPr>
          <w:rFonts w:ascii="Times New Roman" w:eastAsia="Times New Roman" w:hAnsi="Times New Roman" w:cs="Times New Roman"/>
          <w:sz w:val="28"/>
          <w:szCs w:val="28"/>
        </w:rPr>
        <w:t>03.08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5C651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об'єктів туристичної інфраструктури та закладів громадського харчування</w:t>
      </w:r>
      <w:r w:rsidR="005C65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5C6515">
        <w:t xml:space="preserve"> 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>для обслуговування</w:t>
      </w:r>
      <w:r w:rsidR="005C6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магазину-кафетерію </w:t>
      </w:r>
      <w:r w:rsidR="000F1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вул. Космонавтів, 142/15</w:t>
      </w:r>
      <w:r w:rsidR="005C65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882F41" w14:textId="77777777" w:rsidR="007C5774" w:rsidRPr="007C5774" w:rsidRDefault="007C5774" w:rsidP="007C577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774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 1051:</w:t>
      </w:r>
    </w:p>
    <w:p w14:paraId="33041E15" w14:textId="3F3D37BC" w:rsidR="007C5774" w:rsidRDefault="007C5774" w:rsidP="007C577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774">
        <w:rPr>
          <w:rFonts w:ascii="Times New Roman" w:eastAsia="Times New Roman" w:hAnsi="Times New Roman" w:cs="Times New Roman"/>
          <w:sz w:val="28"/>
          <w:szCs w:val="28"/>
        </w:rPr>
        <w:t>- 01.0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5774"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5774">
        <w:rPr>
          <w:rFonts w:ascii="Times New Roman" w:eastAsia="Times New Roman" w:hAnsi="Times New Roman" w:cs="Times New Roman"/>
          <w:sz w:val="28"/>
          <w:szCs w:val="28"/>
        </w:rPr>
        <w:t>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(уздовж) об’єкта зв’язку»</w:t>
      </w:r>
      <w:r w:rsidR="008B5441">
        <w:rPr>
          <w:rFonts w:ascii="Times New Roman" w:eastAsia="Times New Roman" w:hAnsi="Times New Roman" w:cs="Times New Roman"/>
          <w:sz w:val="28"/>
          <w:szCs w:val="28"/>
        </w:rPr>
        <w:t xml:space="preserve"> (кабель зв’язку) на</w:t>
      </w:r>
      <w:r w:rsidRPr="007C5774">
        <w:rPr>
          <w:rFonts w:ascii="Times New Roman" w:eastAsia="Times New Roman" w:hAnsi="Times New Roman" w:cs="Times New Roman"/>
          <w:sz w:val="28"/>
          <w:szCs w:val="28"/>
        </w:rPr>
        <w:t xml:space="preserve"> площ</w:t>
      </w:r>
      <w:r w:rsidR="008B54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5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C8B863" w14:textId="5798D9CC" w:rsidR="004F4495" w:rsidRDefault="004F4495" w:rsidP="007C577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A65" w:rsidRPr="00BE5A65">
        <w:rPr>
          <w:rFonts w:ascii="Times New Roman" w:eastAsia="Times New Roman" w:hAnsi="Times New Roman" w:cs="Times New Roman"/>
          <w:sz w:val="28"/>
          <w:szCs w:val="28"/>
        </w:rPr>
        <w:t>01.0</w:t>
      </w:r>
      <w:r w:rsidR="00BE5A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E5A65" w:rsidRPr="00BE5A65">
        <w:rPr>
          <w:rFonts w:ascii="Times New Roman" w:eastAsia="Times New Roman" w:hAnsi="Times New Roman" w:cs="Times New Roman"/>
          <w:sz w:val="28"/>
          <w:szCs w:val="28"/>
        </w:rPr>
        <w:t xml:space="preserve"> – «охоронна зона навколо (уздовж) об’єкта </w:t>
      </w:r>
      <w:r w:rsidR="00BE5A65">
        <w:rPr>
          <w:rFonts w:ascii="Times New Roman" w:eastAsia="Times New Roman" w:hAnsi="Times New Roman" w:cs="Times New Roman"/>
          <w:sz w:val="28"/>
          <w:szCs w:val="28"/>
        </w:rPr>
        <w:t>енергетичної системи</w:t>
      </w:r>
      <w:r w:rsidR="00BE5A65" w:rsidRPr="00BE5A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5441">
        <w:rPr>
          <w:rFonts w:ascii="Times New Roman" w:eastAsia="Times New Roman" w:hAnsi="Times New Roman" w:cs="Times New Roman"/>
          <w:sz w:val="28"/>
          <w:szCs w:val="28"/>
        </w:rPr>
        <w:t xml:space="preserve"> (підземні кабельні лінії електропередачі) на площу</w:t>
      </w:r>
      <w:r w:rsidR="00BE5A65" w:rsidRPr="00BE5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A65">
        <w:rPr>
          <w:rFonts w:ascii="Times New Roman" w:eastAsia="Times New Roman" w:hAnsi="Times New Roman" w:cs="Times New Roman"/>
          <w:sz w:val="28"/>
          <w:szCs w:val="28"/>
        </w:rPr>
        <w:t>50</w:t>
      </w:r>
      <w:r w:rsidR="00BE5A65" w:rsidRPr="00BE5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A65" w:rsidRPr="00BE5A6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E5A65" w:rsidRPr="00BE5A6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52681C" w14:textId="0E1F2D89" w:rsidR="007C5774" w:rsidRDefault="007C5774" w:rsidP="007C577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- 01.08 – «охоронна зона навколо інженерних комунікації»</w:t>
      </w:r>
      <w:r w:rsidR="008B5441">
        <w:rPr>
          <w:rFonts w:ascii="Times New Roman" w:eastAsia="Times New Roman" w:hAnsi="Times New Roman" w:cs="Times New Roman"/>
          <w:sz w:val="28"/>
          <w:szCs w:val="28"/>
        </w:rPr>
        <w:t xml:space="preserve"> (водопровід)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441" w:rsidRPr="008B5441">
        <w:rPr>
          <w:rFonts w:ascii="Times New Roman" w:eastAsia="Times New Roman" w:hAnsi="Times New Roman" w:cs="Times New Roman"/>
          <w:sz w:val="28"/>
          <w:szCs w:val="28"/>
        </w:rPr>
        <w:t>на площу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6A904A" w14:textId="1A12C731" w:rsidR="007C5774" w:rsidRDefault="007C5774" w:rsidP="007C577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774">
        <w:rPr>
          <w:rFonts w:ascii="Times New Roman" w:eastAsia="Times New Roman" w:hAnsi="Times New Roman" w:cs="Times New Roman"/>
          <w:sz w:val="28"/>
          <w:szCs w:val="28"/>
        </w:rPr>
        <w:t>01.08 – «охоронна зона навколо інженерних комунікації»</w:t>
      </w:r>
      <w:r w:rsidR="008B5441">
        <w:rPr>
          <w:rFonts w:ascii="Times New Roman" w:eastAsia="Times New Roman" w:hAnsi="Times New Roman" w:cs="Times New Roman"/>
          <w:sz w:val="28"/>
          <w:szCs w:val="28"/>
        </w:rPr>
        <w:t xml:space="preserve"> (газопровід) </w:t>
      </w:r>
      <w:r w:rsidR="008B5441" w:rsidRPr="008B5441">
        <w:rPr>
          <w:rFonts w:ascii="Times New Roman" w:eastAsia="Times New Roman" w:hAnsi="Times New Roman" w:cs="Times New Roman"/>
          <w:sz w:val="28"/>
          <w:szCs w:val="28"/>
        </w:rPr>
        <w:t xml:space="preserve">на площу </w:t>
      </w:r>
      <w:r w:rsidRPr="007C577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7C5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577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C577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B33E0A" w14:textId="77777777" w:rsidR="007C5774" w:rsidRDefault="007C5774" w:rsidP="007C577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9CE81" w14:textId="069600A3" w:rsidR="007C5774" w:rsidRDefault="007C5774" w:rsidP="007C577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7C5774">
        <w:rPr>
          <w:rFonts w:ascii="Times New Roman" w:eastAsia="Times New Roman" w:hAnsi="Times New Roman" w:cs="Times New Roman"/>
          <w:sz w:val="28"/>
          <w:szCs w:val="28"/>
        </w:rPr>
        <w:t>01.08 – «охоронна зона навколо інженерних комунікації»</w:t>
      </w:r>
      <w:r w:rsidR="005A7D4D" w:rsidRPr="005A7D4D">
        <w:t xml:space="preserve"> </w:t>
      </w:r>
      <w:r w:rsidR="005A7D4D" w:rsidRPr="005A7D4D">
        <w:rPr>
          <w:rFonts w:ascii="Times New Roman" w:eastAsia="Times New Roman" w:hAnsi="Times New Roman" w:cs="Times New Roman"/>
          <w:sz w:val="28"/>
          <w:szCs w:val="28"/>
        </w:rPr>
        <w:t>(</w:t>
      </w:r>
      <w:r w:rsidR="005A7D4D">
        <w:rPr>
          <w:rFonts w:ascii="Times New Roman" w:eastAsia="Times New Roman" w:hAnsi="Times New Roman" w:cs="Times New Roman"/>
          <w:sz w:val="28"/>
          <w:szCs w:val="28"/>
        </w:rPr>
        <w:t>теплотраса</w:t>
      </w:r>
      <w:r w:rsidR="005A7D4D" w:rsidRPr="005A7D4D">
        <w:rPr>
          <w:rFonts w:ascii="Times New Roman" w:eastAsia="Times New Roman" w:hAnsi="Times New Roman" w:cs="Times New Roman"/>
          <w:sz w:val="28"/>
          <w:szCs w:val="28"/>
        </w:rPr>
        <w:t xml:space="preserve">) на площу </w:t>
      </w:r>
      <w:r w:rsidR="005A7D4D">
        <w:rPr>
          <w:rFonts w:ascii="Times New Roman" w:eastAsia="Times New Roman" w:hAnsi="Times New Roman" w:cs="Times New Roman"/>
          <w:sz w:val="28"/>
          <w:szCs w:val="28"/>
        </w:rPr>
        <w:t>52</w:t>
      </w:r>
      <w:r w:rsidR="005A7D4D" w:rsidRPr="005A7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7D4D" w:rsidRPr="005A7D4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7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5" w14:textId="1D696F20" w:rsidR="00B34257" w:rsidRDefault="00161085" w:rsidP="00613EAD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A7D4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5A7D4D" w:rsidRPr="005A7D4D">
        <w:rPr>
          <w:rFonts w:ascii="Times New Roman" w:eastAsia="Times New Roman" w:hAnsi="Times New Roman" w:cs="Times New Roman"/>
          <w:sz w:val="28"/>
          <w:szCs w:val="28"/>
        </w:rPr>
        <w:t xml:space="preserve">ТОВ «ПРЕММІКС» </w:t>
      </w:r>
      <w:r w:rsidR="005A7D4D">
        <w:rPr>
          <w:rFonts w:ascii="Times New Roman" w:eastAsia="Times New Roman" w:hAnsi="Times New Roman" w:cs="Times New Roman"/>
          <w:sz w:val="28"/>
          <w:szCs w:val="28"/>
        </w:rPr>
        <w:t>в оренду строком на 15 років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="005A7D4D" w:rsidRPr="005A7D4D">
        <w:rPr>
          <w:rFonts w:ascii="Times New Roman" w:eastAsia="Times New Roman" w:hAnsi="Times New Roman" w:cs="Times New Roman"/>
          <w:sz w:val="28"/>
          <w:szCs w:val="28"/>
        </w:rPr>
        <w:t>4810136900:06:029:0042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A7D4D"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 w:rsidR="001A7B1A" w:rsidRPr="001A7B1A">
        <w:rPr>
          <w:rFonts w:ascii="Times New Roman" w:eastAsia="Times New Roman" w:hAnsi="Times New Roman" w:cs="Times New Roman"/>
          <w:sz w:val="28"/>
          <w:szCs w:val="28"/>
        </w:rPr>
        <w:t>03.08 ‒ для будівництва та обслуговування об'єктів туристичної інфраструктури та закладів громадського харчування</w:t>
      </w:r>
      <w:r w:rsidR="001A7B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7B1A" w:rsidRPr="001A7B1A">
        <w:t xml:space="preserve"> </w:t>
      </w:r>
      <w:r w:rsidR="001A7B1A" w:rsidRPr="001A7B1A">
        <w:rPr>
          <w:rFonts w:ascii="Times New Roman" w:eastAsia="Times New Roman" w:hAnsi="Times New Roman" w:cs="Times New Roman"/>
          <w:sz w:val="28"/>
          <w:szCs w:val="28"/>
        </w:rPr>
        <w:t>для обслуговування магазину-кафетерію по вул. Космонавтів, 142/15</w:t>
      </w:r>
      <w:r w:rsidR="001A7B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7B1A" w:rsidRPr="001A7B1A">
        <w:t xml:space="preserve"> </w:t>
      </w:r>
      <w:r w:rsidR="001A7B1A" w:rsidRPr="001A7B1A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 xml:space="preserve"> наступних документів:</w:t>
      </w:r>
      <w:r w:rsidR="001A7B1A" w:rsidRPr="001A7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>ехнічний паспорт, серія та номер: 75, виданий 01.07.2016, видавник: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A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 xml:space="preserve">иробничо - комерційне приватне підприємство </w:t>
      </w:r>
      <w:r w:rsidR="00857AB1" w:rsidRPr="00857A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>ДЕЛЕН</w:t>
      </w:r>
      <w:r w:rsidR="00857AB1" w:rsidRPr="00857A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>; договір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>оренди землі, серія та номер: 11136, виданий 13.07.2016, видавник: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 xml:space="preserve">Миколаївська міська рада; </w:t>
      </w:r>
      <w:r w:rsidR="00857AB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>овариство з обмеженою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відповідальністю </w:t>
      </w:r>
      <w:r w:rsidR="00857AB1" w:rsidRPr="00857A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>Глобус-Плюс</w:t>
      </w:r>
      <w:r w:rsidR="00857AB1" w:rsidRPr="00857A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>; договір про спільну діяльність,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 xml:space="preserve">серія та номер: б/н, виданий 13.07.2016, видавник: </w:t>
      </w:r>
      <w:r w:rsidR="00857AB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>овариство з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 xml:space="preserve">обмеженою відповідальністю </w:t>
      </w:r>
      <w:r w:rsidR="00857AB1" w:rsidRPr="00857A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>Глобус - Плюс</w:t>
      </w:r>
      <w:r w:rsidR="00857AB1" w:rsidRPr="00857A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57AB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>овариство з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 xml:space="preserve">обмеженою відповідальністю </w:t>
      </w:r>
      <w:r w:rsidR="00857AB1" w:rsidRPr="00857AB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13EAD" w:rsidRPr="00613EAD">
        <w:rPr>
          <w:rFonts w:ascii="Times New Roman" w:eastAsia="Times New Roman" w:hAnsi="Times New Roman" w:cs="Times New Roman"/>
          <w:sz w:val="28"/>
          <w:szCs w:val="28"/>
        </w:rPr>
        <w:t>Преммікс</w:t>
      </w:r>
      <w:proofErr w:type="spellEnd"/>
      <w:r w:rsidR="00857AB1" w:rsidRPr="00857AB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 xml:space="preserve">ої міської ради від 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>10.08.2023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 xml:space="preserve"> 26977</w:t>
      </w:r>
      <w:r>
        <w:rPr>
          <w:rFonts w:ascii="Times New Roman" w:eastAsia="Times New Roman" w:hAnsi="Times New Roman" w:cs="Times New Roman"/>
          <w:sz w:val="28"/>
          <w:szCs w:val="28"/>
        </w:rPr>
        <w:t>/12.01-24/2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 w:rsid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9A9" w:rsidRPr="003079A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6" w14:textId="77777777" w:rsidR="00B34257" w:rsidRDefault="00B34257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3E2C26" w14:textId="77777777" w:rsidR="00C113A7" w:rsidRPr="00C113A7" w:rsidRDefault="00161085" w:rsidP="00C113A7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113A7" w:rsidRPr="00C113A7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1F308FBD" w14:textId="77777777" w:rsidR="00C113A7" w:rsidRPr="00C113A7" w:rsidRDefault="00C113A7" w:rsidP="00C113A7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A7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землі;</w:t>
      </w:r>
    </w:p>
    <w:p w14:paraId="250708A6" w14:textId="77777777" w:rsidR="00C113A7" w:rsidRPr="00C113A7" w:rsidRDefault="00C113A7" w:rsidP="00C113A7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A7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000001B" w14:textId="49499FB9" w:rsidR="00B34257" w:rsidRDefault="00C113A7" w:rsidP="00C113A7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A7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28814B42" w14:textId="77777777" w:rsidR="00C113A7" w:rsidRDefault="00C113A7" w:rsidP="00C113A7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B34257" w:rsidRDefault="00161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0000001D" w14:textId="77777777" w:rsidR="00B34257" w:rsidRDefault="00B3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B34257" w:rsidRDefault="00B3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B34257" w:rsidRDefault="00161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p w14:paraId="00000020" w14:textId="77777777" w:rsidR="00B34257" w:rsidRDefault="00B34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B34257" w:rsidRDefault="00B34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B34257" w:rsidRDefault="00B34257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B34257" w:rsidRDefault="00B34257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B34257" w:rsidRDefault="00B34257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B34257" w:rsidRDefault="00161085">
      <w:pPr>
        <w:tabs>
          <w:tab w:val="left" w:pos="2520"/>
        </w:tabs>
        <w:spacing w:line="42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34257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F12BC"/>
    <w:rsid w:val="00161085"/>
    <w:rsid w:val="001A7B1A"/>
    <w:rsid w:val="001F790F"/>
    <w:rsid w:val="002A2F2A"/>
    <w:rsid w:val="003079A9"/>
    <w:rsid w:val="004F4495"/>
    <w:rsid w:val="00571F2B"/>
    <w:rsid w:val="005A7D4D"/>
    <w:rsid w:val="005C6515"/>
    <w:rsid w:val="00613EAD"/>
    <w:rsid w:val="00624BF1"/>
    <w:rsid w:val="007C5774"/>
    <w:rsid w:val="00857AB1"/>
    <w:rsid w:val="008B5441"/>
    <w:rsid w:val="009378E3"/>
    <w:rsid w:val="00B34257"/>
    <w:rsid w:val="00B95215"/>
    <w:rsid w:val="00BE5A65"/>
    <w:rsid w:val="00C113A7"/>
    <w:rsid w:val="00D529DB"/>
    <w:rsid w:val="00D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23</cp:revision>
  <cp:lastPrinted>2023-08-18T10:44:00Z</cp:lastPrinted>
  <dcterms:created xsi:type="dcterms:W3CDTF">2023-01-10T14:45:00Z</dcterms:created>
  <dcterms:modified xsi:type="dcterms:W3CDTF">2023-08-18T11:05:00Z</dcterms:modified>
</cp:coreProperties>
</file>