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0D95A" w14:textId="6548DF50" w:rsidR="00F47AC2" w:rsidRPr="00D731DB" w:rsidRDefault="00F47AC2" w:rsidP="00F47AC2">
      <w:pPr>
        <w:pStyle w:val="a8"/>
        <w:ind w:left="1701"/>
      </w:pPr>
      <w:proofErr w:type="gramStart"/>
      <w:r>
        <w:rPr>
          <w:lang w:val="en-US"/>
        </w:rPr>
        <w:t>s</w:t>
      </w:r>
      <w:r w:rsidRPr="00D731DB">
        <w:t>-</w:t>
      </w:r>
      <w:r w:rsidR="00540059">
        <w:rPr>
          <w:lang w:val="en-US"/>
        </w:rPr>
        <w:t>ax</w:t>
      </w:r>
      <w:r w:rsidR="008B5C28">
        <w:t>-01</w:t>
      </w:r>
      <w:r w:rsidR="008441B1">
        <w:rPr>
          <w:lang w:val="uk-UA"/>
        </w:rPr>
        <w:t>6</w:t>
      </w:r>
      <w:proofErr w:type="gramEnd"/>
      <w:r w:rsidRPr="00D731DB">
        <w:t xml:space="preserve">   </w:t>
      </w:r>
      <w:r w:rsidR="001B5CBE">
        <w:rPr>
          <w:lang w:val="uk-UA"/>
        </w:rPr>
        <w:t xml:space="preserve">                                                                                                                           </w:t>
      </w:r>
      <w:r w:rsidR="00DA7717">
        <w:rPr>
          <w:lang w:val="uk-UA"/>
        </w:rPr>
        <w:t>19</w:t>
      </w:r>
      <w:r w:rsidR="001B5CBE">
        <w:rPr>
          <w:lang w:val="uk-UA"/>
        </w:rPr>
        <w:t>.</w:t>
      </w:r>
      <w:r w:rsidR="008441B1">
        <w:rPr>
          <w:lang w:val="uk-UA"/>
        </w:rPr>
        <w:t>01</w:t>
      </w:r>
      <w:r w:rsidR="001B5CBE">
        <w:rPr>
          <w:lang w:val="uk-UA"/>
        </w:rPr>
        <w:t>.202</w:t>
      </w:r>
      <w:r w:rsidR="008441B1">
        <w:rPr>
          <w:lang w:val="uk-UA"/>
        </w:rPr>
        <w:t>2</w:t>
      </w:r>
      <w:r w:rsidRPr="00D731DB">
        <w:t xml:space="preserve">                                                                                                                            </w:t>
      </w:r>
    </w:p>
    <w:p w14:paraId="1EADCDEF" w14:textId="3315ECA3" w:rsidR="00EB40A6" w:rsidRDefault="00EB40A6" w:rsidP="00556B2A">
      <w:pPr>
        <w:tabs>
          <w:tab w:val="left" w:pos="11340"/>
        </w:tabs>
        <w:ind w:left="1701" w:right="567"/>
        <w:jc w:val="center"/>
        <w:rPr>
          <w:b/>
          <w:bCs/>
          <w:sz w:val="28"/>
          <w:szCs w:val="28"/>
          <w:lang w:val="uk-UA"/>
        </w:rPr>
      </w:pPr>
      <w:r w:rsidRPr="009D651D">
        <w:rPr>
          <w:b/>
          <w:bCs/>
          <w:sz w:val="28"/>
          <w:szCs w:val="28"/>
          <w:lang w:val="uk-UA"/>
        </w:rPr>
        <w:t>ПОЯСНЮВАЛЬНА ЗАПИСКА</w:t>
      </w:r>
    </w:p>
    <w:p w14:paraId="0CC203BF" w14:textId="77777777" w:rsidR="00A72D10" w:rsidRDefault="00A72D10" w:rsidP="00556B2A">
      <w:pPr>
        <w:tabs>
          <w:tab w:val="left" w:pos="11340"/>
        </w:tabs>
        <w:ind w:left="1701" w:right="567"/>
        <w:jc w:val="center"/>
        <w:rPr>
          <w:b/>
          <w:bCs/>
          <w:sz w:val="28"/>
          <w:szCs w:val="28"/>
          <w:lang w:val="uk-UA"/>
        </w:rPr>
      </w:pPr>
    </w:p>
    <w:p w14:paraId="0A167987" w14:textId="4F7BFE2B" w:rsidR="006370DF" w:rsidRDefault="006370DF" w:rsidP="00556B2A">
      <w:pPr>
        <w:tabs>
          <w:tab w:val="left" w:pos="11340"/>
        </w:tabs>
        <w:ind w:left="1701" w:right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До проекту </w:t>
      </w:r>
      <w:r w:rsidR="00556B2A">
        <w:rPr>
          <w:b/>
          <w:bCs/>
          <w:sz w:val="28"/>
          <w:szCs w:val="28"/>
          <w:lang w:val="uk-UA"/>
        </w:rPr>
        <w:t>рішення</w:t>
      </w:r>
      <w:r>
        <w:rPr>
          <w:b/>
          <w:bCs/>
          <w:sz w:val="28"/>
          <w:szCs w:val="28"/>
          <w:lang w:val="uk-UA"/>
        </w:rPr>
        <w:t xml:space="preserve"> </w:t>
      </w:r>
      <w:r w:rsidR="00556B2A">
        <w:rPr>
          <w:b/>
          <w:bCs/>
          <w:sz w:val="28"/>
          <w:szCs w:val="28"/>
          <w:lang w:val="uk-UA"/>
        </w:rPr>
        <w:t>міської</w:t>
      </w:r>
      <w:r>
        <w:rPr>
          <w:b/>
          <w:bCs/>
          <w:sz w:val="28"/>
          <w:szCs w:val="28"/>
          <w:lang w:val="uk-UA"/>
        </w:rPr>
        <w:t xml:space="preserve"> </w:t>
      </w:r>
      <w:r w:rsidR="00556B2A">
        <w:rPr>
          <w:b/>
          <w:bCs/>
          <w:sz w:val="28"/>
          <w:szCs w:val="28"/>
          <w:lang w:val="uk-UA"/>
        </w:rPr>
        <w:t>ради</w:t>
      </w:r>
    </w:p>
    <w:p w14:paraId="1B40D9EE" w14:textId="7D5C644C" w:rsidR="006370DF" w:rsidRPr="00E15C2C" w:rsidRDefault="00A72D10" w:rsidP="00EF3676">
      <w:pPr>
        <w:shd w:val="clear" w:color="auto" w:fill="FFFFFF"/>
        <w:tabs>
          <w:tab w:val="left" w:pos="11340"/>
        </w:tabs>
        <w:ind w:left="1701" w:right="567"/>
        <w:jc w:val="center"/>
        <w:rPr>
          <w:b/>
          <w:bCs/>
          <w:sz w:val="28"/>
          <w:szCs w:val="28"/>
          <w:lang w:val="uk-UA" w:eastAsia="uk-UA"/>
        </w:rPr>
      </w:pPr>
      <w:r w:rsidRPr="00A72D10">
        <w:rPr>
          <w:b/>
          <w:bCs/>
          <w:sz w:val="28"/>
          <w:szCs w:val="28"/>
          <w:lang w:val="uk-UA" w:eastAsia="uk-UA"/>
        </w:rPr>
        <w:t xml:space="preserve">«Про </w:t>
      </w:r>
      <w:r w:rsidR="00556B2A">
        <w:rPr>
          <w:b/>
          <w:bCs/>
          <w:sz w:val="28"/>
          <w:szCs w:val="28"/>
          <w:lang w:val="uk-UA" w:eastAsia="uk-UA"/>
        </w:rPr>
        <w:t>надання дозволу на розроблення детальног</w:t>
      </w:r>
      <w:r w:rsidR="008441B1">
        <w:rPr>
          <w:b/>
          <w:bCs/>
          <w:sz w:val="28"/>
          <w:szCs w:val="28"/>
          <w:lang w:val="uk-UA" w:eastAsia="uk-UA"/>
        </w:rPr>
        <w:t>о плану території</w:t>
      </w:r>
      <w:r w:rsidR="00120C36">
        <w:rPr>
          <w:b/>
          <w:bCs/>
          <w:sz w:val="28"/>
          <w:szCs w:val="28"/>
          <w:lang w:val="uk-UA" w:eastAsia="uk-UA"/>
        </w:rPr>
        <w:t xml:space="preserve"> міста Миколаєва,</w:t>
      </w:r>
      <w:r w:rsidR="008441B1">
        <w:rPr>
          <w:b/>
          <w:bCs/>
          <w:sz w:val="28"/>
          <w:szCs w:val="28"/>
          <w:lang w:val="uk-UA" w:eastAsia="uk-UA"/>
        </w:rPr>
        <w:t xml:space="preserve"> обмеженої проспектом Героїв України, провулком Парусним, береговою лінією річки Інгул та територією Миколаївського суднобудівного заводу</w:t>
      </w:r>
      <w:r w:rsidR="00D0740E">
        <w:rPr>
          <w:b/>
          <w:bCs/>
          <w:sz w:val="28"/>
          <w:szCs w:val="28"/>
          <w:lang w:val="uk-UA"/>
        </w:rPr>
        <w:t>»</w:t>
      </w:r>
    </w:p>
    <w:p w14:paraId="21F5478B" w14:textId="77777777" w:rsidR="006370DF" w:rsidRPr="004743D7" w:rsidRDefault="006370DF" w:rsidP="00556B2A">
      <w:pPr>
        <w:tabs>
          <w:tab w:val="left" w:pos="11340"/>
        </w:tabs>
        <w:ind w:left="1701" w:right="567"/>
        <w:jc w:val="center"/>
        <w:rPr>
          <w:b/>
          <w:bCs/>
          <w:sz w:val="28"/>
          <w:szCs w:val="28"/>
          <w:lang w:val="uk-UA"/>
        </w:rPr>
      </w:pPr>
    </w:p>
    <w:p w14:paraId="2CA87B3F" w14:textId="0EA8B6F3" w:rsidR="006370DF" w:rsidRDefault="006370DF" w:rsidP="00556B2A">
      <w:pPr>
        <w:tabs>
          <w:tab w:val="left" w:pos="10915"/>
          <w:tab w:val="left" w:pos="11340"/>
        </w:tabs>
        <w:ind w:left="1701" w:firstLine="567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Суб’єкт подання: </w:t>
      </w:r>
      <w:r>
        <w:rPr>
          <w:sz w:val="28"/>
          <w:szCs w:val="28"/>
          <w:lang w:val="uk-UA"/>
        </w:rPr>
        <w:t>Департамент архітектури</w:t>
      </w:r>
      <w:r w:rsidR="00DA0995">
        <w:rPr>
          <w:sz w:val="28"/>
          <w:szCs w:val="28"/>
          <w:lang w:val="uk-UA"/>
        </w:rPr>
        <w:t xml:space="preserve"> та містобудування</w:t>
      </w:r>
      <w:r>
        <w:rPr>
          <w:sz w:val="28"/>
          <w:szCs w:val="28"/>
          <w:lang w:val="uk-UA"/>
        </w:rPr>
        <w:t xml:space="preserve"> Миколаївської міської ради в особі – </w:t>
      </w:r>
      <w:r w:rsidR="00EF3676">
        <w:rPr>
          <w:sz w:val="28"/>
          <w:szCs w:val="28"/>
          <w:lang w:val="uk-UA"/>
        </w:rPr>
        <w:t>директора департаменту</w:t>
      </w:r>
      <w:r>
        <w:rPr>
          <w:sz w:val="28"/>
          <w:szCs w:val="28"/>
          <w:lang w:val="uk-UA"/>
        </w:rPr>
        <w:t xml:space="preserve"> архітектури </w:t>
      </w:r>
      <w:r w:rsidR="00EF3676">
        <w:rPr>
          <w:sz w:val="28"/>
          <w:szCs w:val="28"/>
          <w:lang w:val="uk-UA"/>
        </w:rPr>
        <w:t xml:space="preserve">та містобудування </w:t>
      </w:r>
      <w:r>
        <w:rPr>
          <w:sz w:val="28"/>
          <w:szCs w:val="28"/>
          <w:lang w:val="uk-UA"/>
        </w:rPr>
        <w:t>Миколаївської міської ради - головного архітектора міста</w:t>
      </w:r>
      <w:r w:rsidR="00A72044">
        <w:rPr>
          <w:sz w:val="28"/>
          <w:szCs w:val="28"/>
          <w:lang w:val="uk-UA"/>
        </w:rPr>
        <w:t xml:space="preserve"> – Цимбала Андрія Анатолійовича </w:t>
      </w:r>
      <w:r w:rsidR="008441B1">
        <w:rPr>
          <w:sz w:val="28"/>
          <w:szCs w:val="28"/>
          <w:lang w:val="uk-UA"/>
        </w:rPr>
        <w:t xml:space="preserve">(вул. Адміральська, 20, </w:t>
      </w:r>
      <w:proofErr w:type="spellStart"/>
      <w:r w:rsidR="001824DF">
        <w:rPr>
          <w:sz w:val="28"/>
          <w:szCs w:val="28"/>
          <w:lang w:val="uk-UA"/>
        </w:rPr>
        <w:t>каб</w:t>
      </w:r>
      <w:proofErr w:type="spellEnd"/>
      <w:r w:rsidR="001824DF">
        <w:rPr>
          <w:sz w:val="28"/>
          <w:szCs w:val="28"/>
          <w:lang w:val="uk-UA"/>
        </w:rPr>
        <w:t>. 254</w:t>
      </w:r>
      <w:r w:rsidR="00A72044">
        <w:rPr>
          <w:sz w:val="28"/>
          <w:szCs w:val="28"/>
          <w:lang w:val="uk-UA"/>
        </w:rPr>
        <w:t xml:space="preserve">, тел. 37-02-71), </w:t>
      </w:r>
      <w:r w:rsidR="00A72044" w:rsidRPr="00E1130D">
        <w:rPr>
          <w:sz w:val="28"/>
          <w:szCs w:val="28"/>
          <w:lang w:val="uk-UA"/>
        </w:rPr>
        <w:t>е-</w:t>
      </w:r>
      <w:r w:rsidR="00A72044">
        <w:rPr>
          <w:sz w:val="28"/>
          <w:szCs w:val="28"/>
          <w:lang w:val="en-US"/>
        </w:rPr>
        <w:t>mail</w:t>
      </w:r>
      <w:r w:rsidR="00A72044" w:rsidRPr="00E1130D">
        <w:rPr>
          <w:sz w:val="28"/>
          <w:szCs w:val="28"/>
          <w:lang w:val="uk-UA"/>
        </w:rPr>
        <w:t xml:space="preserve">: </w:t>
      </w:r>
      <w:r w:rsidR="00A72044">
        <w:rPr>
          <w:sz w:val="28"/>
          <w:szCs w:val="28"/>
          <w:lang w:val="uk-UA"/>
        </w:rPr>
        <w:t>a.tsymbal@</w:t>
      </w:r>
      <w:r w:rsidR="00A72044" w:rsidRPr="00A72044">
        <w:rPr>
          <w:sz w:val="28"/>
          <w:szCs w:val="28"/>
          <w:lang w:val="uk-UA"/>
        </w:rPr>
        <w:t>mkrada.gov.ua</w:t>
      </w:r>
    </w:p>
    <w:p w14:paraId="0AE58005" w14:textId="0CF15058" w:rsidR="00A72044" w:rsidRDefault="006370DF" w:rsidP="00A72044">
      <w:pPr>
        <w:tabs>
          <w:tab w:val="left" w:pos="10915"/>
          <w:tab w:val="left" w:pos="11340"/>
        </w:tabs>
        <w:ind w:left="1701" w:firstLine="567"/>
        <w:jc w:val="both"/>
        <w:rPr>
          <w:sz w:val="28"/>
          <w:szCs w:val="28"/>
          <w:lang w:val="uk-UA"/>
        </w:rPr>
      </w:pPr>
      <w:r w:rsidRPr="00123CCF">
        <w:rPr>
          <w:b/>
          <w:bCs/>
          <w:sz w:val="28"/>
          <w:szCs w:val="28"/>
          <w:lang w:val="uk-UA"/>
        </w:rPr>
        <w:t>Розробник проекту:</w:t>
      </w:r>
      <w:r w:rsidRPr="00123CCF">
        <w:rPr>
          <w:sz w:val="28"/>
          <w:szCs w:val="28"/>
          <w:lang w:val="uk-UA"/>
        </w:rPr>
        <w:t xml:space="preserve"> </w:t>
      </w:r>
      <w:r w:rsidR="00265418">
        <w:rPr>
          <w:sz w:val="28"/>
          <w:szCs w:val="28"/>
          <w:lang w:val="uk-UA"/>
        </w:rPr>
        <w:t>директор департаменту архітектури</w:t>
      </w:r>
      <w:r w:rsidR="00DA0995">
        <w:rPr>
          <w:sz w:val="28"/>
          <w:szCs w:val="28"/>
          <w:lang w:val="uk-UA"/>
        </w:rPr>
        <w:t xml:space="preserve"> та містобудування</w:t>
      </w:r>
      <w:r w:rsidR="00265418">
        <w:rPr>
          <w:sz w:val="28"/>
          <w:szCs w:val="28"/>
          <w:lang w:val="uk-UA"/>
        </w:rPr>
        <w:t xml:space="preserve"> Миколаївської міської ради - головн</w:t>
      </w:r>
      <w:r w:rsidR="001A3C4F">
        <w:rPr>
          <w:sz w:val="28"/>
          <w:szCs w:val="28"/>
          <w:lang w:val="uk-UA"/>
        </w:rPr>
        <w:t>ий</w:t>
      </w:r>
      <w:r w:rsidR="00265418">
        <w:rPr>
          <w:sz w:val="28"/>
          <w:szCs w:val="28"/>
          <w:lang w:val="uk-UA"/>
        </w:rPr>
        <w:t xml:space="preserve"> архітектор міста </w:t>
      </w:r>
      <w:r w:rsidRPr="00123CCF">
        <w:rPr>
          <w:sz w:val="28"/>
          <w:szCs w:val="28"/>
          <w:lang w:val="uk-UA"/>
        </w:rPr>
        <w:t xml:space="preserve">– </w:t>
      </w:r>
      <w:r w:rsidR="00265418">
        <w:rPr>
          <w:sz w:val="28"/>
          <w:szCs w:val="28"/>
          <w:lang w:val="uk-UA"/>
        </w:rPr>
        <w:t>Цимбал Андрій Анатолійович</w:t>
      </w:r>
      <w:r w:rsidR="00A72044">
        <w:rPr>
          <w:sz w:val="28"/>
          <w:szCs w:val="28"/>
          <w:lang w:val="uk-UA"/>
        </w:rPr>
        <w:t xml:space="preserve"> </w:t>
      </w:r>
      <w:r w:rsidR="001824DF">
        <w:rPr>
          <w:sz w:val="28"/>
          <w:szCs w:val="28"/>
          <w:lang w:val="uk-UA"/>
        </w:rPr>
        <w:t xml:space="preserve">(вул. Адміральська, 20, </w:t>
      </w:r>
      <w:proofErr w:type="spellStart"/>
      <w:r w:rsidR="001824DF">
        <w:rPr>
          <w:sz w:val="28"/>
          <w:szCs w:val="28"/>
          <w:lang w:val="uk-UA"/>
        </w:rPr>
        <w:t>каб</w:t>
      </w:r>
      <w:proofErr w:type="spellEnd"/>
      <w:r w:rsidR="001824DF">
        <w:rPr>
          <w:sz w:val="28"/>
          <w:szCs w:val="28"/>
          <w:lang w:val="uk-UA"/>
        </w:rPr>
        <w:t>. 254</w:t>
      </w:r>
      <w:r w:rsidR="00A72044">
        <w:rPr>
          <w:sz w:val="28"/>
          <w:szCs w:val="28"/>
          <w:lang w:val="uk-UA"/>
        </w:rPr>
        <w:t xml:space="preserve">, тел. 37-02-71),  </w:t>
      </w:r>
      <w:r w:rsidR="00A72044" w:rsidRPr="00E1130D">
        <w:rPr>
          <w:sz w:val="28"/>
          <w:szCs w:val="28"/>
          <w:lang w:val="uk-UA"/>
        </w:rPr>
        <w:t>е-</w:t>
      </w:r>
      <w:r w:rsidR="00A72044">
        <w:rPr>
          <w:sz w:val="28"/>
          <w:szCs w:val="28"/>
          <w:lang w:val="en-US"/>
        </w:rPr>
        <w:t>mail</w:t>
      </w:r>
      <w:r w:rsidR="00A72044" w:rsidRPr="00E1130D">
        <w:rPr>
          <w:sz w:val="28"/>
          <w:szCs w:val="28"/>
          <w:lang w:val="uk-UA"/>
        </w:rPr>
        <w:t xml:space="preserve">: </w:t>
      </w:r>
      <w:r w:rsidR="00A72044">
        <w:rPr>
          <w:sz w:val="28"/>
          <w:szCs w:val="28"/>
          <w:lang w:val="uk-UA"/>
        </w:rPr>
        <w:t>a.tsymbal@</w:t>
      </w:r>
      <w:r w:rsidR="00A72044" w:rsidRPr="00A72044">
        <w:rPr>
          <w:sz w:val="28"/>
          <w:szCs w:val="28"/>
          <w:lang w:val="uk-UA"/>
        </w:rPr>
        <w:t>mkrada.gov.ua</w:t>
      </w:r>
    </w:p>
    <w:p w14:paraId="35DD995A" w14:textId="6E379D4E" w:rsidR="008441B1" w:rsidRPr="00DA0995" w:rsidRDefault="00E1130D" w:rsidP="008441B1">
      <w:pPr>
        <w:tabs>
          <w:tab w:val="left" w:pos="10915"/>
          <w:tab w:val="left" w:pos="11340"/>
        </w:tabs>
        <w:ind w:left="1701" w:firstLine="567"/>
        <w:jc w:val="both"/>
        <w:rPr>
          <w:sz w:val="28"/>
          <w:szCs w:val="28"/>
          <w:lang w:val="uk-UA"/>
        </w:rPr>
      </w:pPr>
      <w:r w:rsidRPr="00E1130D">
        <w:rPr>
          <w:b/>
          <w:bCs/>
          <w:sz w:val="28"/>
          <w:szCs w:val="28"/>
          <w:lang w:val="uk-UA"/>
        </w:rPr>
        <w:t>Особа, яка є відповідальною за супроводження проекту:</w:t>
      </w:r>
      <w:r>
        <w:rPr>
          <w:b/>
          <w:bCs/>
          <w:sz w:val="28"/>
          <w:szCs w:val="28"/>
          <w:lang w:val="uk-UA"/>
        </w:rPr>
        <w:t xml:space="preserve"> </w:t>
      </w:r>
      <w:r w:rsidR="008441B1" w:rsidRPr="00EF3676">
        <w:rPr>
          <w:bCs/>
          <w:sz w:val="28"/>
          <w:szCs w:val="28"/>
          <w:lang w:val="uk-UA"/>
        </w:rPr>
        <w:t xml:space="preserve">головний </w:t>
      </w:r>
      <w:r w:rsidR="008441B1">
        <w:rPr>
          <w:bCs/>
          <w:sz w:val="28"/>
          <w:szCs w:val="28"/>
          <w:lang w:val="uk-UA"/>
        </w:rPr>
        <w:t xml:space="preserve">спеціаліст відділу регулювання розвитку міста та розробки містобудівної документації </w:t>
      </w:r>
      <w:r w:rsidR="008441B1">
        <w:rPr>
          <w:sz w:val="28"/>
          <w:szCs w:val="28"/>
          <w:lang w:val="uk-UA"/>
        </w:rPr>
        <w:t xml:space="preserve">департаменту архітектури та містобудування Миколаївської міської ради – </w:t>
      </w:r>
      <w:proofErr w:type="spellStart"/>
      <w:r w:rsidR="008441B1">
        <w:rPr>
          <w:sz w:val="28"/>
          <w:szCs w:val="28"/>
          <w:lang w:val="uk-UA"/>
        </w:rPr>
        <w:t>Ходос</w:t>
      </w:r>
      <w:proofErr w:type="spellEnd"/>
      <w:r w:rsidR="008441B1">
        <w:rPr>
          <w:sz w:val="28"/>
          <w:szCs w:val="28"/>
          <w:lang w:val="uk-UA"/>
        </w:rPr>
        <w:t xml:space="preserve"> Ю.О. (вул. Адміральська, 20, </w:t>
      </w:r>
      <w:proofErr w:type="spellStart"/>
      <w:r w:rsidR="008441B1">
        <w:rPr>
          <w:sz w:val="28"/>
          <w:szCs w:val="28"/>
          <w:lang w:val="uk-UA"/>
        </w:rPr>
        <w:t>каб</w:t>
      </w:r>
      <w:proofErr w:type="spellEnd"/>
      <w:r w:rsidR="008441B1">
        <w:rPr>
          <w:sz w:val="28"/>
          <w:szCs w:val="28"/>
          <w:lang w:val="uk-UA"/>
        </w:rPr>
        <w:t xml:space="preserve">. 268, тел. 37-07-14,          </w:t>
      </w:r>
      <w:r w:rsidR="008441B1" w:rsidRPr="00E1130D">
        <w:rPr>
          <w:sz w:val="28"/>
          <w:szCs w:val="28"/>
          <w:lang w:val="uk-UA"/>
        </w:rPr>
        <w:t>е-</w:t>
      </w:r>
      <w:r w:rsidR="008441B1">
        <w:rPr>
          <w:sz w:val="28"/>
          <w:szCs w:val="28"/>
          <w:lang w:val="en-US"/>
        </w:rPr>
        <w:t>mail</w:t>
      </w:r>
      <w:r w:rsidR="008441B1" w:rsidRPr="00E1130D">
        <w:rPr>
          <w:sz w:val="28"/>
          <w:szCs w:val="28"/>
          <w:lang w:val="uk-UA"/>
        </w:rPr>
        <w:t xml:space="preserve">: </w:t>
      </w:r>
      <w:hyperlink r:id="rId8" w:history="1">
        <w:r w:rsidR="008441B1" w:rsidRPr="00A72044">
          <w:rPr>
            <w:rStyle w:val="a6"/>
            <w:sz w:val="28"/>
            <w:szCs w:val="28"/>
            <w:u w:val="none"/>
            <w:lang w:val="uk-UA"/>
          </w:rPr>
          <w:t>y.</w:t>
        </w:r>
        <w:r w:rsidR="008441B1" w:rsidRPr="00A72044">
          <w:rPr>
            <w:rStyle w:val="a6"/>
            <w:sz w:val="28"/>
            <w:szCs w:val="28"/>
            <w:u w:val="none"/>
            <w:lang w:val="en-US"/>
          </w:rPr>
          <w:t>khodos</w:t>
        </w:r>
        <w:r w:rsidR="008441B1" w:rsidRPr="00A72044">
          <w:rPr>
            <w:rStyle w:val="a6"/>
            <w:sz w:val="28"/>
            <w:szCs w:val="28"/>
            <w:u w:val="none"/>
            <w:lang w:val="uk-UA"/>
          </w:rPr>
          <w:t>@</w:t>
        </w:r>
        <w:proofErr w:type="spellStart"/>
        <w:r w:rsidR="008441B1" w:rsidRPr="00A72044">
          <w:rPr>
            <w:rStyle w:val="a6"/>
            <w:sz w:val="28"/>
            <w:szCs w:val="28"/>
            <w:u w:val="none"/>
            <w:lang w:val="uk-UA"/>
          </w:rPr>
          <w:t>mkrada.gov.ua</w:t>
        </w:r>
        <w:proofErr w:type="spellEnd"/>
      </w:hyperlink>
      <w:r w:rsidR="008441B1">
        <w:rPr>
          <w:sz w:val="28"/>
          <w:szCs w:val="28"/>
          <w:lang w:val="uk-UA"/>
        </w:rPr>
        <w:t xml:space="preserve">   </w:t>
      </w:r>
    </w:p>
    <w:p w14:paraId="6D8008C8" w14:textId="5766F83E" w:rsidR="00A72044" w:rsidRDefault="00E1130D" w:rsidP="00A72044">
      <w:pPr>
        <w:tabs>
          <w:tab w:val="left" w:pos="10915"/>
          <w:tab w:val="left" w:pos="11340"/>
        </w:tabs>
        <w:ind w:left="1701" w:firstLine="567"/>
        <w:jc w:val="both"/>
        <w:rPr>
          <w:sz w:val="28"/>
          <w:szCs w:val="28"/>
          <w:lang w:val="uk-UA"/>
        </w:rPr>
      </w:pPr>
      <w:r w:rsidRPr="00E1130D">
        <w:rPr>
          <w:b/>
          <w:bCs/>
          <w:sz w:val="28"/>
          <w:szCs w:val="28"/>
          <w:lang w:val="uk-UA"/>
        </w:rPr>
        <w:t>Доповідач проекту рішення на профільній комісії</w:t>
      </w:r>
      <w:r>
        <w:rPr>
          <w:b/>
          <w:bCs/>
          <w:sz w:val="28"/>
          <w:szCs w:val="28"/>
          <w:lang w:val="uk-UA"/>
        </w:rPr>
        <w:t xml:space="preserve"> Ради</w:t>
      </w:r>
      <w:r w:rsidRPr="00E1130D">
        <w:rPr>
          <w:b/>
          <w:bCs/>
          <w:sz w:val="28"/>
          <w:szCs w:val="28"/>
          <w:lang w:val="uk-UA"/>
        </w:rPr>
        <w:t xml:space="preserve"> та пленарному засіданні Ради</w:t>
      </w:r>
      <w:r>
        <w:rPr>
          <w:b/>
          <w:bCs/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директор департаменту архітектури</w:t>
      </w:r>
      <w:r w:rsidR="00EF3676">
        <w:rPr>
          <w:sz w:val="28"/>
          <w:szCs w:val="28"/>
          <w:lang w:val="uk-UA"/>
        </w:rPr>
        <w:t xml:space="preserve"> та містобудування</w:t>
      </w:r>
      <w:r>
        <w:rPr>
          <w:sz w:val="28"/>
          <w:szCs w:val="28"/>
          <w:lang w:val="uk-UA"/>
        </w:rPr>
        <w:t xml:space="preserve"> Миколаївської міської ради - головний архітектор міста </w:t>
      </w:r>
      <w:r w:rsidRPr="00123CCF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Цимбал Андрій Анатолійович, </w:t>
      </w:r>
      <w:r w:rsidR="001824DF">
        <w:rPr>
          <w:sz w:val="28"/>
          <w:szCs w:val="28"/>
          <w:lang w:val="uk-UA"/>
        </w:rPr>
        <w:t xml:space="preserve">(вул. Адміральська, 20, </w:t>
      </w:r>
      <w:proofErr w:type="spellStart"/>
      <w:r w:rsidR="001824DF">
        <w:rPr>
          <w:sz w:val="28"/>
          <w:szCs w:val="28"/>
          <w:lang w:val="uk-UA"/>
        </w:rPr>
        <w:t>каб</w:t>
      </w:r>
      <w:proofErr w:type="spellEnd"/>
      <w:r w:rsidR="001824DF">
        <w:rPr>
          <w:sz w:val="28"/>
          <w:szCs w:val="28"/>
          <w:lang w:val="uk-UA"/>
        </w:rPr>
        <w:t>. 254</w:t>
      </w:r>
      <w:r w:rsidR="00A72044">
        <w:rPr>
          <w:sz w:val="28"/>
          <w:szCs w:val="28"/>
          <w:lang w:val="uk-UA"/>
        </w:rPr>
        <w:t xml:space="preserve">, тел. 37-02-71), </w:t>
      </w:r>
      <w:r w:rsidR="00A72044" w:rsidRPr="00E1130D">
        <w:rPr>
          <w:sz w:val="28"/>
          <w:szCs w:val="28"/>
          <w:lang w:val="uk-UA"/>
        </w:rPr>
        <w:t>е-</w:t>
      </w:r>
      <w:r w:rsidR="00A72044">
        <w:rPr>
          <w:sz w:val="28"/>
          <w:szCs w:val="28"/>
          <w:lang w:val="en-US"/>
        </w:rPr>
        <w:t>mail</w:t>
      </w:r>
      <w:r w:rsidR="00A72044" w:rsidRPr="00E1130D">
        <w:rPr>
          <w:sz w:val="28"/>
          <w:szCs w:val="28"/>
          <w:lang w:val="uk-UA"/>
        </w:rPr>
        <w:t xml:space="preserve">: </w:t>
      </w:r>
      <w:r w:rsidR="00A72044">
        <w:rPr>
          <w:sz w:val="28"/>
          <w:szCs w:val="28"/>
          <w:lang w:val="uk-UA"/>
        </w:rPr>
        <w:t>a.tsymbal@</w:t>
      </w:r>
      <w:r w:rsidR="00A72044" w:rsidRPr="00A72044">
        <w:rPr>
          <w:sz w:val="28"/>
          <w:szCs w:val="28"/>
          <w:lang w:val="uk-UA"/>
        </w:rPr>
        <w:t>mkrada.gov.ua</w:t>
      </w:r>
    </w:p>
    <w:p w14:paraId="5BFDCD60" w14:textId="5CF93615" w:rsidR="001A3C4F" w:rsidRDefault="00123CCF" w:rsidP="00556B2A">
      <w:pPr>
        <w:tabs>
          <w:tab w:val="left" w:pos="10915"/>
          <w:tab w:val="left" w:pos="11340"/>
        </w:tabs>
        <w:ind w:left="1701" w:firstLine="567"/>
        <w:jc w:val="both"/>
        <w:rPr>
          <w:sz w:val="28"/>
          <w:lang w:val="uk-UA"/>
        </w:rPr>
      </w:pPr>
      <w:r w:rsidRPr="00123CCF">
        <w:rPr>
          <w:b/>
          <w:bCs/>
          <w:sz w:val="28"/>
          <w:szCs w:val="28"/>
          <w:lang w:val="uk-UA"/>
        </w:rPr>
        <w:t>Опис питання:</w:t>
      </w:r>
      <w:r w:rsidR="001A3C4F">
        <w:rPr>
          <w:b/>
          <w:bCs/>
          <w:sz w:val="28"/>
          <w:szCs w:val="28"/>
          <w:lang w:val="uk-UA"/>
        </w:rPr>
        <w:t xml:space="preserve"> </w:t>
      </w:r>
      <w:r w:rsidR="001A3C4F">
        <w:rPr>
          <w:sz w:val="28"/>
          <w:lang w:val="uk-UA"/>
        </w:rPr>
        <w:t>надання дозволу на розроблення детального</w:t>
      </w:r>
      <w:r w:rsidR="001824DF">
        <w:rPr>
          <w:sz w:val="28"/>
          <w:lang w:val="uk-UA"/>
        </w:rPr>
        <w:t xml:space="preserve"> плану території</w:t>
      </w:r>
      <w:r w:rsidR="00120C36">
        <w:rPr>
          <w:sz w:val="28"/>
          <w:lang w:val="uk-UA"/>
        </w:rPr>
        <w:t xml:space="preserve"> міста Миколаєва,</w:t>
      </w:r>
      <w:r w:rsidR="001824DF">
        <w:rPr>
          <w:sz w:val="28"/>
          <w:lang w:val="uk-UA"/>
        </w:rPr>
        <w:t xml:space="preserve"> обмеженої проспектом Героїв України, провулком Парусним, береговою лінією річки Інгул та територією Миколаївського суднобудівного заводу</w:t>
      </w:r>
      <w:r w:rsidR="008E376B">
        <w:rPr>
          <w:sz w:val="28"/>
          <w:szCs w:val="28"/>
          <w:lang w:val="uk-UA"/>
        </w:rPr>
        <w:t>.</w:t>
      </w:r>
    </w:p>
    <w:p w14:paraId="0BBB91A9" w14:textId="43DF6CAB" w:rsidR="00A72D10" w:rsidRDefault="00A72D10" w:rsidP="00556B2A">
      <w:pPr>
        <w:tabs>
          <w:tab w:val="left" w:pos="10915"/>
          <w:tab w:val="left" w:pos="11340"/>
        </w:tabs>
        <w:ind w:left="1701" w:firstLine="567"/>
        <w:jc w:val="both"/>
        <w:rPr>
          <w:color w:val="000000"/>
          <w:sz w:val="28"/>
          <w:szCs w:val="28"/>
          <w:lang w:val="uk-UA"/>
        </w:rPr>
      </w:pPr>
      <w:r w:rsidRPr="00AD0C2D">
        <w:rPr>
          <w:b/>
          <w:color w:val="000000"/>
          <w:sz w:val="28"/>
          <w:szCs w:val="28"/>
          <w:lang w:val="uk-UA"/>
        </w:rPr>
        <w:t>Правове обґрунтування:</w:t>
      </w:r>
      <w:r>
        <w:rPr>
          <w:color w:val="000000"/>
          <w:sz w:val="28"/>
          <w:szCs w:val="28"/>
          <w:lang w:val="uk-UA"/>
        </w:rPr>
        <w:t xml:space="preserve"> </w:t>
      </w:r>
      <w:r w:rsidR="005C218B">
        <w:rPr>
          <w:color w:val="000000"/>
          <w:sz w:val="28"/>
          <w:szCs w:val="28"/>
          <w:lang w:val="uk-UA"/>
        </w:rPr>
        <w:t xml:space="preserve">на виконання рішення Миколаївської міської ради від 23.12.21 № 12/184 «Про затвердження Програми економічного і соціального розвитку м. Миколаєва на 2022-2024 роки», </w:t>
      </w:r>
      <w:r>
        <w:rPr>
          <w:color w:val="000000"/>
          <w:sz w:val="28"/>
          <w:szCs w:val="28"/>
          <w:lang w:val="uk-UA"/>
        </w:rPr>
        <w:t xml:space="preserve">керуючись </w:t>
      </w:r>
      <w:r w:rsidR="001A3C4F" w:rsidRPr="009E09FE">
        <w:rPr>
          <w:sz w:val="28"/>
          <w:lang w:val="uk-UA"/>
        </w:rPr>
        <w:t>законами України «Про місцеве самоврядування в Україні», «Про регулювання містобудівної діяльності», «Про стратегічну екологічну оцінку», наказом Мінрегіону України від 16.11.2011 №</w:t>
      </w:r>
      <w:r w:rsidR="001A3C4F">
        <w:rPr>
          <w:sz w:val="28"/>
          <w:lang w:val="uk-UA"/>
        </w:rPr>
        <w:t xml:space="preserve"> </w:t>
      </w:r>
      <w:r w:rsidR="001A3C4F" w:rsidRPr="009E09FE">
        <w:rPr>
          <w:sz w:val="28"/>
          <w:lang w:val="uk-UA"/>
        </w:rPr>
        <w:t>290 «Про затвердження Порядку розроблення містобудівної документації»,</w:t>
      </w:r>
      <w:r w:rsidR="00454D16">
        <w:rPr>
          <w:sz w:val="28"/>
          <w:lang w:val="uk-UA"/>
        </w:rPr>
        <w:t xml:space="preserve"> Постановою Кабінету Міністрів України від 01.09.2021 № 926 «Про затвердження Порядку розроблення, оновлення, внесення змін та затвердження містобудівної документації»,</w:t>
      </w:r>
      <w:r w:rsidR="001A3C4F" w:rsidRPr="009E09FE">
        <w:rPr>
          <w:sz w:val="28"/>
          <w:lang w:val="uk-UA"/>
        </w:rPr>
        <w:t xml:space="preserve"> ДБН Б.1.1-14:2012 «Склад та зміст детального плану території», затвердженими наказом Міністерства регіонального розвитку, будівництва та житлово-комунального господарс</w:t>
      </w:r>
      <w:r w:rsidR="00556B2A">
        <w:rPr>
          <w:sz w:val="28"/>
          <w:lang w:val="uk-UA"/>
        </w:rPr>
        <w:t>тва України від 12.03.2012 №107</w:t>
      </w:r>
      <w:r w:rsidR="00AD0C2D">
        <w:rPr>
          <w:color w:val="000000"/>
          <w:sz w:val="28"/>
          <w:szCs w:val="28"/>
          <w:lang w:val="uk-UA"/>
        </w:rPr>
        <w:t>.</w:t>
      </w:r>
    </w:p>
    <w:p w14:paraId="6D9F921B" w14:textId="217B86CA" w:rsidR="007C5B70" w:rsidRPr="005C218B" w:rsidRDefault="00A72D10" w:rsidP="007C5B70">
      <w:pPr>
        <w:tabs>
          <w:tab w:val="left" w:pos="11340"/>
        </w:tabs>
        <w:ind w:left="1701" w:firstLine="567"/>
        <w:jc w:val="both"/>
        <w:rPr>
          <w:color w:val="FF0000"/>
          <w:sz w:val="28"/>
          <w:lang w:val="uk-UA"/>
        </w:rPr>
      </w:pPr>
      <w:r w:rsidRPr="00AD0C2D">
        <w:rPr>
          <w:b/>
          <w:color w:val="000000"/>
          <w:sz w:val="28"/>
          <w:szCs w:val="28"/>
          <w:lang w:val="uk-UA"/>
        </w:rPr>
        <w:lastRenderedPageBreak/>
        <w:t>Мета:</w:t>
      </w:r>
      <w:r>
        <w:rPr>
          <w:color w:val="000000"/>
          <w:sz w:val="28"/>
          <w:szCs w:val="28"/>
          <w:lang w:val="uk-UA"/>
        </w:rPr>
        <w:t xml:space="preserve"> </w:t>
      </w:r>
      <w:r w:rsidR="008A6517">
        <w:rPr>
          <w:sz w:val="28"/>
          <w:lang w:val="uk-UA"/>
        </w:rPr>
        <w:t>розроблення та затвердження</w:t>
      </w:r>
      <w:r w:rsidR="001A3C4F">
        <w:rPr>
          <w:sz w:val="28"/>
          <w:lang w:val="uk-UA"/>
        </w:rPr>
        <w:t xml:space="preserve"> на територі</w:t>
      </w:r>
      <w:r w:rsidR="005C218B">
        <w:rPr>
          <w:sz w:val="28"/>
          <w:lang w:val="uk-UA"/>
        </w:rPr>
        <w:t>ї</w:t>
      </w:r>
      <w:r w:rsidR="001A3C4F">
        <w:rPr>
          <w:sz w:val="28"/>
          <w:lang w:val="uk-UA"/>
        </w:rPr>
        <w:t xml:space="preserve"> міста Миколаєва</w:t>
      </w:r>
      <w:r w:rsidR="00556B2A">
        <w:rPr>
          <w:sz w:val="28"/>
          <w:lang w:val="uk-UA"/>
        </w:rPr>
        <w:t>,</w:t>
      </w:r>
      <w:r w:rsidR="001A3C4F">
        <w:rPr>
          <w:sz w:val="28"/>
          <w:lang w:val="uk-UA"/>
        </w:rPr>
        <w:t xml:space="preserve"> обмеженої </w:t>
      </w:r>
      <w:r w:rsidR="005C218B">
        <w:rPr>
          <w:sz w:val="28"/>
          <w:szCs w:val="28"/>
          <w:lang w:val="uk-UA"/>
        </w:rPr>
        <w:t>проспектом Героїв України, провулком Парусним, береговою лінією річки Інгул та територією Миколаївського судноб</w:t>
      </w:r>
      <w:r w:rsidR="00120C36">
        <w:rPr>
          <w:sz w:val="28"/>
          <w:szCs w:val="28"/>
          <w:lang w:val="uk-UA"/>
        </w:rPr>
        <w:t xml:space="preserve">удівного заводу </w:t>
      </w:r>
      <w:r w:rsidR="005C218B">
        <w:rPr>
          <w:sz w:val="28"/>
          <w:szCs w:val="28"/>
          <w:lang w:val="uk-UA"/>
        </w:rPr>
        <w:t xml:space="preserve"> </w:t>
      </w:r>
      <w:r w:rsidR="008A6517">
        <w:rPr>
          <w:sz w:val="28"/>
          <w:lang w:val="uk-UA"/>
        </w:rPr>
        <w:t>містобудівної документа</w:t>
      </w:r>
      <w:r w:rsidR="005B55D8">
        <w:rPr>
          <w:sz w:val="28"/>
          <w:lang w:val="uk-UA"/>
        </w:rPr>
        <w:t>ції – детального плану території.</w:t>
      </w:r>
      <w:r w:rsidR="004743D7">
        <w:rPr>
          <w:sz w:val="28"/>
          <w:lang w:val="uk-UA"/>
        </w:rPr>
        <w:t xml:space="preserve"> </w:t>
      </w:r>
      <w:r w:rsidR="00B90D58">
        <w:rPr>
          <w:sz w:val="28"/>
          <w:lang w:val="uk-UA"/>
        </w:rPr>
        <w:t xml:space="preserve">Територія розробки детального </w:t>
      </w:r>
      <w:r w:rsidR="00E052D5">
        <w:rPr>
          <w:sz w:val="28"/>
          <w:lang w:val="uk-UA"/>
        </w:rPr>
        <w:t xml:space="preserve">плану, орієнтовною площею </w:t>
      </w:r>
      <w:r w:rsidR="005C218B">
        <w:rPr>
          <w:sz w:val="28"/>
          <w:lang w:val="uk-UA"/>
        </w:rPr>
        <w:t>160,3250</w:t>
      </w:r>
      <w:r w:rsidR="00B90D58">
        <w:rPr>
          <w:sz w:val="28"/>
          <w:lang w:val="uk-UA"/>
        </w:rPr>
        <w:t xml:space="preserve"> га знаходиться в </w:t>
      </w:r>
      <w:r w:rsidR="007C5B70">
        <w:rPr>
          <w:sz w:val="28"/>
          <w:lang w:val="uk-UA"/>
        </w:rPr>
        <w:t>Центральному</w:t>
      </w:r>
      <w:r w:rsidR="00B90D58">
        <w:rPr>
          <w:sz w:val="28"/>
          <w:lang w:val="uk-UA"/>
        </w:rPr>
        <w:t xml:space="preserve"> районі  м. Миколаєва.</w:t>
      </w:r>
      <w:r w:rsidR="007C5B70">
        <w:rPr>
          <w:sz w:val="28"/>
          <w:lang w:val="uk-UA"/>
        </w:rPr>
        <w:t xml:space="preserve"> </w:t>
      </w:r>
    </w:p>
    <w:p w14:paraId="46F890E3" w14:textId="5EF3B86A" w:rsidR="006C0583" w:rsidRDefault="006C0583" w:rsidP="006C0583">
      <w:pPr>
        <w:tabs>
          <w:tab w:val="left" w:pos="11340"/>
        </w:tabs>
        <w:ind w:left="1701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Виконання проекту рішення дозволить визначити організацію:</w:t>
      </w:r>
    </w:p>
    <w:p w14:paraId="48DB1C9F" w14:textId="77777777" w:rsidR="006C0583" w:rsidRDefault="006C0583" w:rsidP="006C0583">
      <w:pPr>
        <w:tabs>
          <w:tab w:val="left" w:pos="11340"/>
        </w:tabs>
        <w:ind w:left="170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- при</w:t>
      </w:r>
      <w:r w:rsidRPr="009E09FE">
        <w:rPr>
          <w:sz w:val="28"/>
          <w:lang w:val="uk-UA"/>
        </w:rPr>
        <w:t>нцип</w:t>
      </w:r>
      <w:r>
        <w:rPr>
          <w:sz w:val="28"/>
          <w:lang w:val="uk-UA"/>
        </w:rPr>
        <w:t>ів</w:t>
      </w:r>
      <w:r w:rsidRPr="009E09FE">
        <w:rPr>
          <w:sz w:val="28"/>
          <w:lang w:val="uk-UA"/>
        </w:rPr>
        <w:t xml:space="preserve"> планувально-просторової організації забудови</w:t>
      </w:r>
      <w:r>
        <w:rPr>
          <w:sz w:val="28"/>
          <w:lang w:val="uk-UA"/>
        </w:rPr>
        <w:t>;</w:t>
      </w:r>
    </w:p>
    <w:p w14:paraId="18E5D688" w14:textId="77777777" w:rsidR="006C0583" w:rsidRDefault="006C0583" w:rsidP="006C0583">
      <w:pPr>
        <w:tabs>
          <w:tab w:val="left" w:pos="11340"/>
        </w:tabs>
        <w:ind w:left="170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Pr="009E09FE">
        <w:rPr>
          <w:sz w:val="28"/>
          <w:lang w:val="uk-UA"/>
        </w:rPr>
        <w:t>черво</w:t>
      </w:r>
      <w:r>
        <w:rPr>
          <w:sz w:val="28"/>
          <w:lang w:val="uk-UA"/>
        </w:rPr>
        <w:t>них ліній та ліній</w:t>
      </w:r>
      <w:r w:rsidRPr="009E09FE">
        <w:rPr>
          <w:sz w:val="28"/>
          <w:lang w:val="uk-UA"/>
        </w:rPr>
        <w:t xml:space="preserve"> регулювання забудови;</w:t>
      </w:r>
    </w:p>
    <w:p w14:paraId="4463DFEB" w14:textId="77777777" w:rsidR="006C0583" w:rsidRDefault="006C0583" w:rsidP="006C0583">
      <w:pPr>
        <w:tabs>
          <w:tab w:val="left" w:pos="11340"/>
        </w:tabs>
        <w:ind w:left="1701"/>
        <w:jc w:val="both"/>
        <w:rPr>
          <w:sz w:val="28"/>
          <w:lang w:val="uk-UA"/>
        </w:rPr>
      </w:pPr>
      <w:r>
        <w:rPr>
          <w:sz w:val="28"/>
          <w:lang w:val="uk-UA"/>
        </w:rPr>
        <w:t>-</w:t>
      </w:r>
      <w:r w:rsidRPr="009E09FE">
        <w:rPr>
          <w:sz w:val="28"/>
          <w:lang w:val="uk-UA"/>
        </w:rPr>
        <w:t xml:space="preserve"> функціональн</w:t>
      </w:r>
      <w:r>
        <w:rPr>
          <w:sz w:val="28"/>
          <w:lang w:val="uk-UA"/>
        </w:rPr>
        <w:t>ого</w:t>
      </w:r>
      <w:r w:rsidRPr="009E09FE">
        <w:rPr>
          <w:sz w:val="28"/>
          <w:lang w:val="uk-UA"/>
        </w:rPr>
        <w:t xml:space="preserve"> призначення, режим</w:t>
      </w:r>
      <w:r>
        <w:rPr>
          <w:sz w:val="28"/>
          <w:lang w:val="uk-UA"/>
        </w:rPr>
        <w:t>у</w:t>
      </w:r>
      <w:r w:rsidRPr="009E09FE">
        <w:rPr>
          <w:sz w:val="28"/>
          <w:lang w:val="uk-UA"/>
        </w:rPr>
        <w:t xml:space="preserve"> та парамет</w:t>
      </w:r>
      <w:r>
        <w:rPr>
          <w:sz w:val="28"/>
          <w:lang w:val="uk-UA"/>
        </w:rPr>
        <w:t>рів</w:t>
      </w:r>
      <w:r w:rsidRPr="009E09FE">
        <w:rPr>
          <w:sz w:val="28"/>
          <w:lang w:val="uk-UA"/>
        </w:rPr>
        <w:t xml:space="preserve"> забудови земельних ділянок</w:t>
      </w:r>
      <w:r>
        <w:rPr>
          <w:sz w:val="28"/>
          <w:lang w:val="uk-UA"/>
        </w:rPr>
        <w:t xml:space="preserve"> території</w:t>
      </w:r>
      <w:r w:rsidRPr="009E09FE">
        <w:rPr>
          <w:sz w:val="28"/>
          <w:lang w:val="uk-UA"/>
        </w:rPr>
        <w:t>, розподіл</w:t>
      </w:r>
      <w:r>
        <w:rPr>
          <w:sz w:val="28"/>
          <w:lang w:val="uk-UA"/>
        </w:rPr>
        <w:t>у</w:t>
      </w:r>
      <w:r w:rsidRPr="009E09FE">
        <w:rPr>
          <w:sz w:val="28"/>
          <w:lang w:val="uk-UA"/>
        </w:rPr>
        <w:t xml:space="preserve"> територі</w:t>
      </w:r>
      <w:r>
        <w:rPr>
          <w:sz w:val="28"/>
          <w:lang w:val="uk-UA"/>
        </w:rPr>
        <w:t>ї</w:t>
      </w:r>
      <w:r w:rsidRPr="009E09FE">
        <w:rPr>
          <w:sz w:val="28"/>
          <w:lang w:val="uk-UA"/>
        </w:rPr>
        <w:t xml:space="preserve"> згідно з будівельними нормами і правилами;</w:t>
      </w:r>
    </w:p>
    <w:p w14:paraId="46922345" w14:textId="77777777" w:rsidR="006C0583" w:rsidRDefault="006C0583" w:rsidP="006C0583">
      <w:pPr>
        <w:tabs>
          <w:tab w:val="left" w:pos="11340"/>
        </w:tabs>
        <w:ind w:left="1701"/>
        <w:jc w:val="both"/>
        <w:rPr>
          <w:sz w:val="28"/>
          <w:lang w:val="uk-UA"/>
        </w:rPr>
      </w:pPr>
      <w:r>
        <w:rPr>
          <w:sz w:val="28"/>
          <w:lang w:val="uk-UA"/>
        </w:rPr>
        <w:t>-</w:t>
      </w:r>
      <w:r w:rsidRPr="009E09FE">
        <w:rPr>
          <w:sz w:val="28"/>
          <w:lang w:val="uk-UA"/>
        </w:rPr>
        <w:t xml:space="preserve"> уточнення містобудівних умов та обмежень згідно із планом зонування території;</w:t>
      </w:r>
    </w:p>
    <w:p w14:paraId="6F5FF34B" w14:textId="77777777" w:rsidR="006C0583" w:rsidRDefault="006C0583" w:rsidP="006C0583">
      <w:pPr>
        <w:tabs>
          <w:tab w:val="left" w:pos="11340"/>
        </w:tabs>
        <w:ind w:left="1701"/>
        <w:jc w:val="both"/>
        <w:rPr>
          <w:sz w:val="28"/>
          <w:lang w:val="uk-UA"/>
        </w:rPr>
      </w:pPr>
      <w:r>
        <w:rPr>
          <w:sz w:val="28"/>
          <w:lang w:val="uk-UA"/>
        </w:rPr>
        <w:t>-</w:t>
      </w:r>
      <w:r w:rsidRPr="009E09FE">
        <w:rPr>
          <w:sz w:val="28"/>
          <w:lang w:val="uk-UA"/>
        </w:rPr>
        <w:t xml:space="preserve"> потреб</w:t>
      </w:r>
      <w:r>
        <w:rPr>
          <w:sz w:val="28"/>
          <w:lang w:val="uk-UA"/>
        </w:rPr>
        <w:t>и</w:t>
      </w:r>
      <w:r w:rsidRPr="009E09FE">
        <w:rPr>
          <w:sz w:val="28"/>
          <w:lang w:val="uk-UA"/>
        </w:rPr>
        <w:t xml:space="preserve"> в підприємствах і закладах обслуговування населення, місце їх розташування;</w:t>
      </w:r>
    </w:p>
    <w:p w14:paraId="4F056D4C" w14:textId="77777777" w:rsidR="006C0583" w:rsidRDefault="006C0583" w:rsidP="006C0583">
      <w:pPr>
        <w:tabs>
          <w:tab w:val="left" w:pos="11340"/>
        </w:tabs>
        <w:ind w:left="1701"/>
        <w:jc w:val="both"/>
        <w:rPr>
          <w:sz w:val="28"/>
          <w:lang w:val="uk-UA"/>
        </w:rPr>
      </w:pPr>
      <w:r>
        <w:rPr>
          <w:sz w:val="28"/>
          <w:lang w:val="uk-UA"/>
        </w:rPr>
        <w:t>- доцільно</w:t>
      </w:r>
      <w:r w:rsidRPr="009E09FE">
        <w:rPr>
          <w:sz w:val="28"/>
          <w:lang w:val="uk-UA"/>
        </w:rPr>
        <w:t>ст</w:t>
      </w:r>
      <w:r>
        <w:rPr>
          <w:sz w:val="28"/>
          <w:lang w:val="uk-UA"/>
        </w:rPr>
        <w:t>і</w:t>
      </w:r>
      <w:r w:rsidRPr="009E09FE">
        <w:rPr>
          <w:sz w:val="28"/>
          <w:lang w:val="uk-UA"/>
        </w:rPr>
        <w:t>, обсяг</w:t>
      </w:r>
      <w:r>
        <w:rPr>
          <w:sz w:val="28"/>
          <w:lang w:val="uk-UA"/>
        </w:rPr>
        <w:t>ів</w:t>
      </w:r>
      <w:r w:rsidRPr="009E09FE">
        <w:rPr>
          <w:sz w:val="28"/>
          <w:lang w:val="uk-UA"/>
        </w:rPr>
        <w:t>, послідовн</w:t>
      </w:r>
      <w:r>
        <w:rPr>
          <w:sz w:val="28"/>
          <w:lang w:val="uk-UA"/>
        </w:rPr>
        <w:t>о</w:t>
      </w:r>
      <w:r w:rsidRPr="009E09FE">
        <w:rPr>
          <w:sz w:val="28"/>
          <w:lang w:val="uk-UA"/>
        </w:rPr>
        <w:t>ст</w:t>
      </w:r>
      <w:r>
        <w:rPr>
          <w:sz w:val="28"/>
          <w:lang w:val="uk-UA"/>
        </w:rPr>
        <w:t>і</w:t>
      </w:r>
      <w:r w:rsidRPr="009E09FE">
        <w:rPr>
          <w:sz w:val="28"/>
          <w:lang w:val="uk-UA"/>
        </w:rPr>
        <w:t xml:space="preserve"> реконструкції забудови;</w:t>
      </w:r>
    </w:p>
    <w:p w14:paraId="1E3EC990" w14:textId="77777777" w:rsidR="006C0583" w:rsidRDefault="006C0583" w:rsidP="006C0583">
      <w:pPr>
        <w:tabs>
          <w:tab w:val="left" w:pos="11340"/>
        </w:tabs>
        <w:ind w:left="1701"/>
        <w:jc w:val="both"/>
        <w:rPr>
          <w:sz w:val="28"/>
          <w:lang w:val="uk-UA"/>
        </w:rPr>
      </w:pPr>
      <w:r>
        <w:rPr>
          <w:sz w:val="28"/>
          <w:lang w:val="uk-UA"/>
        </w:rPr>
        <w:t>-</w:t>
      </w:r>
      <w:r w:rsidRPr="009E09FE">
        <w:rPr>
          <w:sz w:val="28"/>
          <w:lang w:val="uk-UA"/>
        </w:rPr>
        <w:t xml:space="preserve"> чергов</w:t>
      </w:r>
      <w:r>
        <w:rPr>
          <w:sz w:val="28"/>
          <w:lang w:val="uk-UA"/>
        </w:rPr>
        <w:t>ості</w:t>
      </w:r>
      <w:r w:rsidRPr="009E09FE">
        <w:rPr>
          <w:sz w:val="28"/>
          <w:lang w:val="uk-UA"/>
        </w:rPr>
        <w:t xml:space="preserve"> та обсяг</w:t>
      </w:r>
      <w:r>
        <w:rPr>
          <w:sz w:val="28"/>
          <w:lang w:val="uk-UA"/>
        </w:rPr>
        <w:t>ів</w:t>
      </w:r>
      <w:r w:rsidRPr="009E09FE">
        <w:rPr>
          <w:sz w:val="28"/>
          <w:lang w:val="uk-UA"/>
        </w:rPr>
        <w:t xml:space="preserve"> інженерної підготовки території;</w:t>
      </w:r>
    </w:p>
    <w:p w14:paraId="69C761B1" w14:textId="77777777" w:rsidR="006C0583" w:rsidRDefault="006C0583" w:rsidP="006C0583">
      <w:pPr>
        <w:tabs>
          <w:tab w:val="left" w:pos="11340"/>
        </w:tabs>
        <w:ind w:left="1701"/>
        <w:jc w:val="both"/>
        <w:rPr>
          <w:sz w:val="28"/>
          <w:lang w:val="uk-UA"/>
        </w:rPr>
      </w:pPr>
      <w:r>
        <w:rPr>
          <w:sz w:val="28"/>
          <w:lang w:val="uk-UA"/>
        </w:rPr>
        <w:t>-</w:t>
      </w:r>
      <w:r w:rsidRPr="009E09FE">
        <w:rPr>
          <w:sz w:val="28"/>
          <w:lang w:val="uk-UA"/>
        </w:rPr>
        <w:t xml:space="preserve"> систем</w:t>
      </w:r>
      <w:r>
        <w:rPr>
          <w:sz w:val="28"/>
          <w:lang w:val="uk-UA"/>
        </w:rPr>
        <w:t>и</w:t>
      </w:r>
      <w:r w:rsidRPr="009E09FE">
        <w:rPr>
          <w:sz w:val="28"/>
          <w:lang w:val="uk-UA"/>
        </w:rPr>
        <w:t xml:space="preserve"> інженерних мереж;</w:t>
      </w:r>
    </w:p>
    <w:p w14:paraId="20FBAEFA" w14:textId="77777777" w:rsidR="006C0583" w:rsidRDefault="006C0583" w:rsidP="006C0583">
      <w:pPr>
        <w:tabs>
          <w:tab w:val="left" w:pos="11340"/>
        </w:tabs>
        <w:ind w:left="1701"/>
        <w:jc w:val="both"/>
        <w:rPr>
          <w:sz w:val="28"/>
          <w:lang w:val="uk-UA"/>
        </w:rPr>
      </w:pPr>
      <w:r>
        <w:rPr>
          <w:sz w:val="28"/>
          <w:lang w:val="uk-UA"/>
        </w:rPr>
        <w:t>-</w:t>
      </w:r>
      <w:r w:rsidRPr="009E09FE">
        <w:rPr>
          <w:sz w:val="28"/>
          <w:lang w:val="uk-UA"/>
        </w:rPr>
        <w:t xml:space="preserve"> поряд</w:t>
      </w:r>
      <w:r>
        <w:rPr>
          <w:sz w:val="28"/>
          <w:lang w:val="uk-UA"/>
        </w:rPr>
        <w:t>ку</w:t>
      </w:r>
      <w:r w:rsidRPr="009E09FE">
        <w:rPr>
          <w:sz w:val="28"/>
          <w:lang w:val="uk-UA"/>
        </w:rPr>
        <w:t xml:space="preserve"> організації транспортного і пішохідного руху;</w:t>
      </w:r>
    </w:p>
    <w:p w14:paraId="727460F8" w14:textId="77777777" w:rsidR="006C0583" w:rsidRDefault="006C0583" w:rsidP="006C0583">
      <w:pPr>
        <w:tabs>
          <w:tab w:val="left" w:pos="11340"/>
        </w:tabs>
        <w:ind w:left="1701"/>
        <w:jc w:val="both"/>
        <w:rPr>
          <w:sz w:val="28"/>
        </w:rPr>
      </w:pPr>
      <w:r>
        <w:rPr>
          <w:sz w:val="28"/>
          <w:lang w:val="uk-UA"/>
        </w:rPr>
        <w:t>-</w:t>
      </w:r>
      <w:r w:rsidRPr="009E09FE">
        <w:rPr>
          <w:sz w:val="28"/>
          <w:lang w:val="uk-UA"/>
        </w:rPr>
        <w:t xml:space="preserve"> поряд</w:t>
      </w:r>
      <w:r>
        <w:rPr>
          <w:sz w:val="28"/>
          <w:lang w:val="uk-UA"/>
        </w:rPr>
        <w:t>ку</w:t>
      </w:r>
      <w:r w:rsidRPr="009E09FE">
        <w:rPr>
          <w:sz w:val="28"/>
          <w:lang w:val="uk-UA"/>
        </w:rPr>
        <w:t xml:space="preserve"> комплексного благоустрою та озеленення, потреб</w:t>
      </w:r>
      <w:r>
        <w:rPr>
          <w:sz w:val="28"/>
          <w:lang w:val="uk-UA"/>
        </w:rPr>
        <w:t xml:space="preserve"> </w:t>
      </w:r>
      <w:r w:rsidRPr="009E09FE">
        <w:rPr>
          <w:sz w:val="28"/>
          <w:lang w:val="uk-UA"/>
        </w:rPr>
        <w:t>у формуванні екомережі</w:t>
      </w:r>
      <w:r w:rsidRPr="00F47AC2">
        <w:rPr>
          <w:sz w:val="28"/>
        </w:rPr>
        <w:t>.</w:t>
      </w:r>
    </w:p>
    <w:p w14:paraId="15EA0D24" w14:textId="54847437" w:rsidR="008A6517" w:rsidRDefault="008A6517" w:rsidP="008E376B">
      <w:pPr>
        <w:tabs>
          <w:tab w:val="left" w:pos="11340"/>
        </w:tabs>
        <w:ind w:left="1701" w:firstLine="567"/>
        <w:jc w:val="both"/>
        <w:rPr>
          <w:sz w:val="28"/>
        </w:rPr>
      </w:pPr>
      <w:r w:rsidRPr="008A6517">
        <w:rPr>
          <w:b/>
          <w:bCs/>
          <w:sz w:val="28"/>
          <w:lang w:val="uk-UA"/>
        </w:rPr>
        <w:t>Фінансово-економічне обґрунтування:</w:t>
      </w:r>
      <w:r>
        <w:rPr>
          <w:b/>
          <w:bCs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заходи, спрямовані на виконання рішення ради після його прийняття потребує залучення коштів</w:t>
      </w:r>
      <w:r w:rsidR="007C5B70">
        <w:rPr>
          <w:sz w:val="28"/>
          <w:szCs w:val="28"/>
          <w:lang w:val="uk-UA"/>
        </w:rPr>
        <w:t xml:space="preserve"> територіальної громади м</w:t>
      </w:r>
      <w:r w:rsidR="00D27FD1">
        <w:rPr>
          <w:sz w:val="28"/>
          <w:szCs w:val="28"/>
          <w:lang w:val="uk-UA"/>
        </w:rPr>
        <w:t>іста Миколаєва,</w:t>
      </w:r>
      <w:r w:rsidR="00D55221">
        <w:rPr>
          <w:sz w:val="28"/>
          <w:szCs w:val="28"/>
          <w:lang w:val="uk-UA"/>
        </w:rPr>
        <w:t xml:space="preserve"> які передбачені Програмою економічного і соціального розвитку міста Миколаєва на 2022-2024 роки, затвердженої</w:t>
      </w:r>
      <w:bookmarkStart w:id="0" w:name="_GoBack"/>
      <w:bookmarkEnd w:id="0"/>
      <w:r w:rsidR="00D55221">
        <w:rPr>
          <w:sz w:val="28"/>
          <w:szCs w:val="28"/>
          <w:lang w:val="uk-UA"/>
        </w:rPr>
        <w:t xml:space="preserve"> рішенням Миколаївської міської ради від 23.12.2021 № 12/184. О</w:t>
      </w:r>
      <w:r w:rsidR="00D27FD1">
        <w:rPr>
          <w:sz w:val="28"/>
          <w:szCs w:val="28"/>
          <w:lang w:val="uk-UA"/>
        </w:rPr>
        <w:t>рієнтовна вартість детального плану складатиме</w:t>
      </w:r>
      <w:r w:rsidR="007C5B70">
        <w:rPr>
          <w:sz w:val="28"/>
          <w:szCs w:val="28"/>
          <w:lang w:val="uk-UA"/>
        </w:rPr>
        <w:t xml:space="preserve"> </w:t>
      </w:r>
      <w:r w:rsidR="00D27FD1">
        <w:rPr>
          <w:sz w:val="28"/>
          <w:szCs w:val="28"/>
          <w:lang w:val="uk-UA"/>
        </w:rPr>
        <w:t>1 400 000,00</w:t>
      </w:r>
      <w:r w:rsidR="007C5B70">
        <w:rPr>
          <w:sz w:val="28"/>
          <w:szCs w:val="28"/>
          <w:lang w:val="uk-UA"/>
        </w:rPr>
        <w:t xml:space="preserve"> грн.</w:t>
      </w:r>
      <w:r w:rsidRPr="00F31351">
        <w:rPr>
          <w:sz w:val="28"/>
          <w:shd w:val="clear" w:color="auto" w:fill="FF0000"/>
          <w:lang w:val="uk-UA"/>
        </w:rPr>
        <w:t xml:space="preserve"> </w:t>
      </w:r>
    </w:p>
    <w:p w14:paraId="0762C2E6" w14:textId="0288EA39" w:rsidR="00E1130D" w:rsidRDefault="00E1130D" w:rsidP="008A6517">
      <w:pPr>
        <w:tabs>
          <w:tab w:val="left" w:pos="11340"/>
        </w:tabs>
        <w:ind w:left="1701" w:firstLine="567"/>
        <w:jc w:val="both"/>
        <w:rPr>
          <w:sz w:val="28"/>
          <w:lang w:val="uk-UA"/>
        </w:rPr>
      </w:pPr>
      <w:r w:rsidRPr="00E1130D">
        <w:rPr>
          <w:b/>
          <w:bCs/>
          <w:sz w:val="28"/>
          <w:lang w:val="uk-UA"/>
        </w:rPr>
        <w:t>Контроль за виконанням рішення Ради:</w:t>
      </w:r>
      <w:r>
        <w:rPr>
          <w:sz w:val="28"/>
          <w:lang w:val="uk-UA"/>
        </w:rPr>
        <w:t xml:space="preserve"> проектом рішенням планується покласти контроль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1131ED1" w14:textId="77777777" w:rsidR="005020AA" w:rsidRPr="005020AA" w:rsidRDefault="005020AA" w:rsidP="005020AA">
      <w:pPr>
        <w:tabs>
          <w:tab w:val="left" w:pos="11340"/>
        </w:tabs>
        <w:ind w:left="1701" w:firstLine="567"/>
        <w:jc w:val="both"/>
        <w:rPr>
          <w:sz w:val="28"/>
          <w:lang w:val="uk-UA"/>
        </w:rPr>
      </w:pPr>
      <w:r w:rsidRPr="005020AA">
        <w:rPr>
          <w:sz w:val="28"/>
          <w:lang w:val="uk-UA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міської ради.</w:t>
      </w:r>
    </w:p>
    <w:p w14:paraId="5F0FDD0F" w14:textId="2F53BCBB" w:rsidR="00E1130D" w:rsidRDefault="00E1130D" w:rsidP="00F31351">
      <w:pPr>
        <w:tabs>
          <w:tab w:val="left" w:pos="11340"/>
        </w:tabs>
        <w:ind w:left="1701" w:firstLine="567"/>
        <w:jc w:val="both"/>
        <w:rPr>
          <w:sz w:val="28"/>
          <w:lang w:val="uk-UA"/>
        </w:rPr>
      </w:pPr>
      <w:r w:rsidRPr="00E1130D">
        <w:rPr>
          <w:b/>
          <w:bCs/>
          <w:sz w:val="28"/>
          <w:lang w:val="uk-UA"/>
        </w:rPr>
        <w:t xml:space="preserve">Терміни та способи оприлюднення проєкту рішення Ради: </w:t>
      </w:r>
      <w:r w:rsidR="008A6517">
        <w:rPr>
          <w:sz w:val="28"/>
          <w:lang w:val="uk-UA"/>
        </w:rPr>
        <w:t xml:space="preserve">розроблений проект рішення відповідно до вимог Закону </w:t>
      </w:r>
      <w:r w:rsidR="008A6517" w:rsidRPr="008A6517">
        <w:rPr>
          <w:sz w:val="28"/>
          <w:lang w:val="uk-UA"/>
        </w:rPr>
        <w:t xml:space="preserve">України «Про доступ до публічної інформації» </w:t>
      </w:r>
      <w:r w:rsidR="008A6517">
        <w:rPr>
          <w:sz w:val="28"/>
          <w:lang w:val="uk-UA"/>
        </w:rPr>
        <w:t xml:space="preserve">та Регламенту Миколаївської міської ради </w:t>
      </w:r>
      <w:r w:rsidR="008A6517">
        <w:rPr>
          <w:sz w:val="28"/>
          <w:lang w:val="en-US"/>
        </w:rPr>
        <w:t>VIII</w:t>
      </w:r>
      <w:r w:rsidR="008A6517" w:rsidRPr="008A6517">
        <w:rPr>
          <w:sz w:val="28"/>
          <w:lang w:val="uk-UA"/>
        </w:rPr>
        <w:t xml:space="preserve"> ск</w:t>
      </w:r>
      <w:r w:rsidR="008A6517">
        <w:rPr>
          <w:sz w:val="28"/>
          <w:lang w:val="uk-UA"/>
        </w:rPr>
        <w:t xml:space="preserve">ликання підлягає </w:t>
      </w:r>
      <w:r w:rsidR="00F31351">
        <w:rPr>
          <w:sz w:val="28"/>
          <w:lang w:val="uk-UA"/>
        </w:rPr>
        <w:t xml:space="preserve"> </w:t>
      </w:r>
      <w:r w:rsidR="008A6517">
        <w:rPr>
          <w:sz w:val="28"/>
          <w:lang w:val="uk-UA"/>
        </w:rPr>
        <w:t xml:space="preserve">оприлюдненню </w:t>
      </w:r>
      <w:r w:rsidR="008A6517" w:rsidRPr="008A6517">
        <w:rPr>
          <w:sz w:val="28"/>
          <w:lang w:val="uk-UA"/>
        </w:rPr>
        <w:t>на офіційному сайті Миколаївської міської ради</w:t>
      </w:r>
      <w:r w:rsidR="008A6517">
        <w:rPr>
          <w:sz w:val="28"/>
          <w:lang w:val="uk-UA"/>
        </w:rPr>
        <w:t xml:space="preserve"> не пізніше</w:t>
      </w:r>
      <w:r w:rsidR="005C218B">
        <w:rPr>
          <w:sz w:val="28"/>
          <w:lang w:val="uk-UA"/>
        </w:rPr>
        <w:t>,</w:t>
      </w:r>
      <w:r w:rsidR="008A6517">
        <w:rPr>
          <w:sz w:val="28"/>
          <w:lang w:val="uk-UA"/>
        </w:rPr>
        <w:t xml:space="preserve"> як за 10 робочих днів</w:t>
      </w:r>
      <w:r w:rsidR="006C0583">
        <w:rPr>
          <w:sz w:val="28"/>
          <w:lang w:val="uk-UA"/>
        </w:rPr>
        <w:t xml:space="preserve"> до дати його</w:t>
      </w:r>
      <w:r w:rsidR="008A6517">
        <w:rPr>
          <w:sz w:val="28"/>
          <w:lang w:val="uk-UA"/>
        </w:rPr>
        <w:t xml:space="preserve"> розгляду на черговій сесії ради.</w:t>
      </w:r>
    </w:p>
    <w:p w14:paraId="1E8F7022" w14:textId="77777777" w:rsidR="00E052D5" w:rsidRDefault="00E052D5" w:rsidP="00556B2A">
      <w:pPr>
        <w:tabs>
          <w:tab w:val="left" w:pos="11340"/>
        </w:tabs>
        <w:ind w:left="1701" w:right="567"/>
        <w:jc w:val="both"/>
        <w:rPr>
          <w:color w:val="000000"/>
          <w:sz w:val="28"/>
          <w:szCs w:val="28"/>
          <w:lang w:val="uk-UA"/>
        </w:rPr>
      </w:pPr>
    </w:p>
    <w:p w14:paraId="2B565D4D" w14:textId="77777777" w:rsidR="001A3C4F" w:rsidRDefault="00265418" w:rsidP="00556B2A">
      <w:pPr>
        <w:tabs>
          <w:tab w:val="left" w:pos="11340"/>
        </w:tabs>
        <w:ind w:left="1701" w:right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</w:t>
      </w:r>
      <w:r w:rsidR="006F5325">
        <w:rPr>
          <w:color w:val="000000"/>
          <w:sz w:val="28"/>
          <w:szCs w:val="28"/>
          <w:lang w:val="uk-UA"/>
        </w:rPr>
        <w:t>иректор департамент</w:t>
      </w:r>
      <w:r w:rsidR="001A3C4F">
        <w:rPr>
          <w:color w:val="000000"/>
          <w:sz w:val="28"/>
          <w:szCs w:val="28"/>
          <w:lang w:val="uk-UA"/>
        </w:rPr>
        <w:t>у архітектури</w:t>
      </w:r>
    </w:p>
    <w:p w14:paraId="5EF99EC6" w14:textId="0AD681B6" w:rsidR="00265418" w:rsidRDefault="001A3C4F" w:rsidP="00556B2A">
      <w:pPr>
        <w:tabs>
          <w:tab w:val="left" w:pos="11340"/>
        </w:tabs>
        <w:ind w:left="1701" w:right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 містобудування</w:t>
      </w:r>
      <w:r w:rsidR="00265418">
        <w:rPr>
          <w:color w:val="000000"/>
          <w:sz w:val="28"/>
          <w:szCs w:val="28"/>
          <w:lang w:val="uk-UA"/>
        </w:rPr>
        <w:t xml:space="preserve"> –</w:t>
      </w:r>
    </w:p>
    <w:p w14:paraId="08930402" w14:textId="50BCCCA0" w:rsidR="00EB40A6" w:rsidRPr="00F31351" w:rsidRDefault="00265418" w:rsidP="00F31351">
      <w:pPr>
        <w:tabs>
          <w:tab w:val="left" w:pos="11340"/>
        </w:tabs>
        <w:ind w:left="1701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 міста</w:t>
      </w:r>
      <w:r w:rsidR="00556B2A">
        <w:rPr>
          <w:sz w:val="28"/>
          <w:szCs w:val="28"/>
          <w:lang w:val="uk-UA"/>
        </w:rPr>
        <w:t xml:space="preserve">                                                              Андрій ЦИМБАЛ</w:t>
      </w:r>
      <w:r w:rsidR="0017703E">
        <w:rPr>
          <w:color w:val="000000"/>
          <w:sz w:val="28"/>
          <w:szCs w:val="28"/>
          <w:lang w:val="uk-UA"/>
        </w:rPr>
        <w:tab/>
      </w:r>
      <w:r w:rsidR="00B31922">
        <w:rPr>
          <w:color w:val="000000"/>
          <w:sz w:val="28"/>
          <w:szCs w:val="28"/>
          <w:lang w:val="uk-UA"/>
        </w:rPr>
        <w:t xml:space="preserve">      </w:t>
      </w:r>
      <w:r w:rsidR="008B2EEC">
        <w:rPr>
          <w:color w:val="000000"/>
          <w:sz w:val="28"/>
          <w:szCs w:val="28"/>
          <w:lang w:val="uk-UA"/>
        </w:rPr>
        <w:t xml:space="preserve">  </w:t>
      </w:r>
      <w:r w:rsidR="00FD1317">
        <w:rPr>
          <w:color w:val="000000"/>
          <w:sz w:val="28"/>
          <w:szCs w:val="28"/>
          <w:lang w:val="uk-UA"/>
        </w:rPr>
        <w:t xml:space="preserve">                            </w:t>
      </w:r>
      <w:r w:rsidR="00AD0C2D">
        <w:rPr>
          <w:color w:val="000000"/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  <w:lang w:val="uk-UA"/>
        </w:rPr>
        <w:t xml:space="preserve">                  </w:t>
      </w:r>
      <w:r w:rsidR="00AD0C2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А</w:t>
      </w:r>
      <w:r w:rsidR="008B2EEC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ЦИМБАЛ</w:t>
      </w:r>
    </w:p>
    <w:sectPr w:rsidR="00EB40A6" w:rsidRPr="00F31351" w:rsidSect="00D731DB">
      <w:pgSz w:w="11906" w:h="16838"/>
      <w:pgMar w:top="1134" w:right="566" w:bottom="993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6DC60" w14:textId="77777777" w:rsidR="00DD69DB" w:rsidRDefault="00DD69DB" w:rsidP="00F47AC2">
      <w:r>
        <w:separator/>
      </w:r>
    </w:p>
  </w:endnote>
  <w:endnote w:type="continuationSeparator" w:id="0">
    <w:p w14:paraId="49B711D9" w14:textId="77777777" w:rsidR="00DD69DB" w:rsidRDefault="00DD69DB" w:rsidP="00F4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51258" w14:textId="77777777" w:rsidR="00DD69DB" w:rsidRDefault="00DD69DB" w:rsidP="00F47AC2">
      <w:r>
        <w:separator/>
      </w:r>
    </w:p>
  </w:footnote>
  <w:footnote w:type="continuationSeparator" w:id="0">
    <w:p w14:paraId="3795FB9A" w14:textId="77777777" w:rsidR="00DD69DB" w:rsidRDefault="00DD69DB" w:rsidP="00F47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50"/>
    <w:rsid w:val="00017529"/>
    <w:rsid w:val="0002476C"/>
    <w:rsid w:val="00061E28"/>
    <w:rsid w:val="00066023"/>
    <w:rsid w:val="00074EF6"/>
    <w:rsid w:val="00076895"/>
    <w:rsid w:val="0008138E"/>
    <w:rsid w:val="000903DA"/>
    <w:rsid w:val="00091446"/>
    <w:rsid w:val="000D77F7"/>
    <w:rsid w:val="000F1A2B"/>
    <w:rsid w:val="0010339E"/>
    <w:rsid w:val="0010549E"/>
    <w:rsid w:val="00111BA4"/>
    <w:rsid w:val="00120C36"/>
    <w:rsid w:val="00123CCF"/>
    <w:rsid w:val="00146400"/>
    <w:rsid w:val="00150A3C"/>
    <w:rsid w:val="00151521"/>
    <w:rsid w:val="001524A7"/>
    <w:rsid w:val="00161203"/>
    <w:rsid w:val="0016169B"/>
    <w:rsid w:val="00166DF9"/>
    <w:rsid w:val="00176BCC"/>
    <w:rsid w:val="0017703E"/>
    <w:rsid w:val="001824DF"/>
    <w:rsid w:val="001911D3"/>
    <w:rsid w:val="00196A9E"/>
    <w:rsid w:val="00197123"/>
    <w:rsid w:val="001975F2"/>
    <w:rsid w:val="001A393A"/>
    <w:rsid w:val="001A3C4F"/>
    <w:rsid w:val="001B5CBE"/>
    <w:rsid w:val="001C2036"/>
    <w:rsid w:val="001E588F"/>
    <w:rsid w:val="001F340A"/>
    <w:rsid w:val="00205476"/>
    <w:rsid w:val="002068BE"/>
    <w:rsid w:val="00210021"/>
    <w:rsid w:val="00213898"/>
    <w:rsid w:val="00226676"/>
    <w:rsid w:val="00232188"/>
    <w:rsid w:val="002341B4"/>
    <w:rsid w:val="00256AC6"/>
    <w:rsid w:val="00257E65"/>
    <w:rsid w:val="00265418"/>
    <w:rsid w:val="00271F47"/>
    <w:rsid w:val="0028709E"/>
    <w:rsid w:val="002926CC"/>
    <w:rsid w:val="00292E02"/>
    <w:rsid w:val="0029490A"/>
    <w:rsid w:val="0029727D"/>
    <w:rsid w:val="002B1155"/>
    <w:rsid w:val="002C2479"/>
    <w:rsid w:val="002C3EF1"/>
    <w:rsid w:val="002D226A"/>
    <w:rsid w:val="002D23D3"/>
    <w:rsid w:val="002D3172"/>
    <w:rsid w:val="002D7A43"/>
    <w:rsid w:val="002E0F58"/>
    <w:rsid w:val="002F596F"/>
    <w:rsid w:val="00302605"/>
    <w:rsid w:val="003037F7"/>
    <w:rsid w:val="00304C56"/>
    <w:rsid w:val="003274EF"/>
    <w:rsid w:val="0034239B"/>
    <w:rsid w:val="00343954"/>
    <w:rsid w:val="003449C7"/>
    <w:rsid w:val="0037136E"/>
    <w:rsid w:val="0038667D"/>
    <w:rsid w:val="00391824"/>
    <w:rsid w:val="003A077A"/>
    <w:rsid w:val="003B019A"/>
    <w:rsid w:val="003C7E10"/>
    <w:rsid w:val="003D085C"/>
    <w:rsid w:val="003D2C68"/>
    <w:rsid w:val="003D5101"/>
    <w:rsid w:val="003D6196"/>
    <w:rsid w:val="003E051F"/>
    <w:rsid w:val="003F04BE"/>
    <w:rsid w:val="00401E4C"/>
    <w:rsid w:val="00450F13"/>
    <w:rsid w:val="00452C16"/>
    <w:rsid w:val="00453C88"/>
    <w:rsid w:val="00454D16"/>
    <w:rsid w:val="004743D7"/>
    <w:rsid w:val="00483DBA"/>
    <w:rsid w:val="004A645A"/>
    <w:rsid w:val="004A7160"/>
    <w:rsid w:val="004B0B5B"/>
    <w:rsid w:val="004C1811"/>
    <w:rsid w:val="004C459F"/>
    <w:rsid w:val="004C660C"/>
    <w:rsid w:val="004E445B"/>
    <w:rsid w:val="005020AA"/>
    <w:rsid w:val="00504318"/>
    <w:rsid w:val="00515C51"/>
    <w:rsid w:val="00523713"/>
    <w:rsid w:val="0053135E"/>
    <w:rsid w:val="00540059"/>
    <w:rsid w:val="00552ED1"/>
    <w:rsid w:val="00555505"/>
    <w:rsid w:val="00556B2A"/>
    <w:rsid w:val="00571202"/>
    <w:rsid w:val="005A76E8"/>
    <w:rsid w:val="005B1800"/>
    <w:rsid w:val="005B55D8"/>
    <w:rsid w:val="005C218B"/>
    <w:rsid w:val="005D53EB"/>
    <w:rsid w:val="005E6667"/>
    <w:rsid w:val="005E71E0"/>
    <w:rsid w:val="005F04DB"/>
    <w:rsid w:val="00600FE3"/>
    <w:rsid w:val="00617CB9"/>
    <w:rsid w:val="00623830"/>
    <w:rsid w:val="00626EF6"/>
    <w:rsid w:val="00636553"/>
    <w:rsid w:val="00636C4B"/>
    <w:rsid w:val="006370DF"/>
    <w:rsid w:val="00650C0B"/>
    <w:rsid w:val="00651B6C"/>
    <w:rsid w:val="00655B9D"/>
    <w:rsid w:val="006732F6"/>
    <w:rsid w:val="00694783"/>
    <w:rsid w:val="0069713A"/>
    <w:rsid w:val="006A6DEA"/>
    <w:rsid w:val="006B145F"/>
    <w:rsid w:val="006B52D7"/>
    <w:rsid w:val="006B55F9"/>
    <w:rsid w:val="006B7E0D"/>
    <w:rsid w:val="006C0583"/>
    <w:rsid w:val="006C7C41"/>
    <w:rsid w:val="006D6A2E"/>
    <w:rsid w:val="006D7177"/>
    <w:rsid w:val="006D7A1F"/>
    <w:rsid w:val="006D7C30"/>
    <w:rsid w:val="006E1304"/>
    <w:rsid w:val="006F32CF"/>
    <w:rsid w:val="006F5325"/>
    <w:rsid w:val="006F57C8"/>
    <w:rsid w:val="00705D9C"/>
    <w:rsid w:val="00711135"/>
    <w:rsid w:val="00724ED1"/>
    <w:rsid w:val="00725B39"/>
    <w:rsid w:val="00733A87"/>
    <w:rsid w:val="00745FF5"/>
    <w:rsid w:val="00750115"/>
    <w:rsid w:val="007528A8"/>
    <w:rsid w:val="007537F2"/>
    <w:rsid w:val="00753B4A"/>
    <w:rsid w:val="007626F0"/>
    <w:rsid w:val="00765B37"/>
    <w:rsid w:val="00767031"/>
    <w:rsid w:val="00767CD0"/>
    <w:rsid w:val="00767E78"/>
    <w:rsid w:val="00770A9B"/>
    <w:rsid w:val="007B2397"/>
    <w:rsid w:val="007B69F9"/>
    <w:rsid w:val="007C5B70"/>
    <w:rsid w:val="007C7EBD"/>
    <w:rsid w:val="007D23C8"/>
    <w:rsid w:val="007D3B3E"/>
    <w:rsid w:val="007E693B"/>
    <w:rsid w:val="00817038"/>
    <w:rsid w:val="00822750"/>
    <w:rsid w:val="00830B97"/>
    <w:rsid w:val="00835F82"/>
    <w:rsid w:val="008441B1"/>
    <w:rsid w:val="0085145A"/>
    <w:rsid w:val="00853D0E"/>
    <w:rsid w:val="00856C3B"/>
    <w:rsid w:val="008851DF"/>
    <w:rsid w:val="00892D67"/>
    <w:rsid w:val="008A6517"/>
    <w:rsid w:val="008B2EEC"/>
    <w:rsid w:val="008B5C28"/>
    <w:rsid w:val="008C3729"/>
    <w:rsid w:val="008E0FAE"/>
    <w:rsid w:val="008E1424"/>
    <w:rsid w:val="008E376B"/>
    <w:rsid w:val="009046D6"/>
    <w:rsid w:val="00907B94"/>
    <w:rsid w:val="009213A8"/>
    <w:rsid w:val="00924306"/>
    <w:rsid w:val="0092606A"/>
    <w:rsid w:val="00930893"/>
    <w:rsid w:val="00935E51"/>
    <w:rsid w:val="00937E05"/>
    <w:rsid w:val="0097749F"/>
    <w:rsid w:val="00983350"/>
    <w:rsid w:val="00983EDC"/>
    <w:rsid w:val="00987240"/>
    <w:rsid w:val="00994BF5"/>
    <w:rsid w:val="009A26D7"/>
    <w:rsid w:val="009B1F11"/>
    <w:rsid w:val="009B4708"/>
    <w:rsid w:val="009C53CB"/>
    <w:rsid w:val="009D07B5"/>
    <w:rsid w:val="009D5B76"/>
    <w:rsid w:val="009D651D"/>
    <w:rsid w:val="009E3995"/>
    <w:rsid w:val="009E5063"/>
    <w:rsid w:val="009F4E6F"/>
    <w:rsid w:val="00A02FCA"/>
    <w:rsid w:val="00A07315"/>
    <w:rsid w:val="00A17B48"/>
    <w:rsid w:val="00A20370"/>
    <w:rsid w:val="00A3167E"/>
    <w:rsid w:val="00A352D0"/>
    <w:rsid w:val="00A57CDD"/>
    <w:rsid w:val="00A72044"/>
    <w:rsid w:val="00A72D10"/>
    <w:rsid w:val="00A739FC"/>
    <w:rsid w:val="00A80F4A"/>
    <w:rsid w:val="00A833D5"/>
    <w:rsid w:val="00AA2058"/>
    <w:rsid w:val="00AB4E75"/>
    <w:rsid w:val="00AB64B9"/>
    <w:rsid w:val="00AB7AD7"/>
    <w:rsid w:val="00AC29B1"/>
    <w:rsid w:val="00AC5BC2"/>
    <w:rsid w:val="00AD0C2D"/>
    <w:rsid w:val="00AD71B2"/>
    <w:rsid w:val="00AE20F2"/>
    <w:rsid w:val="00AE39C8"/>
    <w:rsid w:val="00AE690F"/>
    <w:rsid w:val="00B15E4A"/>
    <w:rsid w:val="00B31922"/>
    <w:rsid w:val="00B3287B"/>
    <w:rsid w:val="00B33D94"/>
    <w:rsid w:val="00B36C4B"/>
    <w:rsid w:val="00B543E1"/>
    <w:rsid w:val="00B617DD"/>
    <w:rsid w:val="00B62852"/>
    <w:rsid w:val="00B63A38"/>
    <w:rsid w:val="00B85F2C"/>
    <w:rsid w:val="00B90D58"/>
    <w:rsid w:val="00BB0ADF"/>
    <w:rsid w:val="00BB6F41"/>
    <w:rsid w:val="00BC2795"/>
    <w:rsid w:val="00BE0AF4"/>
    <w:rsid w:val="00BE2C56"/>
    <w:rsid w:val="00BF5A9B"/>
    <w:rsid w:val="00BF5EFA"/>
    <w:rsid w:val="00C27979"/>
    <w:rsid w:val="00C71C7E"/>
    <w:rsid w:val="00C74C2D"/>
    <w:rsid w:val="00C82935"/>
    <w:rsid w:val="00CA7985"/>
    <w:rsid w:val="00CB2D4D"/>
    <w:rsid w:val="00CC5937"/>
    <w:rsid w:val="00CD34EC"/>
    <w:rsid w:val="00CE45BF"/>
    <w:rsid w:val="00CE4FE5"/>
    <w:rsid w:val="00CF1816"/>
    <w:rsid w:val="00CF2067"/>
    <w:rsid w:val="00CF44A9"/>
    <w:rsid w:val="00CF7E56"/>
    <w:rsid w:val="00D03150"/>
    <w:rsid w:val="00D0740E"/>
    <w:rsid w:val="00D10F25"/>
    <w:rsid w:val="00D27FD1"/>
    <w:rsid w:val="00D35E9D"/>
    <w:rsid w:val="00D4600A"/>
    <w:rsid w:val="00D54144"/>
    <w:rsid w:val="00D55221"/>
    <w:rsid w:val="00D67363"/>
    <w:rsid w:val="00D731DB"/>
    <w:rsid w:val="00D86066"/>
    <w:rsid w:val="00D86506"/>
    <w:rsid w:val="00D96FCC"/>
    <w:rsid w:val="00DA0995"/>
    <w:rsid w:val="00DA7717"/>
    <w:rsid w:val="00DB03A7"/>
    <w:rsid w:val="00DB736C"/>
    <w:rsid w:val="00DC437A"/>
    <w:rsid w:val="00DD15D0"/>
    <w:rsid w:val="00DD69DB"/>
    <w:rsid w:val="00DD6B58"/>
    <w:rsid w:val="00DE02C6"/>
    <w:rsid w:val="00DE5890"/>
    <w:rsid w:val="00DF23BF"/>
    <w:rsid w:val="00DF75A5"/>
    <w:rsid w:val="00E04B4C"/>
    <w:rsid w:val="00E052D5"/>
    <w:rsid w:val="00E1130D"/>
    <w:rsid w:val="00E11DA8"/>
    <w:rsid w:val="00E14364"/>
    <w:rsid w:val="00E15C2C"/>
    <w:rsid w:val="00E17837"/>
    <w:rsid w:val="00E24F5A"/>
    <w:rsid w:val="00E5472C"/>
    <w:rsid w:val="00E5587D"/>
    <w:rsid w:val="00E5587F"/>
    <w:rsid w:val="00E576DF"/>
    <w:rsid w:val="00E60E72"/>
    <w:rsid w:val="00E644B6"/>
    <w:rsid w:val="00E91DEA"/>
    <w:rsid w:val="00EB40A6"/>
    <w:rsid w:val="00EB43F6"/>
    <w:rsid w:val="00EC0318"/>
    <w:rsid w:val="00EC6621"/>
    <w:rsid w:val="00ED1F62"/>
    <w:rsid w:val="00EF2E95"/>
    <w:rsid w:val="00EF3676"/>
    <w:rsid w:val="00F14978"/>
    <w:rsid w:val="00F14EA1"/>
    <w:rsid w:val="00F204B5"/>
    <w:rsid w:val="00F21630"/>
    <w:rsid w:val="00F27F89"/>
    <w:rsid w:val="00F31351"/>
    <w:rsid w:val="00F31FCC"/>
    <w:rsid w:val="00F33445"/>
    <w:rsid w:val="00F47AC2"/>
    <w:rsid w:val="00F558B6"/>
    <w:rsid w:val="00F6539D"/>
    <w:rsid w:val="00F65A8D"/>
    <w:rsid w:val="00F75F0B"/>
    <w:rsid w:val="00F8362F"/>
    <w:rsid w:val="00F95296"/>
    <w:rsid w:val="00FB04EF"/>
    <w:rsid w:val="00FB7716"/>
    <w:rsid w:val="00FC15A1"/>
    <w:rsid w:val="00FD1317"/>
    <w:rsid w:val="00FF0825"/>
    <w:rsid w:val="00FF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E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A6"/>
    <w:pPr>
      <w:ind w:left="720"/>
      <w:contextualSpacing/>
    </w:pPr>
  </w:style>
  <w:style w:type="paragraph" w:customStyle="1" w:styleId="a4">
    <w:name w:val="Текст в заданном формате"/>
    <w:basedOn w:val="a"/>
    <w:qFormat/>
    <w:rsid w:val="004E445B"/>
  </w:style>
  <w:style w:type="paragraph" w:styleId="a5">
    <w:name w:val="Normal (Web)"/>
    <w:basedOn w:val="a"/>
    <w:uiPriority w:val="99"/>
    <w:semiHidden/>
    <w:unhideWhenUsed/>
    <w:rsid w:val="000D77F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4C660C"/>
    <w:rPr>
      <w:color w:val="0000FF"/>
      <w:u w:val="single"/>
    </w:rPr>
  </w:style>
  <w:style w:type="character" w:styleId="a7">
    <w:name w:val="Strong"/>
    <w:basedOn w:val="a0"/>
    <w:uiPriority w:val="22"/>
    <w:qFormat/>
    <w:rsid w:val="0069713A"/>
    <w:rPr>
      <w:b/>
      <w:bCs/>
    </w:rPr>
  </w:style>
  <w:style w:type="paragraph" w:customStyle="1" w:styleId="1">
    <w:name w:val="Абзац списка1"/>
    <w:basedOn w:val="a"/>
    <w:uiPriority w:val="34"/>
    <w:qFormat/>
    <w:rsid w:val="00401E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401E4C"/>
    <w:rPr>
      <w:rFonts w:cs="Times New Roman"/>
    </w:rPr>
  </w:style>
  <w:style w:type="paragraph" w:customStyle="1" w:styleId="rvps2">
    <w:name w:val="rvps2"/>
    <w:basedOn w:val="a"/>
    <w:rsid w:val="00FB04EF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9B1F11"/>
  </w:style>
  <w:style w:type="character" w:customStyle="1" w:styleId="rvts9">
    <w:name w:val="rvts9"/>
    <w:basedOn w:val="a0"/>
    <w:rsid w:val="009B1F11"/>
  </w:style>
  <w:style w:type="character" w:customStyle="1" w:styleId="rvts46">
    <w:name w:val="rvts46"/>
    <w:basedOn w:val="a0"/>
    <w:rsid w:val="006C7C41"/>
  </w:style>
  <w:style w:type="character" w:customStyle="1" w:styleId="rvts11">
    <w:name w:val="rvts11"/>
    <w:basedOn w:val="a0"/>
    <w:rsid w:val="006C7C41"/>
  </w:style>
  <w:style w:type="paragraph" w:styleId="HTML">
    <w:name w:val="HTML Preformatted"/>
    <w:basedOn w:val="a"/>
    <w:link w:val="HTML0"/>
    <w:uiPriority w:val="99"/>
    <w:semiHidden/>
    <w:unhideWhenUsed/>
    <w:rsid w:val="007D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23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47A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7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47A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7A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113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A6"/>
    <w:pPr>
      <w:ind w:left="720"/>
      <w:contextualSpacing/>
    </w:pPr>
  </w:style>
  <w:style w:type="paragraph" w:customStyle="1" w:styleId="a4">
    <w:name w:val="Текст в заданном формате"/>
    <w:basedOn w:val="a"/>
    <w:qFormat/>
    <w:rsid w:val="004E445B"/>
  </w:style>
  <w:style w:type="paragraph" w:styleId="a5">
    <w:name w:val="Normal (Web)"/>
    <w:basedOn w:val="a"/>
    <w:uiPriority w:val="99"/>
    <w:semiHidden/>
    <w:unhideWhenUsed/>
    <w:rsid w:val="000D77F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4C660C"/>
    <w:rPr>
      <w:color w:val="0000FF"/>
      <w:u w:val="single"/>
    </w:rPr>
  </w:style>
  <w:style w:type="character" w:styleId="a7">
    <w:name w:val="Strong"/>
    <w:basedOn w:val="a0"/>
    <w:uiPriority w:val="22"/>
    <w:qFormat/>
    <w:rsid w:val="0069713A"/>
    <w:rPr>
      <w:b/>
      <w:bCs/>
    </w:rPr>
  </w:style>
  <w:style w:type="paragraph" w:customStyle="1" w:styleId="1">
    <w:name w:val="Абзац списка1"/>
    <w:basedOn w:val="a"/>
    <w:uiPriority w:val="34"/>
    <w:qFormat/>
    <w:rsid w:val="00401E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401E4C"/>
    <w:rPr>
      <w:rFonts w:cs="Times New Roman"/>
    </w:rPr>
  </w:style>
  <w:style w:type="paragraph" w:customStyle="1" w:styleId="rvps2">
    <w:name w:val="rvps2"/>
    <w:basedOn w:val="a"/>
    <w:rsid w:val="00FB04EF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9B1F11"/>
  </w:style>
  <w:style w:type="character" w:customStyle="1" w:styleId="rvts9">
    <w:name w:val="rvts9"/>
    <w:basedOn w:val="a0"/>
    <w:rsid w:val="009B1F11"/>
  </w:style>
  <w:style w:type="character" w:customStyle="1" w:styleId="rvts46">
    <w:name w:val="rvts46"/>
    <w:basedOn w:val="a0"/>
    <w:rsid w:val="006C7C41"/>
  </w:style>
  <w:style w:type="character" w:customStyle="1" w:styleId="rvts11">
    <w:name w:val="rvts11"/>
    <w:basedOn w:val="a0"/>
    <w:rsid w:val="006C7C41"/>
  </w:style>
  <w:style w:type="paragraph" w:styleId="HTML">
    <w:name w:val="HTML Preformatted"/>
    <w:basedOn w:val="a"/>
    <w:link w:val="HTML0"/>
    <w:uiPriority w:val="99"/>
    <w:semiHidden/>
    <w:unhideWhenUsed/>
    <w:rsid w:val="007D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23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47A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7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47A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7A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11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khodos@mkrada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FFFD-A4B5-4FE8-9462-34D658E5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user308c</dc:creator>
  <cp:lastModifiedBy>user265e</cp:lastModifiedBy>
  <cp:revision>14</cp:revision>
  <cp:lastPrinted>2022-01-27T09:18:00Z</cp:lastPrinted>
  <dcterms:created xsi:type="dcterms:W3CDTF">2022-01-17T13:06:00Z</dcterms:created>
  <dcterms:modified xsi:type="dcterms:W3CDTF">2022-01-27T09:24:00Z</dcterms:modified>
</cp:coreProperties>
</file>