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79" w:rsidRPr="008F0AE4" w:rsidRDefault="000A0C79" w:rsidP="00CA645B">
      <w:pPr>
        <w:spacing w:line="360" w:lineRule="exact"/>
        <w:ind w:right="-5"/>
        <w:jc w:val="both"/>
        <w:rPr>
          <w:sz w:val="28"/>
          <w:szCs w:val="28"/>
        </w:rPr>
      </w:pPr>
      <w:r w:rsidRPr="008F0AE4">
        <w:rPr>
          <w:sz w:val="28"/>
          <w:szCs w:val="28"/>
        </w:rPr>
        <w:t>S-zr-</w:t>
      </w:r>
      <w:r>
        <w:rPr>
          <w:sz w:val="28"/>
          <w:szCs w:val="28"/>
        </w:rPr>
        <w:t>22/</w:t>
      </w:r>
      <w:r w:rsidRPr="00BF2EDF">
        <w:rPr>
          <w:sz w:val="28"/>
          <w:szCs w:val="28"/>
          <w:lang w:val="ru-RU"/>
        </w:rPr>
        <w:t>2</w:t>
      </w:r>
      <w:r w:rsidRPr="008F0AE4">
        <w:rPr>
          <w:sz w:val="28"/>
          <w:szCs w:val="28"/>
        </w:rPr>
        <w:tab/>
      </w:r>
      <w:r w:rsidRPr="008F0AE4">
        <w:rPr>
          <w:sz w:val="28"/>
          <w:szCs w:val="28"/>
        </w:rPr>
        <w:tab/>
      </w:r>
      <w:r w:rsidRPr="008F0AE4">
        <w:rPr>
          <w:sz w:val="28"/>
          <w:szCs w:val="28"/>
        </w:rPr>
        <w:tab/>
      </w:r>
      <w:r w:rsidRPr="008F0AE4">
        <w:rPr>
          <w:sz w:val="28"/>
          <w:szCs w:val="28"/>
        </w:rPr>
        <w:tab/>
      </w:r>
      <w:r w:rsidRPr="008F0AE4">
        <w:rPr>
          <w:sz w:val="28"/>
          <w:szCs w:val="28"/>
        </w:rPr>
        <w:tab/>
        <w:t xml:space="preserve">                       </w:t>
      </w:r>
      <w:r w:rsidRPr="008F0AE4">
        <w:rPr>
          <w:sz w:val="28"/>
          <w:szCs w:val="28"/>
        </w:rPr>
        <w:tab/>
        <w:t xml:space="preserve">           </w:t>
      </w:r>
      <w:r>
        <w:rPr>
          <w:sz w:val="28"/>
          <w:szCs w:val="28"/>
          <w:lang w:val="ru-RU"/>
        </w:rPr>
        <w:t>05.02.2021</w:t>
      </w:r>
    </w:p>
    <w:p w:rsidR="000A0C79" w:rsidRPr="008F0AE4" w:rsidRDefault="000A0C79" w:rsidP="00CA645B">
      <w:pPr>
        <w:pStyle w:val="21"/>
        <w:spacing w:after="0" w:line="360" w:lineRule="exact"/>
        <w:ind w:left="0"/>
        <w:jc w:val="center"/>
        <w:rPr>
          <w:b/>
          <w:sz w:val="28"/>
          <w:szCs w:val="28"/>
          <w:lang w:val="uk-UA"/>
        </w:rPr>
      </w:pPr>
    </w:p>
    <w:p w:rsidR="000A0C79" w:rsidRPr="008F0AE4" w:rsidRDefault="000A0C79" w:rsidP="00CA645B">
      <w:pPr>
        <w:pStyle w:val="21"/>
        <w:spacing w:after="0" w:line="360" w:lineRule="exact"/>
        <w:ind w:left="0"/>
        <w:jc w:val="center"/>
        <w:rPr>
          <w:b/>
          <w:sz w:val="28"/>
          <w:szCs w:val="28"/>
          <w:lang w:val="uk-UA"/>
        </w:rPr>
      </w:pPr>
      <w:r w:rsidRPr="008F0AE4">
        <w:rPr>
          <w:b/>
          <w:sz w:val="28"/>
          <w:szCs w:val="28"/>
          <w:lang w:val="uk-UA"/>
        </w:rPr>
        <w:t>ПОЯСНЮВАЛЬНА</w:t>
      </w:r>
      <w:r w:rsidRPr="008F0AE4">
        <w:rPr>
          <w:sz w:val="28"/>
          <w:szCs w:val="28"/>
          <w:lang w:val="uk-UA"/>
        </w:rPr>
        <w:t xml:space="preserve"> </w:t>
      </w:r>
      <w:r w:rsidRPr="008F0AE4">
        <w:rPr>
          <w:b/>
          <w:sz w:val="28"/>
          <w:szCs w:val="28"/>
          <w:lang w:val="uk-UA"/>
        </w:rPr>
        <w:t>ЗАПИСКА</w:t>
      </w:r>
    </w:p>
    <w:p w:rsidR="000A0C79" w:rsidRPr="000D0304" w:rsidRDefault="000A0C79" w:rsidP="00CA645B">
      <w:pPr>
        <w:pStyle w:val="BodyText"/>
        <w:spacing w:after="0" w:line="360" w:lineRule="exact"/>
        <w:ind w:right="-6"/>
        <w:jc w:val="center"/>
        <w:rPr>
          <w:rFonts w:ascii="Times New Roman" w:hAnsi="Times New Roman"/>
          <w:b/>
          <w:sz w:val="28"/>
          <w:szCs w:val="28"/>
        </w:rPr>
      </w:pPr>
      <w:r w:rsidRPr="000D0304">
        <w:rPr>
          <w:rFonts w:ascii="Times New Roman" w:hAnsi="Times New Roman"/>
          <w:b/>
          <w:sz w:val="28"/>
          <w:szCs w:val="28"/>
        </w:rPr>
        <w:t>до проєкту рішення Миколаївської міської ради</w:t>
      </w:r>
    </w:p>
    <w:p w:rsidR="000A0C79" w:rsidRPr="0074068E" w:rsidRDefault="000A0C79" w:rsidP="0074068E">
      <w:pPr>
        <w:tabs>
          <w:tab w:val="left" w:pos="7854"/>
        </w:tabs>
        <w:ind w:right="1610"/>
        <w:jc w:val="both"/>
        <w:rPr>
          <w:sz w:val="28"/>
          <w:szCs w:val="28"/>
          <w:shd w:val="clear" w:color="auto" w:fill="FFFFFF"/>
        </w:rPr>
      </w:pPr>
      <w:r w:rsidRPr="000D0304">
        <w:rPr>
          <w:b/>
          <w:sz w:val="28"/>
          <w:szCs w:val="28"/>
        </w:rPr>
        <w:t>«</w:t>
      </w:r>
      <w:r w:rsidRPr="0074068E">
        <w:rPr>
          <w:sz w:val="28"/>
          <w:szCs w:val="28"/>
        </w:rPr>
        <w:t xml:space="preserve">Про    передачу  в постійне користування  земельної ділянки суб’єкту господарювання МКП «Миколаївводоканал»   для обслуговування  капітальної  споруди  </w:t>
      </w:r>
      <w:r w:rsidRPr="0074068E">
        <w:rPr>
          <w:sz w:val="28"/>
          <w:szCs w:val="28"/>
          <w:shd w:val="clear" w:color="auto" w:fill="FFFFFF"/>
        </w:rPr>
        <w:t>по вул. Шосейній,46/1</w:t>
      </w:r>
    </w:p>
    <w:p w:rsidR="000A0C79" w:rsidRPr="00CA645B" w:rsidRDefault="000A0C79" w:rsidP="0074068E">
      <w:pPr>
        <w:tabs>
          <w:tab w:val="left" w:pos="7854"/>
        </w:tabs>
        <w:ind w:right="1610"/>
        <w:jc w:val="both"/>
        <w:rPr>
          <w:sz w:val="28"/>
          <w:szCs w:val="28"/>
        </w:rPr>
      </w:pPr>
      <w:r w:rsidRPr="0074068E">
        <w:rPr>
          <w:sz w:val="28"/>
          <w:szCs w:val="28"/>
        </w:rPr>
        <w:t>у Заводському  районі м. Миколаєва</w:t>
      </w:r>
      <w:r w:rsidRPr="000D0304">
        <w:rPr>
          <w:b/>
          <w:sz w:val="28"/>
          <w:szCs w:val="28"/>
        </w:rPr>
        <w:t>»</w:t>
      </w:r>
    </w:p>
    <w:p w:rsidR="000A0C79" w:rsidRPr="000D0304" w:rsidRDefault="000A0C79" w:rsidP="00CA645B">
      <w:pPr>
        <w:pStyle w:val="BodyText"/>
        <w:spacing w:after="0" w:line="360" w:lineRule="exact"/>
        <w:ind w:right="-6" w:firstLine="720"/>
        <w:jc w:val="both"/>
        <w:rPr>
          <w:rFonts w:ascii="Times New Roman" w:hAnsi="Times New Roman"/>
          <w:sz w:val="28"/>
          <w:szCs w:val="28"/>
        </w:rPr>
      </w:pPr>
    </w:p>
    <w:p w:rsidR="000A0C79" w:rsidRPr="000D0304" w:rsidRDefault="000A0C79" w:rsidP="00CA645B">
      <w:pPr>
        <w:pStyle w:val="BodyText"/>
        <w:spacing w:after="0" w:line="360" w:lineRule="exact"/>
        <w:ind w:right="-6" w:firstLine="720"/>
        <w:jc w:val="both"/>
        <w:rPr>
          <w:rFonts w:ascii="Times New Roman" w:hAnsi="Times New Roman"/>
          <w:sz w:val="28"/>
          <w:szCs w:val="28"/>
        </w:rPr>
      </w:pPr>
      <w:r w:rsidRPr="000D0304">
        <w:rPr>
          <w:rFonts w:ascii="Times New Roman" w:hAnsi="Times New Roman"/>
          <w:sz w:val="28"/>
          <w:szCs w:val="28"/>
        </w:rPr>
        <w:t>Суб’єктом подання проєкту рішення на пленарному засіданні міської ради є Горішня Марія Леонідівна, начальник управління земельних ресурсів Миколаївської міської ради (м.Миколаїв, вул.Адміральська, 20, тел.37-32-35).</w:t>
      </w:r>
    </w:p>
    <w:p w:rsidR="000A0C79" w:rsidRPr="000D0304" w:rsidRDefault="000A0C79" w:rsidP="00CA645B">
      <w:pPr>
        <w:pStyle w:val="BodyText"/>
        <w:spacing w:after="0" w:line="360" w:lineRule="exact"/>
        <w:ind w:right="-6" w:firstLine="720"/>
        <w:jc w:val="both"/>
        <w:rPr>
          <w:rFonts w:ascii="Times New Roman" w:hAnsi="Times New Roman"/>
          <w:sz w:val="28"/>
          <w:szCs w:val="28"/>
        </w:rPr>
      </w:pPr>
      <w:r w:rsidRPr="000D0304">
        <w:rPr>
          <w:rFonts w:ascii="Times New Roman" w:hAnsi="Times New Roman"/>
          <w:sz w:val="28"/>
          <w:szCs w:val="28"/>
        </w:rPr>
        <w:t>Розробником та доповідачем проєкту рішення є управління земельних ресурсів Миколаївської міської ради в особі Горішньої Марії Леонідівни, начальника управління земельних ресурсів Миколаївської міської ради (м.Миколаїв, вул.Адміральська, 20, тел.37-32-35).</w:t>
      </w:r>
      <w:r w:rsidRPr="000D0304">
        <w:rPr>
          <w:rFonts w:ascii="Times New Roman" w:hAnsi="Times New Roman"/>
          <w:sz w:val="28"/>
          <w:szCs w:val="28"/>
        </w:rPr>
        <w:tab/>
      </w:r>
      <w:r w:rsidRPr="000D0304">
        <w:rPr>
          <w:rFonts w:ascii="Times New Roman" w:hAnsi="Times New Roman"/>
          <w:sz w:val="28"/>
          <w:szCs w:val="28"/>
        </w:rPr>
        <w:tab/>
      </w:r>
      <w:r w:rsidRPr="000D0304">
        <w:rPr>
          <w:rFonts w:ascii="Times New Roman" w:hAnsi="Times New Roman"/>
          <w:sz w:val="28"/>
          <w:szCs w:val="28"/>
        </w:rPr>
        <w:tab/>
      </w:r>
    </w:p>
    <w:p w:rsidR="000A0C79" w:rsidRPr="000D0304" w:rsidRDefault="000A0C79" w:rsidP="00CA645B">
      <w:pPr>
        <w:pStyle w:val="BodyText"/>
        <w:spacing w:after="0" w:line="360" w:lineRule="exact"/>
        <w:ind w:right="-6" w:firstLine="720"/>
        <w:jc w:val="both"/>
        <w:rPr>
          <w:rFonts w:ascii="Times New Roman" w:hAnsi="Times New Roman"/>
          <w:sz w:val="28"/>
          <w:szCs w:val="28"/>
        </w:rPr>
      </w:pPr>
      <w:r w:rsidRPr="000D0304">
        <w:rPr>
          <w:rFonts w:ascii="Times New Roman" w:hAnsi="Times New Roman"/>
          <w:sz w:val="28"/>
          <w:szCs w:val="28"/>
        </w:rPr>
        <w:t xml:space="preserve">Виконавцем проєкту рішення є управління земельних ресурсів Миколаївської міської ради в особі </w:t>
      </w:r>
      <w:r>
        <w:rPr>
          <w:rFonts w:ascii="Times New Roman" w:hAnsi="Times New Roman"/>
          <w:sz w:val="28"/>
          <w:szCs w:val="28"/>
        </w:rPr>
        <w:t>Торка Олени Володимирівни</w:t>
      </w:r>
      <w:r w:rsidRPr="000D0304">
        <w:rPr>
          <w:rFonts w:ascii="Times New Roman" w:hAnsi="Times New Roman"/>
          <w:sz w:val="28"/>
          <w:szCs w:val="28"/>
        </w:rPr>
        <w:t xml:space="preserve">, </w:t>
      </w:r>
      <w:r>
        <w:rPr>
          <w:rFonts w:ascii="Times New Roman" w:hAnsi="Times New Roman"/>
          <w:sz w:val="28"/>
          <w:szCs w:val="28"/>
        </w:rPr>
        <w:t xml:space="preserve">головного спеціаліста </w:t>
      </w:r>
      <w:r w:rsidRPr="000D0304">
        <w:rPr>
          <w:rFonts w:ascii="Times New Roman" w:hAnsi="Times New Roman"/>
          <w:sz w:val="28"/>
          <w:szCs w:val="28"/>
        </w:rPr>
        <w:t>відділу земельних відносин управління земельних ресурсів Миколаївської міської ради (м. Миколаїв, вул. Адміральська, 20, тел.37-00-52).</w:t>
      </w:r>
    </w:p>
    <w:p w:rsidR="000A0C79" w:rsidRPr="0074068E" w:rsidRDefault="000A0C79" w:rsidP="0074068E">
      <w:pPr>
        <w:ind w:right="-1"/>
        <w:jc w:val="both"/>
        <w:rPr>
          <w:sz w:val="28"/>
          <w:szCs w:val="28"/>
          <w:shd w:val="clear" w:color="auto" w:fill="FFFFFF"/>
        </w:rPr>
      </w:pPr>
      <w:r>
        <w:rPr>
          <w:sz w:val="28"/>
          <w:szCs w:val="28"/>
        </w:rPr>
        <w:t xml:space="preserve">           </w:t>
      </w:r>
      <w:r w:rsidRPr="000D0304">
        <w:rPr>
          <w:sz w:val="28"/>
          <w:szCs w:val="28"/>
        </w:rPr>
        <w:t>Розглянувши звернення суб’єкта госпо</w:t>
      </w:r>
      <w:r>
        <w:rPr>
          <w:sz w:val="28"/>
          <w:szCs w:val="28"/>
        </w:rPr>
        <w:t>дарювання</w:t>
      </w:r>
      <w:r w:rsidRPr="000D0304">
        <w:rPr>
          <w:sz w:val="28"/>
          <w:szCs w:val="28"/>
        </w:rPr>
        <w:t>,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0D0304">
        <w:rPr>
          <w:color w:val="000000"/>
          <w:spacing w:val="-2"/>
          <w:sz w:val="28"/>
          <w:szCs w:val="28"/>
        </w:rPr>
        <w:t>,</w:t>
      </w:r>
      <w:r w:rsidRPr="000D0304">
        <w:rPr>
          <w:sz w:val="28"/>
          <w:szCs w:val="28"/>
        </w:rPr>
        <w:t xml:space="preserve"> управлінням земельних ресурсів Миколаївської міської ради підготовлено проєкт рішення «</w:t>
      </w:r>
      <w:r w:rsidRPr="0074068E">
        <w:rPr>
          <w:sz w:val="28"/>
          <w:szCs w:val="28"/>
        </w:rPr>
        <w:t xml:space="preserve">Про    передачу  в постійне користування  земельної ділянки суб’єкту господарювання МКП «Миколаївводоканал»   для обслуговування  капітальної  споруди  </w:t>
      </w:r>
      <w:r w:rsidRPr="0074068E">
        <w:rPr>
          <w:sz w:val="28"/>
          <w:szCs w:val="28"/>
          <w:shd w:val="clear" w:color="auto" w:fill="FFFFFF"/>
        </w:rPr>
        <w:t>по вул. Шосейній,46/1</w:t>
      </w:r>
    </w:p>
    <w:p w:rsidR="000A0C79" w:rsidRPr="0074068E" w:rsidRDefault="000A0C79" w:rsidP="0074068E">
      <w:pPr>
        <w:ind w:right="-1"/>
        <w:jc w:val="both"/>
        <w:rPr>
          <w:sz w:val="28"/>
          <w:szCs w:val="28"/>
        </w:rPr>
      </w:pPr>
      <w:r w:rsidRPr="0074068E">
        <w:rPr>
          <w:sz w:val="28"/>
          <w:szCs w:val="28"/>
        </w:rPr>
        <w:t>у Заводському  районі м. Миколаєва</w:t>
      </w:r>
      <w:r w:rsidRPr="000D0304">
        <w:rPr>
          <w:sz w:val="28"/>
          <w:szCs w:val="28"/>
        </w:rPr>
        <w:t>» для винесення на сесію міської ради.</w:t>
      </w:r>
    </w:p>
    <w:p w:rsidR="000A0C79" w:rsidRPr="000D0304" w:rsidRDefault="000A0C79" w:rsidP="00CA645B">
      <w:pPr>
        <w:jc w:val="both"/>
        <w:rPr>
          <w:sz w:val="28"/>
          <w:szCs w:val="28"/>
        </w:rPr>
      </w:pPr>
      <w:r>
        <w:rPr>
          <w:sz w:val="28"/>
          <w:szCs w:val="28"/>
        </w:rPr>
        <w:t xml:space="preserve">            </w:t>
      </w:r>
      <w:r w:rsidRPr="000D0304">
        <w:rPr>
          <w:sz w:val="28"/>
          <w:szCs w:val="28"/>
        </w:rPr>
        <w:t xml:space="preserve">Відповідно до проєкту рішення передбачено </w:t>
      </w:r>
      <w:r>
        <w:rPr>
          <w:sz w:val="28"/>
          <w:szCs w:val="28"/>
        </w:rPr>
        <w:t>п</w:t>
      </w:r>
      <w:r w:rsidRPr="003C3328">
        <w:rPr>
          <w:sz w:val="28"/>
          <w:szCs w:val="28"/>
        </w:rPr>
        <w:t xml:space="preserve">ередати МКП «Миколаївводоканал» в постійне користування  земельну ділянку  загальною  площею  92 кв.м  для </w:t>
      </w:r>
      <w:r w:rsidRPr="003C3328">
        <w:rPr>
          <w:sz w:val="28"/>
          <w:szCs w:val="28"/>
          <w:shd w:val="clear" w:color="auto" w:fill="FFFFFF"/>
        </w:rPr>
        <w:t xml:space="preserve">  розміщення та експлуатації основних, підсобних і допоміжних будівель та споруд технічної інфраструктури (нежитлової будівлі насосної станції водопостачання) по  вул. Шосейній,46/1 </w:t>
      </w:r>
      <w:r w:rsidRPr="003C3328">
        <w:rPr>
          <w:sz w:val="28"/>
          <w:szCs w:val="28"/>
        </w:rPr>
        <w:t xml:space="preserve">відповідно до висновку </w:t>
      </w:r>
      <w:r>
        <w:rPr>
          <w:sz w:val="28"/>
          <w:szCs w:val="28"/>
        </w:rPr>
        <w:t>департаменту</w:t>
      </w:r>
      <w:r w:rsidRPr="003C3328">
        <w:rPr>
          <w:sz w:val="28"/>
          <w:szCs w:val="28"/>
        </w:rPr>
        <w:t xml:space="preserve"> архітектури </w:t>
      </w:r>
      <w:r>
        <w:rPr>
          <w:sz w:val="28"/>
          <w:szCs w:val="28"/>
        </w:rPr>
        <w:t xml:space="preserve">та містобудування </w:t>
      </w:r>
      <w:r w:rsidRPr="003C3328">
        <w:rPr>
          <w:sz w:val="28"/>
          <w:szCs w:val="28"/>
        </w:rPr>
        <w:t>Миколаївської міської ради від 25.03.2020     № 8657/12.01-47/</w:t>
      </w:r>
      <w:r w:rsidRPr="00A64AF9">
        <w:rPr>
          <w:sz w:val="28"/>
          <w:szCs w:val="28"/>
        </w:rPr>
        <w:t xml:space="preserve">  </w:t>
      </w:r>
      <w:r w:rsidRPr="003C3328">
        <w:rPr>
          <w:sz w:val="28"/>
          <w:szCs w:val="28"/>
        </w:rPr>
        <w:t>20-2.</w:t>
      </w:r>
    </w:p>
    <w:p w:rsidR="000A0C79" w:rsidRPr="000D0304" w:rsidRDefault="000A0C79" w:rsidP="00CA645B">
      <w:pPr>
        <w:pStyle w:val="List"/>
        <w:tabs>
          <w:tab w:val="left" w:pos="1800"/>
          <w:tab w:val="left" w:pos="7895"/>
        </w:tabs>
        <w:spacing w:line="360" w:lineRule="exact"/>
        <w:ind w:left="0" w:firstLine="540"/>
        <w:jc w:val="both"/>
        <w:rPr>
          <w:sz w:val="28"/>
          <w:szCs w:val="28"/>
        </w:rPr>
      </w:pPr>
      <w:r>
        <w:rPr>
          <w:sz w:val="28"/>
          <w:szCs w:val="28"/>
        </w:rPr>
        <w:t xml:space="preserve">   </w:t>
      </w:r>
      <w:r w:rsidRPr="000D0304">
        <w:rPr>
          <w:sz w:val="28"/>
          <w:szCs w:val="28"/>
        </w:rPr>
        <w:t xml:space="preserve">Контроль  за  виконанням  даного  рішення  покладено на постійну комісію міської ради </w:t>
      </w:r>
      <w:r w:rsidRPr="000D0304">
        <w:rPr>
          <w:iCs/>
          <w:sz w:val="28"/>
          <w:szCs w:val="28"/>
        </w:rPr>
        <w:t>з</w:t>
      </w:r>
      <w:r w:rsidRPr="000D0304">
        <w:rPr>
          <w:sz w:val="28"/>
          <w:szCs w:val="28"/>
          <w:lang w:eastAsia="zh-CN"/>
        </w:rPr>
        <w:t xml:space="preserve"> </w:t>
      </w:r>
      <w:r w:rsidRPr="000D0304">
        <w:rPr>
          <w:sz w:val="28"/>
          <w:szCs w:val="28"/>
        </w:rPr>
        <w:t>питань екології, природокористування, просторового розвитку, містобудування, архітектури і будівництва, регулювання земельних відносин</w:t>
      </w:r>
      <w:r w:rsidRPr="000D0304">
        <w:rPr>
          <w:sz w:val="28"/>
          <w:szCs w:val="28"/>
          <w:shd w:val="clear" w:color="auto" w:fill="FFFFFF"/>
        </w:rPr>
        <w:t xml:space="preserve"> (Нестеренко</w:t>
      </w:r>
      <w:r w:rsidRPr="000D0304">
        <w:rPr>
          <w:sz w:val="28"/>
          <w:szCs w:val="28"/>
        </w:rPr>
        <w:t>), заступника міського голови Андрієнка Ю.Г.</w:t>
      </w:r>
    </w:p>
    <w:p w:rsidR="000A0C79" w:rsidRPr="000D0304" w:rsidRDefault="000A0C79" w:rsidP="00CA645B">
      <w:pPr>
        <w:tabs>
          <w:tab w:val="left" w:pos="3878"/>
        </w:tabs>
        <w:spacing w:line="360" w:lineRule="exact"/>
        <w:ind w:firstLine="540"/>
        <w:jc w:val="both"/>
        <w:rPr>
          <w:sz w:val="28"/>
          <w:szCs w:val="28"/>
        </w:rPr>
      </w:pPr>
      <w:r>
        <w:rPr>
          <w:sz w:val="28"/>
          <w:szCs w:val="28"/>
        </w:rPr>
        <w:t xml:space="preserve">  </w:t>
      </w:r>
      <w:r w:rsidRPr="000D0304">
        <w:rPr>
          <w:sz w:val="28"/>
          <w:szCs w:val="28"/>
        </w:rPr>
        <w:t>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0D0304">
        <w:rPr>
          <w:sz w:val="28"/>
          <w:szCs w:val="28"/>
        </w:rPr>
        <w:tab/>
      </w:r>
    </w:p>
    <w:p w:rsidR="000A0C79" w:rsidRPr="000D0304" w:rsidRDefault="000A0C79" w:rsidP="00CA645B">
      <w:pPr>
        <w:tabs>
          <w:tab w:val="left" w:pos="3878"/>
        </w:tabs>
        <w:spacing w:line="360" w:lineRule="exact"/>
        <w:ind w:firstLine="540"/>
        <w:jc w:val="both"/>
        <w:rPr>
          <w:sz w:val="28"/>
          <w:szCs w:val="28"/>
        </w:rPr>
      </w:pPr>
      <w:r w:rsidRPr="000D0304">
        <w:rPr>
          <w:sz w:val="28"/>
          <w:szCs w:val="28"/>
        </w:rPr>
        <w:t>Відповідно до вимог Закону України «Про доступ до публічної інформації» та Регламенту Миколаївської міської ради VII скликання, розроблений проєкт рішення підлягає оприлюдненню на офіційному сайті Миколаївської міської ради не пізніш як за 10 робочих днів до дати їх розгляду на черговій сесії ради.</w:t>
      </w:r>
    </w:p>
    <w:p w:rsidR="000A0C79" w:rsidRPr="000D0304" w:rsidRDefault="000A0C79" w:rsidP="00CA645B">
      <w:pPr>
        <w:spacing w:line="360" w:lineRule="exact"/>
        <w:rPr>
          <w:sz w:val="28"/>
          <w:szCs w:val="28"/>
        </w:rPr>
      </w:pPr>
    </w:p>
    <w:p w:rsidR="000A0C79" w:rsidRPr="000D0304" w:rsidRDefault="000A0C79" w:rsidP="00CA645B">
      <w:pPr>
        <w:spacing w:line="360" w:lineRule="exact"/>
        <w:rPr>
          <w:sz w:val="28"/>
          <w:szCs w:val="28"/>
        </w:rPr>
      </w:pPr>
    </w:p>
    <w:p w:rsidR="000A0C79" w:rsidRPr="000D0304" w:rsidRDefault="000A0C79" w:rsidP="00CA645B">
      <w:pPr>
        <w:spacing w:line="360" w:lineRule="exact"/>
        <w:jc w:val="both"/>
        <w:rPr>
          <w:sz w:val="28"/>
          <w:szCs w:val="28"/>
        </w:rPr>
      </w:pPr>
      <w:r w:rsidRPr="000D0304">
        <w:rPr>
          <w:sz w:val="28"/>
          <w:szCs w:val="28"/>
        </w:rPr>
        <w:t>Начальник  управління земельних ресурсів</w:t>
      </w:r>
    </w:p>
    <w:p w:rsidR="000A0C79" w:rsidRPr="000D0304" w:rsidRDefault="000A0C79" w:rsidP="00CA645B">
      <w:pPr>
        <w:spacing w:line="360" w:lineRule="exact"/>
        <w:jc w:val="both"/>
        <w:rPr>
          <w:sz w:val="28"/>
          <w:szCs w:val="28"/>
        </w:rPr>
      </w:pPr>
      <w:r w:rsidRPr="000D0304">
        <w:rPr>
          <w:sz w:val="28"/>
          <w:szCs w:val="28"/>
        </w:rPr>
        <w:t xml:space="preserve">Миколаївської міської ради          </w:t>
      </w:r>
      <w:r w:rsidRPr="000D0304">
        <w:rPr>
          <w:sz w:val="28"/>
          <w:szCs w:val="28"/>
        </w:rPr>
        <w:tab/>
        <w:t xml:space="preserve">                                              М.ГОРІШНЯ                   </w:t>
      </w:r>
    </w:p>
    <w:p w:rsidR="000A0C79" w:rsidRPr="000D0304" w:rsidRDefault="000A0C79" w:rsidP="00CA645B">
      <w:pPr>
        <w:spacing w:line="360" w:lineRule="exact"/>
        <w:jc w:val="both"/>
        <w:rPr>
          <w:sz w:val="28"/>
          <w:szCs w:val="28"/>
        </w:rPr>
      </w:pPr>
      <w:r w:rsidRPr="000D0304">
        <w:rPr>
          <w:sz w:val="28"/>
          <w:szCs w:val="28"/>
        </w:rPr>
        <w:t xml:space="preserve">                           </w:t>
      </w:r>
    </w:p>
    <w:p w:rsidR="000A0C79" w:rsidRPr="000D0304" w:rsidRDefault="000A0C79" w:rsidP="00CA645B">
      <w:pPr>
        <w:spacing w:line="360" w:lineRule="exact"/>
        <w:rPr>
          <w:sz w:val="28"/>
          <w:szCs w:val="28"/>
        </w:rPr>
      </w:pPr>
    </w:p>
    <w:p w:rsidR="000A0C79" w:rsidRPr="000D0304" w:rsidRDefault="000A0C79" w:rsidP="00CA645B">
      <w:pPr>
        <w:spacing w:line="360" w:lineRule="exact"/>
        <w:rPr>
          <w:sz w:val="24"/>
          <w:szCs w:val="24"/>
        </w:rPr>
      </w:pPr>
      <w:r>
        <w:rPr>
          <w:sz w:val="24"/>
          <w:szCs w:val="24"/>
        </w:rPr>
        <w:t>Олена Торка</w:t>
      </w:r>
    </w:p>
    <w:p w:rsidR="000A0C79" w:rsidRPr="000D0304" w:rsidRDefault="000A0C79" w:rsidP="00CA645B">
      <w:pPr>
        <w:spacing w:line="360" w:lineRule="exact"/>
        <w:rPr>
          <w:sz w:val="28"/>
          <w:szCs w:val="28"/>
        </w:rPr>
      </w:pPr>
    </w:p>
    <w:p w:rsidR="000A0C79" w:rsidRPr="000D0304" w:rsidRDefault="000A0C79" w:rsidP="00CA645B"/>
    <w:p w:rsidR="000A0C79" w:rsidRDefault="000A0C79" w:rsidP="00CA645B"/>
    <w:p w:rsidR="000A0C79" w:rsidRDefault="000A0C79" w:rsidP="00CA645B"/>
    <w:p w:rsidR="000A0C79" w:rsidRDefault="000A0C79"/>
    <w:sectPr w:rsidR="000A0C79" w:rsidSect="008F0AE4">
      <w:pgSz w:w="11906" w:h="16838"/>
      <w:pgMar w:top="540" w:right="850" w:bottom="107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45B"/>
    <w:rsid w:val="000879F7"/>
    <w:rsid w:val="000A0C79"/>
    <w:rsid w:val="000D0304"/>
    <w:rsid w:val="002B0536"/>
    <w:rsid w:val="003C3328"/>
    <w:rsid w:val="0074068E"/>
    <w:rsid w:val="007854A1"/>
    <w:rsid w:val="008F0AE4"/>
    <w:rsid w:val="009E36CA"/>
    <w:rsid w:val="00A64AF9"/>
    <w:rsid w:val="00B7037C"/>
    <w:rsid w:val="00BF2EDF"/>
    <w:rsid w:val="00CA64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45B"/>
    <w:rPr>
      <w:rFonts w:ascii="Times New Roman" w:eastAsia="Times New Roman" w:hAnsi="Times New Roman"/>
      <w:sz w:val="20"/>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Основной текст 21"/>
    <w:basedOn w:val="Normal"/>
    <w:uiPriority w:val="99"/>
    <w:rsid w:val="00CA645B"/>
    <w:pPr>
      <w:spacing w:after="120"/>
      <w:ind w:left="283"/>
    </w:pPr>
    <w:rPr>
      <w:lang w:val="ru-RU"/>
    </w:rPr>
  </w:style>
  <w:style w:type="character" w:customStyle="1" w:styleId="BodyTextChar">
    <w:name w:val="Body Text Char"/>
    <w:basedOn w:val="DefaultParagraphFont"/>
    <w:link w:val="BodyText"/>
    <w:uiPriority w:val="99"/>
    <w:locked/>
    <w:rsid w:val="00CA645B"/>
    <w:rPr>
      <w:rFonts w:cs="Times New Roman"/>
      <w:lang w:eastAsia="ru-RU"/>
    </w:rPr>
  </w:style>
  <w:style w:type="paragraph" w:styleId="BodyText">
    <w:name w:val="Body Text"/>
    <w:basedOn w:val="Normal"/>
    <w:link w:val="BodyTextChar"/>
    <w:uiPriority w:val="99"/>
    <w:rsid w:val="00CA645B"/>
    <w:pPr>
      <w:spacing w:after="120"/>
    </w:pPr>
    <w:rPr>
      <w:rFonts w:ascii="Calibri" w:eastAsia="Calibri" w:hAnsi="Calibri"/>
      <w:sz w:val="22"/>
      <w:szCs w:val="22"/>
    </w:rPr>
  </w:style>
  <w:style w:type="character" w:customStyle="1" w:styleId="BodyTextChar1">
    <w:name w:val="Body Text Char1"/>
    <w:basedOn w:val="DefaultParagraphFont"/>
    <w:link w:val="BodyText"/>
    <w:uiPriority w:val="99"/>
    <w:semiHidden/>
    <w:rsid w:val="009379CF"/>
    <w:rPr>
      <w:rFonts w:ascii="Times New Roman" w:eastAsia="Times New Roman" w:hAnsi="Times New Roman"/>
      <w:sz w:val="20"/>
      <w:szCs w:val="20"/>
      <w:lang w:val="uk-UA" w:eastAsia="ru-RU"/>
    </w:rPr>
  </w:style>
  <w:style w:type="character" w:customStyle="1" w:styleId="1">
    <w:name w:val="Основной текст Знак1"/>
    <w:basedOn w:val="DefaultParagraphFont"/>
    <w:uiPriority w:val="99"/>
    <w:semiHidden/>
    <w:rsid w:val="00CA645B"/>
    <w:rPr>
      <w:rFonts w:ascii="Times New Roman" w:hAnsi="Times New Roman" w:cs="Times New Roman"/>
      <w:sz w:val="20"/>
      <w:szCs w:val="20"/>
      <w:lang w:eastAsia="ru-RU"/>
    </w:rPr>
  </w:style>
  <w:style w:type="paragraph" w:styleId="List">
    <w:name w:val="List"/>
    <w:basedOn w:val="Normal"/>
    <w:uiPriority w:val="99"/>
    <w:rsid w:val="00CA645B"/>
    <w:pPr>
      <w:ind w:left="283" w:hanging="283"/>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474</Words>
  <Characters>2708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user505</dc:creator>
  <cp:keywords/>
  <dc:description/>
  <cp:lastModifiedBy>user548d</cp:lastModifiedBy>
  <cp:revision>3</cp:revision>
  <cp:lastPrinted>2021-04-14T06:33:00Z</cp:lastPrinted>
  <dcterms:created xsi:type="dcterms:W3CDTF">2021-02-05T11:24:00Z</dcterms:created>
  <dcterms:modified xsi:type="dcterms:W3CDTF">2021-04-14T06:34:00Z</dcterms:modified>
</cp:coreProperties>
</file>