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FF58" w14:textId="29E331E9" w:rsidR="00C7225E" w:rsidRPr="008F0AE4" w:rsidRDefault="00C7225E" w:rsidP="00C7225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20/</w:t>
      </w:r>
      <w:r w:rsidR="00C662EB">
        <w:rPr>
          <w:sz w:val="28"/>
          <w:szCs w:val="28"/>
        </w:rPr>
        <w:t>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17FDBB0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BFD7A4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4649A5A1" w14:textId="77777777" w:rsidR="00C7225E" w:rsidRPr="000D0304" w:rsidRDefault="00C7225E" w:rsidP="00C7225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263DA3F" w14:textId="338313A2" w:rsidR="00C7225E" w:rsidRPr="00C7225E" w:rsidRDefault="00C7225E" w:rsidP="00F575E7">
      <w:pPr>
        <w:shd w:val="clear" w:color="auto" w:fill="FFFFFF"/>
        <w:tabs>
          <w:tab w:val="left" w:pos="7740"/>
        </w:tabs>
        <w:ind w:right="1075"/>
        <w:jc w:val="both"/>
        <w:rPr>
          <w:color w:val="000000"/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F575E7" w:rsidRPr="00F575E7">
        <w:rPr>
          <w:color w:val="000000"/>
          <w:sz w:val="28"/>
          <w:szCs w:val="28"/>
        </w:rPr>
        <w:t xml:space="preserve">Про продовження строку користування земельною ділянкою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товариству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з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обмеженою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відповідальністю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«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Громадянськ</w:t>
      </w:r>
      <w:r w:rsidR="00FB57B5">
        <w:rPr>
          <w:rFonts w:eastAsia="Calibri"/>
          <w:color w:val="000000"/>
          <w:sz w:val="28"/>
          <w:szCs w:val="28"/>
          <w:lang w:val="ru-RU"/>
        </w:rPr>
        <w:t>и</w:t>
      </w:r>
      <w:r w:rsidR="00F575E7" w:rsidRPr="00F575E7">
        <w:rPr>
          <w:rFonts w:eastAsia="Calibri"/>
          <w:color w:val="000000"/>
          <w:sz w:val="28"/>
          <w:szCs w:val="28"/>
          <w:lang w:val="ru-RU"/>
        </w:rPr>
        <w:t>й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посад» </w:t>
      </w:r>
      <w:r w:rsidR="00F575E7" w:rsidRPr="00F575E7">
        <w:rPr>
          <w:color w:val="000000"/>
          <w:sz w:val="28"/>
          <w:szCs w:val="28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 w:eastAsia="en-US"/>
        </w:rPr>
        <w:t>під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F575E7" w:rsidRPr="00F575E7">
        <w:rPr>
          <w:rFonts w:eastAsia="Calibri"/>
          <w:color w:val="000000"/>
          <w:sz w:val="28"/>
          <w:szCs w:val="28"/>
          <w:lang w:eastAsia="en-US"/>
        </w:rPr>
        <w:t xml:space="preserve">капітальною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 w:eastAsia="en-US"/>
        </w:rPr>
        <w:t>споруд</w:t>
      </w:r>
      <w:r w:rsidR="00F575E7" w:rsidRPr="00F575E7">
        <w:rPr>
          <w:rFonts w:eastAsia="Calibri"/>
          <w:color w:val="000000"/>
          <w:sz w:val="28"/>
          <w:szCs w:val="28"/>
          <w:lang w:eastAsia="en-US"/>
        </w:rPr>
        <w:t>ою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F575E7" w:rsidRPr="00F575E7">
        <w:rPr>
          <w:color w:val="000000"/>
          <w:sz w:val="28"/>
          <w:szCs w:val="28"/>
        </w:rPr>
        <w:t xml:space="preserve">по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вул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. Громадянській,34 </w:t>
      </w:r>
      <w:r w:rsidR="00F575E7" w:rsidRPr="00F575E7">
        <w:rPr>
          <w:rFonts w:eastAsia="Calibri"/>
          <w:color w:val="000000"/>
          <w:sz w:val="28"/>
          <w:szCs w:val="28"/>
        </w:rPr>
        <w:t xml:space="preserve">у </w:t>
      </w:r>
      <w:r w:rsidR="00F575E7" w:rsidRPr="00F575E7">
        <w:rPr>
          <w:color w:val="000000"/>
          <w:sz w:val="28"/>
          <w:szCs w:val="28"/>
        </w:rPr>
        <w:t xml:space="preserve">Заводському </w:t>
      </w:r>
      <w:proofErr w:type="gramStart"/>
      <w:r w:rsidR="00F575E7" w:rsidRPr="00F575E7">
        <w:rPr>
          <w:color w:val="000000"/>
          <w:sz w:val="28"/>
          <w:szCs w:val="28"/>
        </w:rPr>
        <w:t>районі  м.</w:t>
      </w:r>
      <w:proofErr w:type="gramEnd"/>
      <w:r w:rsidR="00F575E7" w:rsidRPr="00F575E7">
        <w:rPr>
          <w:color w:val="000000"/>
          <w:sz w:val="28"/>
          <w:szCs w:val="28"/>
        </w:rPr>
        <w:t xml:space="preserve"> Миколаєва</w:t>
      </w:r>
      <w:r w:rsidRPr="000D0304">
        <w:rPr>
          <w:b/>
          <w:sz w:val="28"/>
          <w:szCs w:val="28"/>
        </w:rPr>
        <w:t>»</w:t>
      </w:r>
    </w:p>
    <w:p w14:paraId="1BB864AD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FB06C2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383F0603" w14:textId="7A14449C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5971A2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5971A2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4D66A25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0B2EB1B" w14:textId="5F015B36" w:rsidR="00C7225E" w:rsidRPr="00C7225E" w:rsidRDefault="00C7225E" w:rsidP="00F575E7">
      <w:pPr>
        <w:shd w:val="clear" w:color="auto" w:fill="FFFFFF"/>
        <w:tabs>
          <w:tab w:val="left" w:pos="774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0304">
        <w:rPr>
          <w:sz w:val="28"/>
          <w:szCs w:val="28"/>
        </w:rPr>
        <w:t>Розглянувши звернення суб’єкта госпо</w:t>
      </w:r>
      <w:r w:rsidR="00F56218">
        <w:rPr>
          <w:sz w:val="28"/>
          <w:szCs w:val="28"/>
        </w:rPr>
        <w:t>дарювання</w:t>
      </w:r>
      <w:r w:rsidRPr="000D0304">
        <w:rPr>
          <w:sz w:val="28"/>
          <w:szCs w:val="28"/>
        </w:rPr>
        <w:t xml:space="preserve">, </w:t>
      </w:r>
      <w:r w:rsidR="005971A2">
        <w:rPr>
          <w:sz w:val="28"/>
          <w:szCs w:val="28"/>
        </w:rPr>
        <w:t>дозвільну справу від 26.11.2019 номер 000809</w:t>
      </w:r>
      <w:r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="00F575E7" w:rsidRPr="00F575E7">
        <w:rPr>
          <w:color w:val="000000"/>
          <w:sz w:val="28"/>
          <w:szCs w:val="28"/>
        </w:rPr>
        <w:t xml:space="preserve">Про продовження строку користування земельною ділянкою </w:t>
      </w:r>
      <w:r w:rsidR="00F575E7" w:rsidRPr="00F575E7">
        <w:rPr>
          <w:rFonts w:eastAsia="Calibri"/>
          <w:color w:val="000000"/>
          <w:sz w:val="28"/>
          <w:szCs w:val="28"/>
        </w:rPr>
        <w:t xml:space="preserve">товариству з обмеженою відповідальністю </w:t>
      </w:r>
      <w:r w:rsidR="00F575E7" w:rsidRPr="00F575E7">
        <w:rPr>
          <w:rFonts w:eastAsia="Calibri"/>
          <w:color w:val="000000"/>
          <w:sz w:val="28"/>
          <w:szCs w:val="28"/>
          <w:lang w:val="ru-RU"/>
        </w:rPr>
        <w:t>«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Громадянськ</w:t>
      </w:r>
      <w:r w:rsidR="00FB57B5">
        <w:rPr>
          <w:rFonts w:eastAsia="Calibri"/>
          <w:color w:val="000000"/>
          <w:sz w:val="28"/>
          <w:szCs w:val="28"/>
          <w:lang w:val="ru-RU"/>
        </w:rPr>
        <w:t>и</w:t>
      </w:r>
      <w:r w:rsidR="00F575E7" w:rsidRPr="00F575E7">
        <w:rPr>
          <w:rFonts w:eastAsia="Calibri"/>
          <w:color w:val="000000"/>
          <w:sz w:val="28"/>
          <w:szCs w:val="28"/>
          <w:lang w:val="ru-RU"/>
        </w:rPr>
        <w:t>й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посад» </w:t>
      </w:r>
      <w:r w:rsidR="00F575E7" w:rsidRPr="00F575E7">
        <w:rPr>
          <w:color w:val="000000"/>
          <w:sz w:val="28"/>
          <w:szCs w:val="28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 w:eastAsia="en-US"/>
        </w:rPr>
        <w:t>під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F575E7" w:rsidRPr="00F575E7">
        <w:rPr>
          <w:rFonts w:eastAsia="Calibri"/>
          <w:color w:val="000000"/>
          <w:sz w:val="28"/>
          <w:szCs w:val="28"/>
          <w:lang w:eastAsia="en-US"/>
        </w:rPr>
        <w:t xml:space="preserve">капітальною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 w:eastAsia="en-US"/>
        </w:rPr>
        <w:t>споруд</w:t>
      </w:r>
      <w:r w:rsidR="00F575E7" w:rsidRPr="00F575E7">
        <w:rPr>
          <w:rFonts w:eastAsia="Calibri"/>
          <w:color w:val="000000"/>
          <w:sz w:val="28"/>
          <w:szCs w:val="28"/>
          <w:lang w:eastAsia="en-US"/>
        </w:rPr>
        <w:t>ою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F575E7" w:rsidRPr="00F575E7">
        <w:rPr>
          <w:color w:val="000000"/>
          <w:sz w:val="28"/>
          <w:szCs w:val="28"/>
        </w:rPr>
        <w:t xml:space="preserve">по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вул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. Громадянській,34 </w:t>
      </w:r>
      <w:r w:rsidR="00F575E7" w:rsidRPr="00F575E7">
        <w:rPr>
          <w:rFonts w:eastAsia="Calibri"/>
          <w:color w:val="000000"/>
          <w:sz w:val="28"/>
          <w:szCs w:val="28"/>
        </w:rPr>
        <w:t xml:space="preserve">у </w:t>
      </w:r>
      <w:r w:rsidR="00F575E7" w:rsidRPr="00F575E7">
        <w:rPr>
          <w:color w:val="000000"/>
          <w:sz w:val="28"/>
          <w:szCs w:val="28"/>
        </w:rPr>
        <w:t xml:space="preserve">Заводському </w:t>
      </w:r>
      <w:proofErr w:type="gramStart"/>
      <w:r w:rsidR="00F575E7" w:rsidRPr="00F575E7">
        <w:rPr>
          <w:color w:val="000000"/>
          <w:sz w:val="28"/>
          <w:szCs w:val="28"/>
        </w:rPr>
        <w:t>районі  м.</w:t>
      </w:r>
      <w:proofErr w:type="gramEnd"/>
      <w:r w:rsidR="00F575E7" w:rsidRPr="00F575E7">
        <w:rPr>
          <w:color w:val="000000"/>
          <w:sz w:val="28"/>
          <w:szCs w:val="28"/>
        </w:rPr>
        <w:t xml:space="preserve"> Миколаєва</w:t>
      </w:r>
      <w:r w:rsidRPr="000D0304">
        <w:rPr>
          <w:b/>
          <w:sz w:val="28"/>
          <w:szCs w:val="28"/>
        </w:rPr>
        <w:t>»</w:t>
      </w:r>
      <w:r w:rsidRPr="000D0304">
        <w:rPr>
          <w:sz w:val="28"/>
          <w:szCs w:val="28"/>
        </w:rPr>
        <w:t xml:space="preserve"> для винесення на сесію міської ради.</w:t>
      </w:r>
    </w:p>
    <w:p w14:paraId="3AF2203C" w14:textId="0DDE763A" w:rsidR="00C7225E" w:rsidRPr="00C04B78" w:rsidRDefault="00C7225E" w:rsidP="00C7225E"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="001E3DA9" w:rsidRPr="001E3DA9">
        <w:rPr>
          <w:sz w:val="28"/>
          <w:szCs w:val="28"/>
        </w:rPr>
        <w:t xml:space="preserve"> </w:t>
      </w:r>
      <w:proofErr w:type="spellStart"/>
      <w:r w:rsidR="00F575E7">
        <w:rPr>
          <w:rFonts w:eastAsia="Calibri"/>
          <w:color w:val="000000"/>
          <w:sz w:val="28"/>
          <w:szCs w:val="28"/>
          <w:lang w:val="ru-RU"/>
        </w:rPr>
        <w:t>п</w:t>
      </w:r>
      <w:r w:rsidR="00F575E7" w:rsidRPr="00F575E7">
        <w:rPr>
          <w:rFonts w:eastAsia="Calibri"/>
          <w:color w:val="000000"/>
          <w:sz w:val="28"/>
          <w:szCs w:val="28"/>
          <w:lang w:val="ru-RU"/>
        </w:rPr>
        <w:t>родовжити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товариству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з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обмеженою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відповідальністю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«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Громадянськ</w:t>
      </w:r>
      <w:r w:rsidR="00FB57B5">
        <w:rPr>
          <w:rFonts w:eastAsia="Calibri"/>
          <w:color w:val="000000"/>
          <w:sz w:val="28"/>
          <w:szCs w:val="28"/>
          <w:lang w:val="ru-RU"/>
        </w:rPr>
        <w:t>и</w:t>
      </w:r>
      <w:r w:rsidR="00F575E7" w:rsidRPr="00F575E7">
        <w:rPr>
          <w:rFonts w:eastAsia="Calibri"/>
          <w:color w:val="000000"/>
          <w:sz w:val="28"/>
          <w:szCs w:val="28"/>
          <w:lang w:val="ru-RU"/>
        </w:rPr>
        <w:t>й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посад» на 10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років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   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оренду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земельної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ділянки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> (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кадастровий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номер 4810136300:02:059:0009)  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площею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21688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кв.м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, яка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була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надана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   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рішенням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   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міської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   ради  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від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 20.12.2007  </w:t>
      </w:r>
      <w:r w:rsidR="00F575E7">
        <w:rPr>
          <w:rFonts w:eastAsia="Calibri"/>
          <w:color w:val="000000"/>
          <w:sz w:val="28"/>
          <w:szCs w:val="28"/>
          <w:lang w:val="ru-RU"/>
        </w:rPr>
        <w:t xml:space="preserve">                        </w:t>
      </w:r>
      <w:r w:rsidR="00F575E7" w:rsidRPr="00F575E7">
        <w:rPr>
          <w:rFonts w:eastAsia="Calibri"/>
          <w:color w:val="000000"/>
          <w:sz w:val="28"/>
          <w:szCs w:val="28"/>
          <w:lang w:val="ru-RU"/>
        </w:rPr>
        <w:t>№ 20/49,</w:t>
      </w:r>
      <w:r w:rsidR="00F575E7" w:rsidRPr="00F575E7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цільовим</w:t>
      </w:r>
      <w:proofErr w:type="spellEnd"/>
      <w:r w:rsidR="00F575E7" w:rsidRPr="00F575E7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призначенням</w:t>
      </w:r>
      <w:proofErr w:type="spellEnd"/>
      <w:r w:rsidR="00F575E7" w:rsidRPr="00F575E7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F575E7" w:rsidRPr="00F575E7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до КВЦПЗ: В.02.03,</w:t>
      </w:r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для 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будівництва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комплексної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житлової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забудови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та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подальшого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її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обслуговування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по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вул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. Громадянській,34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відповідно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до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висновку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департаменту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архітектури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містобудування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Миколаївської</w:t>
      </w:r>
      <w:proofErr w:type="spellEnd"/>
      <w:proofErr w:type="gram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міської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ради </w:t>
      </w:r>
      <w:proofErr w:type="spellStart"/>
      <w:r w:rsidR="00F575E7" w:rsidRPr="00F575E7">
        <w:rPr>
          <w:rFonts w:eastAsia="Calibri"/>
          <w:color w:val="000000"/>
          <w:sz w:val="28"/>
          <w:szCs w:val="28"/>
          <w:lang w:val="ru-RU"/>
        </w:rPr>
        <w:t>від</w:t>
      </w:r>
      <w:proofErr w:type="spellEnd"/>
      <w:r w:rsidR="00F575E7" w:rsidRPr="00F575E7">
        <w:rPr>
          <w:rFonts w:eastAsia="Calibri"/>
          <w:color w:val="000000"/>
          <w:sz w:val="28"/>
          <w:szCs w:val="28"/>
          <w:lang w:val="ru-RU"/>
        </w:rPr>
        <w:t xml:space="preserve"> 27.12.2019 № 17-4825.</w:t>
      </w:r>
    </w:p>
    <w:p w14:paraId="75CB64D3" w14:textId="2B59FAF4" w:rsidR="00C7225E" w:rsidRPr="000D0304" w:rsidRDefault="00F575E7" w:rsidP="00C7225E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25E"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C7225E" w:rsidRPr="000D0304">
        <w:rPr>
          <w:iCs/>
          <w:sz w:val="28"/>
          <w:szCs w:val="28"/>
        </w:rPr>
        <w:t>з</w:t>
      </w:r>
      <w:r w:rsidR="00C7225E" w:rsidRPr="000D0304">
        <w:rPr>
          <w:sz w:val="28"/>
          <w:szCs w:val="28"/>
          <w:lang w:eastAsia="zh-CN"/>
        </w:rPr>
        <w:t xml:space="preserve"> </w:t>
      </w:r>
      <w:r w:rsidR="00C7225E"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C7225E" w:rsidRPr="000D0304">
        <w:rPr>
          <w:sz w:val="28"/>
          <w:szCs w:val="28"/>
          <w:shd w:val="clear" w:color="auto" w:fill="FFFFFF"/>
        </w:rPr>
        <w:t xml:space="preserve"> (Нестеренко</w:t>
      </w:r>
      <w:r w:rsidR="00C7225E" w:rsidRPr="000D0304">
        <w:rPr>
          <w:sz w:val="28"/>
          <w:szCs w:val="28"/>
        </w:rPr>
        <w:t>), заступника міського голови Андрієнка Ю.Г.</w:t>
      </w:r>
    </w:p>
    <w:p w14:paraId="16E7FA5A" w14:textId="35FD2328" w:rsidR="00C7225E" w:rsidRPr="000D0304" w:rsidRDefault="00F575E7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7225E" w:rsidRPr="000D0304">
        <w:rPr>
          <w:sz w:val="28"/>
          <w:szCs w:val="28"/>
        </w:rPr>
        <w:t>Проєкт</w:t>
      </w:r>
      <w:proofErr w:type="spellEnd"/>
      <w:r w:rsidR="00C7225E"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C7225E" w:rsidRPr="000D0304">
        <w:rPr>
          <w:sz w:val="28"/>
          <w:szCs w:val="28"/>
        </w:rPr>
        <w:tab/>
      </w:r>
    </w:p>
    <w:p w14:paraId="5C7C005F" w14:textId="66D9106B" w:rsidR="00C7225E" w:rsidRPr="000D0304" w:rsidRDefault="00C7225E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5971A2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C2726C3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506D00C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11682199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62DD97C3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A1401FB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1C9CFAD7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4D4FB8DC" w14:textId="77777777" w:rsidR="00C7225E" w:rsidRPr="000D0304" w:rsidRDefault="00C7225E" w:rsidP="00C7225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0673B6F4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03E58C1" w14:textId="77777777" w:rsidR="00C7225E" w:rsidRPr="000D0304" w:rsidRDefault="00C7225E" w:rsidP="00C7225E"/>
    <w:p w14:paraId="6A0A2FFD" w14:textId="77777777" w:rsidR="007854A1" w:rsidRDefault="00FB57B5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5E"/>
    <w:rsid w:val="001E3DA9"/>
    <w:rsid w:val="005971A2"/>
    <w:rsid w:val="009E36CA"/>
    <w:rsid w:val="00B7037C"/>
    <w:rsid w:val="00C04B78"/>
    <w:rsid w:val="00C662EB"/>
    <w:rsid w:val="00C7225E"/>
    <w:rsid w:val="00F56218"/>
    <w:rsid w:val="00F575E7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C571"/>
  <w15:chartTrackingRefBased/>
  <w15:docId w15:val="{01584627-643B-47AE-88E8-5B04BC8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7225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7225E"/>
    <w:rPr>
      <w:lang w:eastAsia="ru-RU"/>
    </w:rPr>
  </w:style>
  <w:style w:type="paragraph" w:styleId="a4">
    <w:name w:val="Body Text"/>
    <w:basedOn w:val="a"/>
    <w:link w:val="a3"/>
    <w:rsid w:val="00C7225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7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7225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2021-03-31T07:57:00Z</cp:lastPrinted>
  <dcterms:created xsi:type="dcterms:W3CDTF">2021-02-05T07:58:00Z</dcterms:created>
  <dcterms:modified xsi:type="dcterms:W3CDTF">2021-03-31T08:03:00Z</dcterms:modified>
</cp:coreProperties>
</file>