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A5356" w14:textId="3987CCD8" w:rsidR="000C0065" w:rsidRPr="008F0AE4" w:rsidRDefault="000C0065" w:rsidP="000C0065">
      <w:pPr>
        <w:spacing w:line="360" w:lineRule="exact"/>
        <w:ind w:right="-5"/>
        <w:jc w:val="both"/>
        <w:rPr>
          <w:sz w:val="28"/>
          <w:szCs w:val="28"/>
        </w:rPr>
      </w:pPr>
      <w:r w:rsidRPr="008F0AE4">
        <w:rPr>
          <w:sz w:val="28"/>
          <w:szCs w:val="28"/>
        </w:rPr>
        <w:t>S-zr-</w:t>
      </w:r>
      <w:r>
        <w:rPr>
          <w:sz w:val="28"/>
          <w:szCs w:val="28"/>
        </w:rPr>
        <w:t>15/</w:t>
      </w:r>
      <w:r w:rsidRPr="005753C9">
        <w:rPr>
          <w:sz w:val="28"/>
          <w:szCs w:val="28"/>
          <w:lang w:val="ru-RU"/>
        </w:rPr>
        <w:t>3</w:t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</w:r>
      <w:r w:rsidRPr="008F0AE4">
        <w:rPr>
          <w:sz w:val="28"/>
          <w:szCs w:val="28"/>
        </w:rPr>
        <w:tab/>
        <w:t xml:space="preserve">                       </w:t>
      </w:r>
      <w:r w:rsidRPr="008F0AE4">
        <w:rPr>
          <w:sz w:val="28"/>
          <w:szCs w:val="28"/>
        </w:rPr>
        <w:tab/>
        <w:t xml:space="preserve">           </w:t>
      </w:r>
      <w:r>
        <w:rPr>
          <w:sz w:val="28"/>
          <w:szCs w:val="28"/>
          <w:lang w:val="ru-RU"/>
        </w:rPr>
        <w:t>04.02.2021</w:t>
      </w:r>
    </w:p>
    <w:p w14:paraId="5EFBF829" w14:textId="77777777" w:rsidR="000C0065" w:rsidRPr="008F0AE4" w:rsidRDefault="000C0065" w:rsidP="000C006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</w:p>
    <w:p w14:paraId="036C28B8" w14:textId="77777777" w:rsidR="000C0065" w:rsidRPr="00685679" w:rsidRDefault="000C0065" w:rsidP="000C0065">
      <w:pPr>
        <w:pStyle w:val="21"/>
        <w:spacing w:after="0" w:line="360" w:lineRule="exact"/>
        <w:ind w:left="0"/>
        <w:jc w:val="center"/>
        <w:rPr>
          <w:b/>
          <w:sz w:val="28"/>
          <w:szCs w:val="28"/>
          <w:lang w:val="uk-UA"/>
        </w:rPr>
      </w:pPr>
      <w:r w:rsidRPr="00685679">
        <w:rPr>
          <w:b/>
          <w:sz w:val="28"/>
          <w:szCs w:val="28"/>
          <w:lang w:val="uk-UA"/>
        </w:rPr>
        <w:t>ПОЯСНЮВАЛЬНА</w:t>
      </w:r>
      <w:r w:rsidRPr="00685679">
        <w:rPr>
          <w:sz w:val="28"/>
          <w:szCs w:val="28"/>
          <w:lang w:val="uk-UA"/>
        </w:rPr>
        <w:t xml:space="preserve"> </w:t>
      </w:r>
      <w:r w:rsidRPr="00685679">
        <w:rPr>
          <w:b/>
          <w:sz w:val="28"/>
          <w:szCs w:val="28"/>
          <w:lang w:val="uk-UA"/>
        </w:rPr>
        <w:t>ЗАПИСКА</w:t>
      </w:r>
    </w:p>
    <w:p w14:paraId="6762DCEE" w14:textId="77777777" w:rsidR="000C0065" w:rsidRDefault="000C0065" w:rsidP="000C006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5679">
        <w:rPr>
          <w:rFonts w:ascii="Times New Roman" w:hAnsi="Times New Roman" w:cs="Times New Roman"/>
          <w:b/>
          <w:sz w:val="28"/>
          <w:szCs w:val="28"/>
        </w:rPr>
        <w:t xml:space="preserve">до </w:t>
      </w:r>
      <w:proofErr w:type="spellStart"/>
      <w:r w:rsidRPr="00685679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b/>
          <w:sz w:val="28"/>
          <w:szCs w:val="28"/>
        </w:rPr>
        <w:t xml:space="preserve"> рішення Миколаївської міської ради</w:t>
      </w:r>
    </w:p>
    <w:p w14:paraId="56C2783E" w14:textId="77777777" w:rsidR="000C0065" w:rsidRPr="00685679" w:rsidRDefault="000C0065" w:rsidP="000C0065">
      <w:pPr>
        <w:pStyle w:val="a4"/>
        <w:spacing w:after="0" w:line="360" w:lineRule="exact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77DD1C" w14:textId="6EAD0980" w:rsidR="000C0065" w:rsidRPr="000C0065" w:rsidRDefault="000C0065" w:rsidP="000C0065">
      <w:pPr>
        <w:shd w:val="clear" w:color="auto" w:fill="FFFFFF"/>
        <w:ind w:right="1478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«</w:t>
      </w:r>
      <w:r w:rsidRPr="000C0065">
        <w:rPr>
          <w:color w:val="000000"/>
          <w:spacing w:val="-4"/>
          <w:sz w:val="28"/>
          <w:szCs w:val="28"/>
        </w:rPr>
        <w:t xml:space="preserve">Про          надання        дозволу      на      складання       </w:t>
      </w:r>
      <w:proofErr w:type="spellStart"/>
      <w:r w:rsidRPr="000C0065">
        <w:rPr>
          <w:color w:val="000000"/>
          <w:spacing w:val="-4"/>
          <w:sz w:val="28"/>
          <w:szCs w:val="28"/>
        </w:rPr>
        <w:t>проєкту</w:t>
      </w:r>
      <w:proofErr w:type="spellEnd"/>
      <w:r w:rsidRPr="000C0065">
        <w:rPr>
          <w:color w:val="000000"/>
          <w:spacing w:val="-4"/>
          <w:sz w:val="28"/>
          <w:szCs w:val="28"/>
        </w:rPr>
        <w:t xml:space="preserve"> землеустрою   щодо   </w:t>
      </w:r>
      <w:r w:rsidRPr="000C0065">
        <w:rPr>
          <w:color w:val="000000"/>
          <w:spacing w:val="-3"/>
          <w:sz w:val="28"/>
          <w:szCs w:val="28"/>
        </w:rPr>
        <w:t xml:space="preserve">відведення    земельної     ділянки  № 76  </w:t>
      </w:r>
      <w:r w:rsidRPr="000C0065">
        <w:rPr>
          <w:sz w:val="28"/>
          <w:szCs w:val="28"/>
        </w:rPr>
        <w:t xml:space="preserve">в   </w:t>
      </w:r>
      <w:proofErr w:type="spellStart"/>
      <w:r w:rsidRPr="000C0065">
        <w:rPr>
          <w:sz w:val="28"/>
          <w:szCs w:val="28"/>
        </w:rPr>
        <w:t>СВТ«Іскра</w:t>
      </w:r>
      <w:proofErr w:type="spellEnd"/>
      <w:r w:rsidRPr="000C0065">
        <w:rPr>
          <w:sz w:val="28"/>
          <w:szCs w:val="28"/>
        </w:rPr>
        <w:t xml:space="preserve">»   </w:t>
      </w:r>
      <w:r w:rsidRPr="000C0065">
        <w:rPr>
          <w:color w:val="000000"/>
          <w:spacing w:val="-3"/>
          <w:sz w:val="28"/>
          <w:szCs w:val="28"/>
        </w:rPr>
        <w:t xml:space="preserve">громадянці  </w:t>
      </w:r>
      <w:proofErr w:type="spellStart"/>
      <w:r w:rsidRPr="000C0065">
        <w:rPr>
          <w:sz w:val="28"/>
          <w:szCs w:val="28"/>
        </w:rPr>
        <w:t>Шведовій</w:t>
      </w:r>
      <w:proofErr w:type="spellEnd"/>
      <w:r w:rsidRPr="000C0065">
        <w:rPr>
          <w:sz w:val="28"/>
          <w:szCs w:val="28"/>
        </w:rPr>
        <w:t xml:space="preserve">  Наталі   Миколаївні   </w:t>
      </w:r>
      <w:r w:rsidRPr="000C0065">
        <w:rPr>
          <w:color w:val="000000"/>
          <w:spacing w:val="7"/>
          <w:sz w:val="28"/>
          <w:szCs w:val="28"/>
        </w:rPr>
        <w:t xml:space="preserve">у Заводському  районі    </w:t>
      </w:r>
      <w:r w:rsidRPr="000C0065">
        <w:rPr>
          <w:color w:val="000000"/>
          <w:spacing w:val="2"/>
          <w:sz w:val="28"/>
          <w:szCs w:val="28"/>
        </w:rPr>
        <w:t>м. Миколаєва</w:t>
      </w:r>
      <w:r>
        <w:rPr>
          <w:color w:val="000000"/>
          <w:spacing w:val="2"/>
          <w:sz w:val="28"/>
          <w:szCs w:val="28"/>
        </w:rPr>
        <w:t>»</w:t>
      </w:r>
    </w:p>
    <w:p w14:paraId="75026ABD" w14:textId="77777777" w:rsidR="000C0065" w:rsidRPr="00685679" w:rsidRDefault="000C0065" w:rsidP="000C006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8C5CAAB" w14:textId="77777777" w:rsidR="000C0065" w:rsidRPr="00685679" w:rsidRDefault="000C0065" w:rsidP="000C006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Суб’єктом подання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на пленарному засіданні міської ради є Горішня Марія Леонідівна, начальник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56FD059F" w14:textId="76C0BD0B" w:rsidR="000C0065" w:rsidRPr="00685679" w:rsidRDefault="000C0065" w:rsidP="000C006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>Розробником</w:t>
      </w:r>
      <w:r w:rsidR="005753C9">
        <w:rPr>
          <w:rFonts w:ascii="Times New Roman" w:hAnsi="Times New Roman" w:cs="Times New Roman"/>
          <w:sz w:val="28"/>
          <w:szCs w:val="28"/>
        </w:rPr>
        <w:t xml:space="preserve">, </w:t>
      </w:r>
      <w:r w:rsidRPr="00685679">
        <w:rPr>
          <w:rFonts w:ascii="Times New Roman" w:hAnsi="Times New Roman" w:cs="Times New Roman"/>
          <w:sz w:val="28"/>
          <w:szCs w:val="28"/>
        </w:rPr>
        <w:t xml:space="preserve">  доповідачем</w:t>
      </w:r>
      <w:r w:rsidR="005753C9">
        <w:rPr>
          <w:rFonts w:ascii="Times New Roman" w:hAnsi="Times New Roman" w:cs="Times New Roman"/>
          <w:sz w:val="28"/>
          <w:szCs w:val="28"/>
        </w:rPr>
        <w:t xml:space="preserve"> та відповідальною за супровід</w:t>
      </w:r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Горішньої Марії Леонідівни, начальника управління земельних ресурсів Миколаївської міської ради (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м.Миколаїв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вул.Адміральська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>, 20, тел.37-32-35).</w:t>
      </w:r>
    </w:p>
    <w:p w14:paraId="43CD7635" w14:textId="77777777" w:rsidR="000C0065" w:rsidRDefault="000C0065" w:rsidP="000C006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Виконавцем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рішення є управління земельних ресурсів Миколаївської міської ради в особі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Олени Володимирівни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головного спеціалісту </w:t>
      </w:r>
      <w:r w:rsidRPr="00685679">
        <w:rPr>
          <w:rFonts w:ascii="Times New Roman" w:hAnsi="Times New Roman" w:cs="Times New Roman"/>
          <w:sz w:val="28"/>
          <w:szCs w:val="28"/>
        </w:rPr>
        <w:t xml:space="preserve"> відділу земельних відносин управління земельних ресурсів Миколаївської міської ради (м. Миколаїв, вул. Адміральська, 20, тел.37-00-52).</w:t>
      </w:r>
    </w:p>
    <w:p w14:paraId="3C3CBA1A" w14:textId="0EB20F61" w:rsidR="000C0065" w:rsidRPr="00685679" w:rsidRDefault="000C0065" w:rsidP="000C0065">
      <w:pPr>
        <w:pStyle w:val="a4"/>
        <w:spacing w:after="0" w:line="360" w:lineRule="exact"/>
        <w:ind w:right="-6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85679">
        <w:rPr>
          <w:rFonts w:ascii="Times New Roman" w:hAnsi="Times New Roman" w:cs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 w:cs="Times New Roman"/>
          <w:sz w:val="28"/>
          <w:szCs w:val="28"/>
        </w:rPr>
        <w:t>громадянки</w:t>
      </w:r>
      <w:r w:rsidRPr="00685679">
        <w:rPr>
          <w:rFonts w:ascii="Times New Roman" w:hAnsi="Times New Roman" w:cs="Times New Roman"/>
          <w:sz w:val="28"/>
          <w:szCs w:val="28"/>
        </w:rPr>
        <w:t xml:space="preserve">, </w:t>
      </w:r>
      <w:r w:rsidR="005753C9">
        <w:rPr>
          <w:rFonts w:ascii="Times New Roman" w:hAnsi="Times New Roman" w:cs="Times New Roman"/>
          <w:sz w:val="28"/>
          <w:szCs w:val="28"/>
        </w:rPr>
        <w:t>дозвільну справу від 13.08.2020 номер  23038-000360419-007-12</w:t>
      </w:r>
      <w:r w:rsidRPr="00685679">
        <w:rPr>
          <w:rFonts w:ascii="Times New Roman" w:hAnsi="Times New Roman" w:cs="Times New Roman"/>
          <w:sz w:val="28"/>
          <w:szCs w:val="28"/>
        </w:rPr>
        <w:t>, рекомендації постійних комісій міської ради, керуючись Конституцією України, Земельним кодексом України, Законами України “Про оренду землі”, “Про землеустрій”, “Про місцеве самоврядування в Україні”</w:t>
      </w:r>
      <w:r w:rsidRPr="00685679">
        <w:rPr>
          <w:rFonts w:ascii="Times New Roman" w:hAnsi="Times New Roman" w:cs="Times New Roman"/>
          <w:color w:val="000000"/>
          <w:spacing w:val="-2"/>
          <w:sz w:val="28"/>
          <w:szCs w:val="28"/>
        </w:rPr>
        <w:t>,</w:t>
      </w:r>
      <w:r w:rsidRPr="00685679">
        <w:rPr>
          <w:rFonts w:ascii="Times New Roman" w:hAnsi="Times New Roman" w:cs="Times New Roman"/>
          <w:sz w:val="28"/>
          <w:szCs w:val="28"/>
        </w:rPr>
        <w:t xml:space="preserve"> управлінням земельних ресурсів Миколаївської міської ради підготовлено </w:t>
      </w:r>
      <w:proofErr w:type="spellStart"/>
      <w:r w:rsidRPr="00685679">
        <w:rPr>
          <w:rFonts w:ascii="Times New Roman" w:hAnsi="Times New Roman" w:cs="Times New Roman"/>
          <w:sz w:val="28"/>
          <w:szCs w:val="28"/>
        </w:rPr>
        <w:t>проєкт</w:t>
      </w:r>
      <w:proofErr w:type="spellEnd"/>
      <w:r w:rsidRPr="00685679">
        <w:rPr>
          <w:rFonts w:ascii="Times New Roman" w:hAnsi="Times New Roman" w:cs="Times New Roman"/>
          <w:sz w:val="28"/>
          <w:szCs w:val="28"/>
        </w:rPr>
        <w:t xml:space="preserve"> </w:t>
      </w:r>
      <w:r w:rsidRPr="000C0065">
        <w:rPr>
          <w:rFonts w:ascii="Times New Roman" w:hAnsi="Times New Roman" w:cs="Times New Roman"/>
          <w:sz w:val="28"/>
          <w:szCs w:val="28"/>
        </w:rPr>
        <w:t>рішення «</w:t>
      </w:r>
      <w:r w:rsidRPr="000C00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Про          надання        дозволу      на      складання       </w:t>
      </w:r>
      <w:proofErr w:type="spellStart"/>
      <w:r w:rsidRPr="000C0065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проєкту</w:t>
      </w:r>
      <w:proofErr w:type="spellEnd"/>
      <w:r w:rsidRPr="000C006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землеустрою   щодо   </w:t>
      </w:r>
      <w:r w:rsidRPr="000C00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відведення    земельної     ділянки  № 76  </w:t>
      </w:r>
      <w:r w:rsidRPr="000C0065">
        <w:rPr>
          <w:rFonts w:ascii="Times New Roman" w:hAnsi="Times New Roman" w:cs="Times New Roman"/>
          <w:sz w:val="28"/>
          <w:szCs w:val="28"/>
        </w:rPr>
        <w:t xml:space="preserve">в   </w:t>
      </w:r>
      <w:proofErr w:type="spellStart"/>
      <w:r w:rsidRPr="000C0065">
        <w:rPr>
          <w:rFonts w:ascii="Times New Roman" w:hAnsi="Times New Roman" w:cs="Times New Roman"/>
          <w:sz w:val="28"/>
          <w:szCs w:val="28"/>
        </w:rPr>
        <w:t>СВТ«Іскра</w:t>
      </w:r>
      <w:proofErr w:type="spellEnd"/>
      <w:r w:rsidRPr="000C0065">
        <w:rPr>
          <w:rFonts w:ascii="Times New Roman" w:hAnsi="Times New Roman" w:cs="Times New Roman"/>
          <w:sz w:val="28"/>
          <w:szCs w:val="28"/>
        </w:rPr>
        <w:t xml:space="preserve">»   </w:t>
      </w:r>
      <w:r w:rsidRPr="000C006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громадянці  </w:t>
      </w:r>
      <w:proofErr w:type="spellStart"/>
      <w:r w:rsidRPr="000C0065">
        <w:rPr>
          <w:rFonts w:ascii="Times New Roman" w:hAnsi="Times New Roman" w:cs="Times New Roman"/>
          <w:sz w:val="28"/>
          <w:szCs w:val="28"/>
        </w:rPr>
        <w:t>Шведовій</w:t>
      </w:r>
      <w:proofErr w:type="spellEnd"/>
      <w:r w:rsidRPr="000C0065">
        <w:rPr>
          <w:rFonts w:ascii="Times New Roman" w:hAnsi="Times New Roman" w:cs="Times New Roman"/>
          <w:sz w:val="28"/>
          <w:szCs w:val="28"/>
        </w:rPr>
        <w:t xml:space="preserve">  Наталі   Миколаївні   </w:t>
      </w:r>
      <w:r w:rsidRPr="000C0065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у Заводському  районі    </w:t>
      </w:r>
      <w:r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                           </w:t>
      </w:r>
      <w:r w:rsidRPr="000C0065">
        <w:rPr>
          <w:rFonts w:ascii="Times New Roman" w:hAnsi="Times New Roman" w:cs="Times New Roman"/>
          <w:color w:val="000000"/>
          <w:spacing w:val="2"/>
          <w:sz w:val="28"/>
          <w:szCs w:val="28"/>
        </w:rPr>
        <w:t>м. Миколаєва</w:t>
      </w:r>
      <w:r w:rsidRPr="000C0065">
        <w:rPr>
          <w:rFonts w:ascii="Times New Roman" w:hAnsi="Times New Roman" w:cs="Times New Roman"/>
          <w:sz w:val="28"/>
          <w:szCs w:val="28"/>
        </w:rPr>
        <w:t>» для винесення</w:t>
      </w:r>
      <w:r w:rsidRPr="00685679">
        <w:rPr>
          <w:rFonts w:ascii="Times New Roman" w:hAnsi="Times New Roman" w:cs="Times New Roman"/>
          <w:sz w:val="28"/>
          <w:szCs w:val="28"/>
        </w:rPr>
        <w:t xml:space="preserve"> на сесію міської ради.</w:t>
      </w:r>
    </w:p>
    <w:p w14:paraId="00BC520A" w14:textId="56F92BC1" w:rsidR="000C0065" w:rsidRDefault="000C0065" w:rsidP="000C0065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85679">
        <w:rPr>
          <w:sz w:val="28"/>
          <w:szCs w:val="28"/>
        </w:rPr>
        <w:t xml:space="preserve">Відповідно до </w:t>
      </w:r>
      <w:proofErr w:type="spellStart"/>
      <w:r w:rsidRPr="00685679">
        <w:rPr>
          <w:sz w:val="28"/>
          <w:szCs w:val="28"/>
        </w:rPr>
        <w:t>проєкту</w:t>
      </w:r>
      <w:proofErr w:type="spellEnd"/>
      <w:r w:rsidRPr="00685679">
        <w:rPr>
          <w:sz w:val="28"/>
          <w:szCs w:val="28"/>
        </w:rPr>
        <w:t xml:space="preserve"> рішення передбачено</w:t>
      </w:r>
      <w:r w:rsidRPr="00191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громадянці </w:t>
      </w:r>
      <w:r w:rsidRPr="000C0065">
        <w:rPr>
          <w:sz w:val="28"/>
          <w:szCs w:val="28"/>
        </w:rPr>
        <w:t xml:space="preserve"> </w:t>
      </w:r>
      <w:proofErr w:type="spellStart"/>
      <w:r w:rsidRPr="000C0065">
        <w:rPr>
          <w:sz w:val="28"/>
          <w:szCs w:val="28"/>
        </w:rPr>
        <w:t>Шведовій</w:t>
      </w:r>
      <w:proofErr w:type="spellEnd"/>
      <w:r w:rsidRPr="000C0065">
        <w:rPr>
          <w:sz w:val="28"/>
          <w:szCs w:val="28"/>
        </w:rPr>
        <w:t xml:space="preserve">  Наталі   Миколаївні   надати дозвіл  для виготовлення </w:t>
      </w:r>
      <w:proofErr w:type="spellStart"/>
      <w:r w:rsidRPr="000C0065">
        <w:rPr>
          <w:sz w:val="28"/>
          <w:szCs w:val="28"/>
        </w:rPr>
        <w:t>проєкту</w:t>
      </w:r>
      <w:proofErr w:type="spellEnd"/>
      <w:r w:rsidRPr="000C0065">
        <w:rPr>
          <w:b/>
          <w:sz w:val="28"/>
          <w:szCs w:val="28"/>
        </w:rPr>
        <w:t xml:space="preserve"> </w:t>
      </w:r>
      <w:r w:rsidRPr="000C0065">
        <w:rPr>
          <w:sz w:val="28"/>
          <w:szCs w:val="28"/>
        </w:rPr>
        <w:t xml:space="preserve">землеустрою  щодо    відведення   земельної    ділянки № 76 орієнтовною площею 401 </w:t>
      </w:r>
      <w:proofErr w:type="spellStart"/>
      <w:r w:rsidRPr="000C0065">
        <w:rPr>
          <w:sz w:val="28"/>
          <w:szCs w:val="28"/>
        </w:rPr>
        <w:t>кв.м</w:t>
      </w:r>
      <w:proofErr w:type="spellEnd"/>
      <w:r w:rsidRPr="000C0065">
        <w:rPr>
          <w:sz w:val="28"/>
          <w:szCs w:val="28"/>
        </w:rPr>
        <w:t>, із земель комунальної власності, з метою передачі її у  власність  для  ведення садівництва в  СВТ «Іскра», з віднесенням її до земель сільськогосподарського призначення, з цільовим призначенням відповідно до КВЦПЗ: А.01.01.05- для індивідуального садівництва, відповідно до висновку департаменту  архітектури та містобудування Миколаївської міської ради від 27.08.2020                                     № 27933/12.01-47/20-2.</w:t>
      </w:r>
    </w:p>
    <w:p w14:paraId="53A3EDE6" w14:textId="77777777" w:rsidR="000C0065" w:rsidRPr="00685679" w:rsidRDefault="000C0065" w:rsidP="000C0065">
      <w:pPr>
        <w:pStyle w:val="a5"/>
        <w:tabs>
          <w:tab w:val="left" w:pos="1800"/>
          <w:tab w:val="left" w:pos="7895"/>
        </w:tabs>
        <w:spacing w:line="360" w:lineRule="exact"/>
        <w:ind w:left="0"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Контроль  за  виконанням  даного  рішення  покладено на постійну комісію міської ради </w:t>
      </w:r>
      <w:r w:rsidRPr="00685679">
        <w:rPr>
          <w:iCs/>
          <w:sz w:val="28"/>
          <w:szCs w:val="28"/>
        </w:rPr>
        <w:t>з</w:t>
      </w:r>
      <w:r w:rsidRPr="00685679">
        <w:rPr>
          <w:sz w:val="28"/>
          <w:szCs w:val="28"/>
          <w:lang w:eastAsia="zh-CN"/>
        </w:rPr>
        <w:t xml:space="preserve"> </w:t>
      </w:r>
      <w:r w:rsidRPr="00685679">
        <w:rPr>
          <w:sz w:val="28"/>
          <w:szCs w:val="28"/>
        </w:rPr>
        <w:t xml:space="preserve">питань екології, природокористування, просторового </w:t>
      </w:r>
      <w:r w:rsidRPr="00685679">
        <w:rPr>
          <w:sz w:val="28"/>
          <w:szCs w:val="28"/>
        </w:rPr>
        <w:lastRenderedPageBreak/>
        <w:t>розвитку, містобудування, архітектури і будівництва, регулювання земельних відносин</w:t>
      </w:r>
      <w:r w:rsidRPr="00685679">
        <w:rPr>
          <w:sz w:val="28"/>
          <w:szCs w:val="28"/>
          <w:shd w:val="clear" w:color="auto" w:fill="FFFFFF"/>
        </w:rPr>
        <w:t xml:space="preserve"> (Нестеренко</w:t>
      </w:r>
      <w:r w:rsidRPr="00685679">
        <w:rPr>
          <w:sz w:val="28"/>
          <w:szCs w:val="28"/>
        </w:rPr>
        <w:t>), заступника міського голови Андрієнка Ю.Г.</w:t>
      </w:r>
    </w:p>
    <w:p w14:paraId="52EA6719" w14:textId="77777777" w:rsidR="000C0065" w:rsidRPr="00685679" w:rsidRDefault="000C0065" w:rsidP="000C006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685679">
        <w:rPr>
          <w:sz w:val="28"/>
          <w:szCs w:val="28"/>
        </w:rPr>
        <w:tab/>
      </w:r>
    </w:p>
    <w:p w14:paraId="05820786" w14:textId="6004C7C4" w:rsidR="000C0065" w:rsidRPr="00685679" w:rsidRDefault="000C0065" w:rsidP="000C0065">
      <w:pPr>
        <w:tabs>
          <w:tab w:val="left" w:pos="3878"/>
        </w:tabs>
        <w:spacing w:line="360" w:lineRule="exact"/>
        <w:ind w:firstLine="540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Відповідно до вимог Закону України «Про доступ до публічної інформації» та Регламенту Миколаївської міської ради VII</w:t>
      </w:r>
      <w:r w:rsidR="005753C9">
        <w:rPr>
          <w:sz w:val="28"/>
          <w:szCs w:val="28"/>
          <w:lang w:val="en-US"/>
        </w:rPr>
        <w:t>I</w:t>
      </w:r>
      <w:r w:rsidRPr="00685679">
        <w:rPr>
          <w:sz w:val="28"/>
          <w:szCs w:val="28"/>
        </w:rPr>
        <w:t xml:space="preserve"> скликання, розроблений </w:t>
      </w:r>
      <w:proofErr w:type="spellStart"/>
      <w:r w:rsidRPr="00685679">
        <w:rPr>
          <w:sz w:val="28"/>
          <w:szCs w:val="28"/>
        </w:rPr>
        <w:t>проєкт</w:t>
      </w:r>
      <w:proofErr w:type="spellEnd"/>
      <w:r w:rsidRPr="00685679">
        <w:rPr>
          <w:sz w:val="28"/>
          <w:szCs w:val="28"/>
        </w:rPr>
        <w:t xml:space="preserve"> рішення підлягає оприлюдненню на офіційному сайті Миколаївської міської ради не пізніш як за 10 робочих днів до дати їх розгляду на черговій сесії ради.</w:t>
      </w:r>
    </w:p>
    <w:p w14:paraId="68674032" w14:textId="77777777" w:rsidR="000C0065" w:rsidRPr="00685679" w:rsidRDefault="000C0065" w:rsidP="000C0065">
      <w:pPr>
        <w:spacing w:line="360" w:lineRule="exact"/>
        <w:rPr>
          <w:sz w:val="28"/>
          <w:szCs w:val="28"/>
        </w:rPr>
      </w:pPr>
    </w:p>
    <w:p w14:paraId="5C16B7EC" w14:textId="77777777" w:rsidR="000C0065" w:rsidRDefault="000C0065" w:rsidP="000C0065">
      <w:pPr>
        <w:spacing w:line="360" w:lineRule="exact"/>
        <w:rPr>
          <w:sz w:val="28"/>
          <w:szCs w:val="28"/>
        </w:rPr>
      </w:pPr>
    </w:p>
    <w:p w14:paraId="6E9AB8F1" w14:textId="77777777" w:rsidR="000C0065" w:rsidRPr="00685679" w:rsidRDefault="000C0065" w:rsidP="000C0065">
      <w:pPr>
        <w:spacing w:line="360" w:lineRule="exact"/>
        <w:rPr>
          <w:sz w:val="28"/>
          <w:szCs w:val="28"/>
        </w:rPr>
      </w:pPr>
    </w:p>
    <w:p w14:paraId="40B5D815" w14:textId="77777777" w:rsidR="000C0065" w:rsidRPr="00685679" w:rsidRDefault="000C0065" w:rsidP="000C006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>Начальник  управління земельних ресурсів</w:t>
      </w:r>
    </w:p>
    <w:p w14:paraId="1B2F7213" w14:textId="77777777" w:rsidR="000C0065" w:rsidRPr="00685679" w:rsidRDefault="000C0065" w:rsidP="000C006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Миколаївської міської ради          </w:t>
      </w:r>
      <w:r w:rsidRPr="00685679">
        <w:rPr>
          <w:sz w:val="28"/>
          <w:szCs w:val="28"/>
        </w:rPr>
        <w:tab/>
        <w:t xml:space="preserve">                                              М.ГОРІШНЯ                   </w:t>
      </w:r>
    </w:p>
    <w:p w14:paraId="06381195" w14:textId="77777777" w:rsidR="000C0065" w:rsidRPr="00685679" w:rsidRDefault="000C0065" w:rsidP="000C0065">
      <w:pPr>
        <w:spacing w:line="360" w:lineRule="exact"/>
        <w:jc w:val="both"/>
        <w:rPr>
          <w:sz w:val="28"/>
          <w:szCs w:val="28"/>
        </w:rPr>
      </w:pPr>
      <w:r w:rsidRPr="00685679">
        <w:rPr>
          <w:sz w:val="28"/>
          <w:szCs w:val="28"/>
        </w:rPr>
        <w:t xml:space="preserve">                           </w:t>
      </w:r>
    </w:p>
    <w:p w14:paraId="300729F7" w14:textId="77777777" w:rsidR="000C0065" w:rsidRDefault="000C0065" w:rsidP="000C0065">
      <w:pPr>
        <w:spacing w:line="360" w:lineRule="exact"/>
        <w:rPr>
          <w:sz w:val="28"/>
          <w:szCs w:val="28"/>
        </w:rPr>
      </w:pPr>
    </w:p>
    <w:p w14:paraId="1DE1C259" w14:textId="77777777" w:rsidR="000C0065" w:rsidRDefault="000C0065" w:rsidP="000C0065">
      <w:pPr>
        <w:spacing w:line="360" w:lineRule="exact"/>
        <w:rPr>
          <w:sz w:val="28"/>
          <w:szCs w:val="28"/>
        </w:rPr>
      </w:pPr>
    </w:p>
    <w:p w14:paraId="78E98D19" w14:textId="77777777" w:rsidR="000C0065" w:rsidRPr="00685679" w:rsidRDefault="000C0065" w:rsidP="000C0065">
      <w:pPr>
        <w:spacing w:line="360" w:lineRule="exact"/>
        <w:rPr>
          <w:sz w:val="28"/>
          <w:szCs w:val="28"/>
        </w:rPr>
      </w:pPr>
    </w:p>
    <w:p w14:paraId="32D6DDD6" w14:textId="77777777" w:rsidR="000C0065" w:rsidRPr="00685679" w:rsidRDefault="000C0065" w:rsidP="000C0065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Олена </w:t>
      </w:r>
      <w:proofErr w:type="spellStart"/>
      <w:r>
        <w:rPr>
          <w:sz w:val="28"/>
          <w:szCs w:val="28"/>
        </w:rPr>
        <w:t>Торка</w:t>
      </w:r>
      <w:proofErr w:type="spellEnd"/>
    </w:p>
    <w:p w14:paraId="780927FD" w14:textId="77777777" w:rsidR="000C0065" w:rsidRPr="00685679" w:rsidRDefault="000C0065" w:rsidP="000C0065">
      <w:pPr>
        <w:spacing w:line="360" w:lineRule="exact"/>
        <w:rPr>
          <w:sz w:val="28"/>
          <w:szCs w:val="28"/>
        </w:rPr>
      </w:pPr>
    </w:p>
    <w:p w14:paraId="12501F88" w14:textId="77777777" w:rsidR="000C0065" w:rsidRPr="00685679" w:rsidRDefault="000C0065" w:rsidP="000C0065">
      <w:pPr>
        <w:rPr>
          <w:sz w:val="28"/>
          <w:szCs w:val="28"/>
        </w:rPr>
      </w:pPr>
    </w:p>
    <w:p w14:paraId="26D65962" w14:textId="77777777" w:rsidR="000C0065" w:rsidRDefault="000C0065" w:rsidP="000C0065"/>
    <w:p w14:paraId="5A6C4556" w14:textId="77777777" w:rsidR="007854A1" w:rsidRDefault="005753C9"/>
    <w:sectPr w:rsidR="007854A1" w:rsidSect="008F0AE4">
      <w:pgSz w:w="11906" w:h="16838"/>
      <w:pgMar w:top="540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065"/>
    <w:rsid w:val="000C0065"/>
    <w:rsid w:val="005753C9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E84D3"/>
  <w15:chartTrackingRefBased/>
  <w15:docId w15:val="{7EA0051C-DB83-45FF-9909-724D0EE8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00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0C0065"/>
    <w:pPr>
      <w:spacing w:after="120"/>
      <w:ind w:left="283"/>
    </w:pPr>
    <w:rPr>
      <w:lang w:val="ru-RU"/>
    </w:rPr>
  </w:style>
  <w:style w:type="character" w:customStyle="1" w:styleId="a3">
    <w:name w:val="Основной текст Знак"/>
    <w:basedOn w:val="a0"/>
    <w:link w:val="a4"/>
    <w:locked/>
    <w:rsid w:val="000C0065"/>
    <w:rPr>
      <w:lang w:eastAsia="ru-RU"/>
    </w:rPr>
  </w:style>
  <w:style w:type="paragraph" w:styleId="a4">
    <w:name w:val="Body Text"/>
    <w:basedOn w:val="a"/>
    <w:link w:val="a3"/>
    <w:rsid w:val="000C0065"/>
    <w:pPr>
      <w:spacing w:after="12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">
    <w:name w:val="Основной текст Знак1"/>
    <w:basedOn w:val="a0"/>
    <w:uiPriority w:val="99"/>
    <w:semiHidden/>
    <w:rsid w:val="000C00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"/>
    <w:basedOn w:val="a"/>
    <w:rsid w:val="000C0065"/>
    <w:pPr>
      <w:ind w:left="283" w:hanging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2207</Words>
  <Characters>1258</Characters>
  <Application>Microsoft Office Word</Application>
  <DocSecurity>0</DocSecurity>
  <Lines>10</Lines>
  <Paragraphs>6</Paragraphs>
  <ScaleCrop>false</ScaleCrop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3</cp:revision>
  <cp:lastPrinted>2021-03-09T13:58:00Z</cp:lastPrinted>
  <dcterms:created xsi:type="dcterms:W3CDTF">2021-02-04T08:01:00Z</dcterms:created>
  <dcterms:modified xsi:type="dcterms:W3CDTF">2021-03-09T13:59:00Z</dcterms:modified>
</cp:coreProperties>
</file>