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52" w:rsidRDefault="00482952" w:rsidP="00482952">
      <w:pPr>
        <w:jc w:val="center"/>
        <w:rPr>
          <w:b/>
          <w:lang w:val="ru-RU"/>
        </w:rPr>
      </w:pPr>
    </w:p>
    <w:p w:rsidR="00482952" w:rsidRPr="00B35A0F" w:rsidRDefault="00482952" w:rsidP="00482952">
      <w:pPr>
        <w:jc w:val="center"/>
        <w:rPr>
          <w:b/>
          <w:sz w:val="27"/>
          <w:szCs w:val="27"/>
        </w:rPr>
      </w:pPr>
      <w:r w:rsidRPr="00B35A0F">
        <w:rPr>
          <w:b/>
          <w:sz w:val="27"/>
          <w:szCs w:val="27"/>
        </w:rPr>
        <w:t>Пояснювальна записка</w:t>
      </w:r>
    </w:p>
    <w:p w:rsidR="00482952" w:rsidRDefault="00482952" w:rsidP="00482952">
      <w:pPr>
        <w:spacing w:line="240" w:lineRule="atLeast"/>
        <w:jc w:val="center"/>
        <w:rPr>
          <w:sz w:val="27"/>
          <w:szCs w:val="27"/>
        </w:rPr>
      </w:pPr>
      <w:r w:rsidRPr="00B35A0F">
        <w:rPr>
          <w:sz w:val="27"/>
          <w:szCs w:val="27"/>
        </w:rPr>
        <w:t>проєкту рішення Миколаївської міської ради</w:t>
      </w:r>
    </w:p>
    <w:p w:rsidR="00482952" w:rsidRDefault="00482952" w:rsidP="00482952">
      <w:pPr>
        <w:jc w:val="center"/>
        <w:rPr>
          <w:sz w:val="28"/>
        </w:rPr>
      </w:pPr>
      <w:r>
        <w:rPr>
          <w:sz w:val="28"/>
        </w:rPr>
        <w:t>«</w:t>
      </w:r>
      <w:r w:rsidRPr="00201BC6">
        <w:rPr>
          <w:sz w:val="28"/>
        </w:rPr>
        <w:t>Про  надання  згоди  на  прийняття до</w:t>
      </w:r>
      <w:r>
        <w:rPr>
          <w:sz w:val="28"/>
        </w:rPr>
        <w:t xml:space="preserve"> </w:t>
      </w:r>
      <w:r w:rsidRPr="00201BC6">
        <w:rPr>
          <w:sz w:val="28"/>
        </w:rPr>
        <w:t>комунальної власності</w:t>
      </w:r>
    </w:p>
    <w:p w:rsidR="00482952" w:rsidRDefault="00482952" w:rsidP="00482952">
      <w:pPr>
        <w:jc w:val="center"/>
        <w:rPr>
          <w:sz w:val="28"/>
        </w:rPr>
      </w:pPr>
      <w:r w:rsidRPr="00201BC6">
        <w:rPr>
          <w:sz w:val="28"/>
        </w:rPr>
        <w:t>об’єктів права  іншої  власності</w:t>
      </w:r>
      <w:r>
        <w:rPr>
          <w:sz w:val="28"/>
        </w:rPr>
        <w:t>»</w:t>
      </w:r>
    </w:p>
    <w:p w:rsidR="00482952" w:rsidRDefault="00482952" w:rsidP="0048295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17.02.2021</w:t>
      </w:r>
    </w:p>
    <w:p w:rsidR="00482952" w:rsidRDefault="00482952" w:rsidP="00482952">
      <w:pPr>
        <w:jc w:val="center"/>
        <w:rPr>
          <w:sz w:val="27"/>
          <w:szCs w:val="27"/>
        </w:rPr>
      </w:pPr>
    </w:p>
    <w:p w:rsidR="00482952" w:rsidRPr="00B35A0F" w:rsidRDefault="00482952" w:rsidP="00482952">
      <w:pPr>
        <w:spacing w:line="240" w:lineRule="atLeast"/>
        <w:jc w:val="center"/>
        <w:rPr>
          <w:sz w:val="27"/>
          <w:szCs w:val="27"/>
        </w:rPr>
      </w:pP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Суб’єктом подання проєкту рішення на пленарне засідання міської ради є управління комунального майна Миколаївської міської ради </w:t>
      </w:r>
      <w:r w:rsidRPr="00D4178F">
        <w:rPr>
          <w:color w:val="000000"/>
          <w:sz w:val="26"/>
          <w:szCs w:val="26"/>
          <w:lang w:eastAsia="uk-UA" w:bidi="uk-UA"/>
        </w:rPr>
        <w:t xml:space="preserve">в особі начальника </w:t>
      </w:r>
      <w:r w:rsidRPr="00D4178F">
        <w:rPr>
          <w:sz w:val="26"/>
          <w:szCs w:val="26"/>
        </w:rPr>
        <w:t xml:space="preserve">управління комунального майна Миколаївської міської ради – </w:t>
      </w:r>
      <w:proofErr w:type="spellStart"/>
      <w:r w:rsidRPr="00D4178F">
        <w:rPr>
          <w:sz w:val="26"/>
          <w:szCs w:val="26"/>
        </w:rPr>
        <w:t>Мкртчяна</w:t>
      </w:r>
      <w:proofErr w:type="spellEnd"/>
      <w:r w:rsidRPr="00D4178F">
        <w:rPr>
          <w:sz w:val="26"/>
          <w:szCs w:val="26"/>
        </w:rPr>
        <w:t xml:space="preserve"> </w:t>
      </w:r>
      <w:proofErr w:type="spellStart"/>
      <w:r w:rsidRPr="00D4178F">
        <w:rPr>
          <w:sz w:val="26"/>
          <w:szCs w:val="26"/>
        </w:rPr>
        <w:t>Мкртича</w:t>
      </w:r>
      <w:proofErr w:type="spellEnd"/>
      <w:r w:rsidRPr="00D4178F">
        <w:rPr>
          <w:sz w:val="26"/>
          <w:szCs w:val="26"/>
        </w:rPr>
        <w:t xml:space="preserve"> </w:t>
      </w:r>
      <w:proofErr w:type="spellStart"/>
      <w:r w:rsidRPr="00D4178F">
        <w:rPr>
          <w:sz w:val="26"/>
          <w:szCs w:val="26"/>
        </w:rPr>
        <w:t>Самвеловича</w:t>
      </w:r>
      <w:proofErr w:type="spellEnd"/>
      <w:r w:rsidRPr="00D4178F">
        <w:rPr>
          <w:sz w:val="26"/>
          <w:szCs w:val="26"/>
        </w:rPr>
        <w:t xml:space="preserve"> (м. Миколаїв, вул. Адміральська, 20, </w:t>
      </w:r>
      <w:proofErr w:type="spellStart"/>
      <w:r w:rsidRPr="00D4178F">
        <w:rPr>
          <w:sz w:val="26"/>
          <w:szCs w:val="26"/>
        </w:rPr>
        <w:t>каб</w:t>
      </w:r>
      <w:proofErr w:type="spellEnd"/>
      <w:r w:rsidRPr="00D4178F">
        <w:rPr>
          <w:sz w:val="26"/>
          <w:szCs w:val="26"/>
        </w:rPr>
        <w:t>. 251, тел. (0512) 37-40-70).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Розробником проєкту рішення є управління комунального майна Миколаївської міської ради в особі начальника відділу </w:t>
      </w:r>
      <w:r>
        <w:rPr>
          <w:sz w:val="26"/>
          <w:szCs w:val="26"/>
        </w:rPr>
        <w:t xml:space="preserve">обліку комунального майна </w:t>
      </w:r>
      <w:r w:rsidRPr="00D4178F">
        <w:rPr>
          <w:sz w:val="26"/>
          <w:szCs w:val="26"/>
        </w:rPr>
        <w:t xml:space="preserve">– </w:t>
      </w:r>
      <w:r>
        <w:rPr>
          <w:sz w:val="26"/>
          <w:szCs w:val="26"/>
        </w:rPr>
        <w:t>Денисенко Ольги Олександрівни</w:t>
      </w:r>
      <w:r w:rsidRPr="00D4178F">
        <w:rPr>
          <w:sz w:val="26"/>
          <w:szCs w:val="26"/>
        </w:rPr>
        <w:t xml:space="preserve"> (м. Миколаїв, вул. Адміральська, 20, </w:t>
      </w:r>
      <w:proofErr w:type="spellStart"/>
      <w:r w:rsidRPr="00D4178F">
        <w:rPr>
          <w:sz w:val="26"/>
          <w:szCs w:val="26"/>
        </w:rPr>
        <w:t>каб</w:t>
      </w:r>
      <w:proofErr w:type="spellEnd"/>
      <w:r w:rsidRPr="00D4178F">
        <w:rPr>
          <w:sz w:val="26"/>
          <w:szCs w:val="26"/>
        </w:rPr>
        <w:t>. 103, тел. (0512) 37-14-24), як</w:t>
      </w:r>
      <w:r>
        <w:rPr>
          <w:sz w:val="26"/>
          <w:szCs w:val="26"/>
        </w:rPr>
        <w:t>а</w:t>
      </w:r>
      <w:r w:rsidRPr="00D4178F">
        <w:rPr>
          <w:sz w:val="26"/>
          <w:szCs w:val="26"/>
        </w:rPr>
        <w:t xml:space="preserve"> є відповідальн</w:t>
      </w:r>
      <w:r>
        <w:rPr>
          <w:sz w:val="26"/>
          <w:szCs w:val="26"/>
        </w:rPr>
        <w:t>а</w:t>
      </w:r>
      <w:r w:rsidRPr="00D4178F">
        <w:rPr>
          <w:sz w:val="26"/>
          <w:szCs w:val="26"/>
        </w:rPr>
        <w:t xml:space="preserve"> за його супровід.</w:t>
      </w:r>
    </w:p>
    <w:p w:rsidR="00482952" w:rsidRPr="00B669F3" w:rsidRDefault="00482952" w:rsidP="00482952">
      <w:pPr>
        <w:ind w:firstLine="709"/>
        <w:jc w:val="both"/>
        <w:rPr>
          <w:sz w:val="26"/>
          <w:szCs w:val="26"/>
        </w:rPr>
      </w:pPr>
      <w:r w:rsidRPr="00B669F3">
        <w:rPr>
          <w:sz w:val="26"/>
          <w:szCs w:val="26"/>
        </w:rPr>
        <w:t xml:space="preserve">Доповідачем проєкту рішення є Мкртчян Мкртич Самвелович – начальник управління комунального майна Миколаївської </w:t>
      </w:r>
      <w:r>
        <w:rPr>
          <w:sz w:val="26"/>
          <w:szCs w:val="26"/>
        </w:rPr>
        <w:t xml:space="preserve">міської ради (м. Миколаїв, </w:t>
      </w:r>
      <w:proofErr w:type="spellStart"/>
      <w:r>
        <w:rPr>
          <w:sz w:val="26"/>
          <w:szCs w:val="26"/>
        </w:rPr>
        <w:t>вул.</w:t>
      </w:r>
      <w:r w:rsidRPr="00B669F3">
        <w:rPr>
          <w:sz w:val="26"/>
          <w:szCs w:val="26"/>
        </w:rPr>
        <w:t>Адміральська</w:t>
      </w:r>
      <w:proofErr w:type="spellEnd"/>
      <w:r w:rsidRPr="00B669F3">
        <w:rPr>
          <w:sz w:val="26"/>
          <w:szCs w:val="26"/>
        </w:rPr>
        <w:t xml:space="preserve">, 20, </w:t>
      </w:r>
      <w:proofErr w:type="spellStart"/>
      <w:r w:rsidRPr="00B669F3">
        <w:rPr>
          <w:sz w:val="26"/>
          <w:szCs w:val="26"/>
        </w:rPr>
        <w:t>каб</w:t>
      </w:r>
      <w:proofErr w:type="spellEnd"/>
      <w:r w:rsidRPr="00B669F3">
        <w:rPr>
          <w:sz w:val="26"/>
          <w:szCs w:val="26"/>
        </w:rPr>
        <w:t>. 251, тел. (0512) 37-40-70).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Контроль за виконанням </w:t>
      </w:r>
      <w:r>
        <w:rPr>
          <w:sz w:val="26"/>
          <w:szCs w:val="26"/>
        </w:rPr>
        <w:t>рішення покладається на постійну комісію</w:t>
      </w:r>
      <w:r w:rsidRPr="00D4178F">
        <w:rPr>
          <w:sz w:val="26"/>
          <w:szCs w:val="26"/>
        </w:rPr>
        <w:t xml:space="preserve">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D4178F">
        <w:rPr>
          <w:sz w:val="26"/>
          <w:szCs w:val="26"/>
        </w:rPr>
        <w:t>діджиталізації</w:t>
      </w:r>
      <w:proofErr w:type="spellEnd"/>
      <w:r w:rsidRPr="00D4178F">
        <w:rPr>
          <w:sz w:val="26"/>
          <w:szCs w:val="26"/>
        </w:rPr>
        <w:t xml:space="preserve"> (Іванова</w:t>
      </w:r>
      <w:r>
        <w:rPr>
          <w:sz w:val="26"/>
          <w:szCs w:val="26"/>
        </w:rPr>
        <w:t xml:space="preserve">)  першого </w:t>
      </w:r>
      <w:r w:rsidRPr="00317460">
        <w:rPr>
          <w:sz w:val="26"/>
          <w:szCs w:val="26"/>
        </w:rPr>
        <w:t xml:space="preserve">заступника міського голови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Лукова</w:t>
      </w:r>
      <w:proofErr w:type="spellEnd"/>
      <w:r>
        <w:rPr>
          <w:sz w:val="26"/>
          <w:szCs w:val="26"/>
        </w:rPr>
        <w:t xml:space="preserve"> В.Д.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B669F3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B669F3">
        <w:rPr>
          <w:b/>
          <w:sz w:val="26"/>
          <w:szCs w:val="26"/>
        </w:rPr>
        <w:t>Мета і завдання прийняття проєкту рішення</w:t>
      </w:r>
    </w:p>
    <w:p w:rsidR="001839FE" w:rsidRDefault="00482952" w:rsidP="00482952">
      <w:pPr>
        <w:ind w:firstLine="709"/>
        <w:jc w:val="both"/>
        <w:rPr>
          <w:sz w:val="26"/>
          <w:szCs w:val="26"/>
        </w:rPr>
      </w:pPr>
      <w:proofErr w:type="spellStart"/>
      <w:r w:rsidRPr="00B669F3">
        <w:rPr>
          <w:sz w:val="26"/>
          <w:szCs w:val="26"/>
        </w:rPr>
        <w:t>Проєкт</w:t>
      </w:r>
      <w:proofErr w:type="spellEnd"/>
      <w:r w:rsidRPr="00B669F3">
        <w:rPr>
          <w:sz w:val="26"/>
          <w:szCs w:val="26"/>
        </w:rPr>
        <w:t xml:space="preserve"> рішення розроблено </w:t>
      </w:r>
      <w:r w:rsidR="001839FE">
        <w:rPr>
          <w:sz w:val="26"/>
          <w:szCs w:val="26"/>
        </w:rPr>
        <w:t>з метою  розвитку та розбудови центральної частини міста Миколаєва  та розміщення у вказаному районі житлової нерухомості, яка передбачена планом зонування міста .</w:t>
      </w:r>
    </w:p>
    <w:p w:rsidR="00482952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82952" w:rsidRPr="00B669F3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B669F3">
        <w:rPr>
          <w:b/>
          <w:sz w:val="26"/>
          <w:szCs w:val="26"/>
        </w:rPr>
        <w:t>Правове обґрунтування прийняття проєкту рішення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Default="00482952" w:rsidP="00482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uk-UA"/>
        </w:rPr>
        <w:t>В</w:t>
      </w:r>
      <w:r w:rsidRPr="00DE0009">
        <w:rPr>
          <w:sz w:val="26"/>
          <w:szCs w:val="26"/>
          <w:lang w:eastAsia="uk-UA"/>
        </w:rPr>
        <w:t>ідповідно до Закону України «Про передачу об'єктів права державної та комунальної власності», ст.25, ст.60 Закону України «Про місцеве самоврядув</w:t>
      </w:r>
      <w:r>
        <w:rPr>
          <w:sz w:val="26"/>
          <w:szCs w:val="26"/>
          <w:lang w:eastAsia="uk-UA"/>
        </w:rPr>
        <w:t>ання в Україні», розроблено проє</w:t>
      </w:r>
      <w:r w:rsidRPr="00DE0009">
        <w:rPr>
          <w:sz w:val="26"/>
          <w:szCs w:val="26"/>
          <w:lang w:eastAsia="uk-UA"/>
        </w:rPr>
        <w:t>кт рішення міської ради «</w:t>
      </w:r>
      <w:r w:rsidRPr="00DE0009">
        <w:rPr>
          <w:bCs/>
          <w:sz w:val="26"/>
          <w:szCs w:val="26"/>
          <w:lang w:eastAsia="uk-UA"/>
        </w:rPr>
        <w:t xml:space="preserve">Про надання згоди на </w:t>
      </w:r>
      <w:r>
        <w:rPr>
          <w:bCs/>
          <w:sz w:val="26"/>
          <w:szCs w:val="26"/>
          <w:lang w:eastAsia="uk-UA"/>
        </w:rPr>
        <w:t xml:space="preserve"> </w:t>
      </w:r>
      <w:r w:rsidRPr="00DE0009">
        <w:rPr>
          <w:bCs/>
          <w:sz w:val="26"/>
          <w:szCs w:val="26"/>
          <w:lang w:eastAsia="uk-UA"/>
        </w:rPr>
        <w:t>прийняття</w:t>
      </w:r>
      <w:r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 до </w:t>
      </w:r>
      <w:r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комунальної </w:t>
      </w:r>
      <w:r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власності </w:t>
      </w:r>
      <w:r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 xml:space="preserve">об'єктів </w:t>
      </w:r>
      <w:r>
        <w:rPr>
          <w:bCs/>
          <w:sz w:val="26"/>
          <w:szCs w:val="26"/>
          <w:lang w:eastAsia="uk-UA"/>
        </w:rPr>
        <w:t xml:space="preserve">  </w:t>
      </w:r>
      <w:r w:rsidRPr="00DE0009">
        <w:rPr>
          <w:bCs/>
          <w:sz w:val="26"/>
          <w:szCs w:val="26"/>
          <w:lang w:eastAsia="uk-UA"/>
        </w:rPr>
        <w:t>права</w:t>
      </w:r>
      <w:r>
        <w:rPr>
          <w:bCs/>
          <w:sz w:val="26"/>
          <w:szCs w:val="26"/>
          <w:lang w:eastAsia="uk-UA"/>
        </w:rPr>
        <w:t xml:space="preserve">   </w:t>
      </w:r>
      <w:r w:rsidRPr="00DE0009">
        <w:rPr>
          <w:bCs/>
          <w:sz w:val="26"/>
          <w:szCs w:val="26"/>
          <w:lang w:eastAsia="uk-UA"/>
        </w:rPr>
        <w:t xml:space="preserve"> </w:t>
      </w:r>
      <w:r>
        <w:rPr>
          <w:bCs/>
          <w:sz w:val="26"/>
          <w:szCs w:val="26"/>
          <w:lang w:eastAsia="uk-UA"/>
        </w:rPr>
        <w:t xml:space="preserve">іншої    </w:t>
      </w:r>
      <w:r w:rsidRPr="00DE0009">
        <w:rPr>
          <w:bCs/>
          <w:sz w:val="26"/>
          <w:szCs w:val="26"/>
          <w:lang w:eastAsia="uk-UA"/>
        </w:rPr>
        <w:t xml:space="preserve"> власності</w:t>
      </w:r>
      <w:r w:rsidRPr="00DE0009">
        <w:rPr>
          <w:sz w:val="26"/>
          <w:szCs w:val="26"/>
          <w:lang w:eastAsia="uk-UA"/>
        </w:rPr>
        <w:t>»</w:t>
      </w:r>
      <w:r>
        <w:rPr>
          <w:sz w:val="26"/>
          <w:szCs w:val="26"/>
          <w:lang w:eastAsia="uk-UA"/>
        </w:rPr>
        <w:t xml:space="preserve">     </w:t>
      </w:r>
      <w:r w:rsidRPr="00DE0009">
        <w:rPr>
          <w:sz w:val="26"/>
          <w:szCs w:val="26"/>
          <w:lang w:eastAsia="uk-UA"/>
        </w:rPr>
        <w:t xml:space="preserve"> (</w:t>
      </w:r>
      <w:r w:rsidRPr="00DE0009">
        <w:rPr>
          <w:sz w:val="26"/>
          <w:szCs w:val="26"/>
          <w:lang w:val="en-US" w:eastAsia="uk-UA"/>
        </w:rPr>
        <w:t>s</w:t>
      </w:r>
      <w:r w:rsidRPr="00DE0009">
        <w:rPr>
          <w:sz w:val="26"/>
          <w:szCs w:val="26"/>
          <w:lang w:eastAsia="uk-UA"/>
        </w:rPr>
        <w:t>-</w:t>
      </w:r>
      <w:proofErr w:type="spellStart"/>
      <w:r w:rsidRPr="00DE0009">
        <w:rPr>
          <w:sz w:val="26"/>
          <w:szCs w:val="26"/>
          <w:lang w:val="en-US" w:eastAsia="uk-UA"/>
        </w:rPr>
        <w:t>fk</w:t>
      </w:r>
      <w:proofErr w:type="spellEnd"/>
      <w:r w:rsidRPr="00DE0009">
        <w:rPr>
          <w:sz w:val="26"/>
          <w:szCs w:val="26"/>
          <w:lang w:eastAsia="uk-UA"/>
        </w:rPr>
        <w:t>-</w:t>
      </w:r>
      <w:r w:rsidR="001839FE">
        <w:rPr>
          <w:sz w:val="26"/>
          <w:szCs w:val="26"/>
          <w:lang w:eastAsia="uk-UA"/>
        </w:rPr>
        <w:t>798</w:t>
      </w:r>
      <w:r w:rsidRPr="00DE0009">
        <w:rPr>
          <w:sz w:val="26"/>
          <w:szCs w:val="26"/>
          <w:lang w:eastAsia="uk-UA"/>
        </w:rPr>
        <w:t>)</w:t>
      </w:r>
      <w:r>
        <w:rPr>
          <w:sz w:val="26"/>
          <w:szCs w:val="26"/>
        </w:rPr>
        <w:t>.</w:t>
      </w:r>
    </w:p>
    <w:p w:rsidR="00482952" w:rsidRDefault="00482952" w:rsidP="00482952">
      <w:pPr>
        <w:ind w:firstLine="709"/>
        <w:jc w:val="center"/>
        <w:rPr>
          <w:b/>
          <w:sz w:val="26"/>
          <w:szCs w:val="26"/>
        </w:rPr>
      </w:pPr>
    </w:p>
    <w:p w:rsidR="00482952" w:rsidRPr="00D4178F" w:rsidRDefault="00482952" w:rsidP="00482952">
      <w:pPr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Фінансово-економічне обґрунтування проєкту рішення.</w:t>
      </w:r>
    </w:p>
    <w:p w:rsidR="00482952" w:rsidRPr="00D4178F" w:rsidRDefault="00482952" w:rsidP="00482952">
      <w:pPr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Найменування головного розпорядника бюджетних коштів, бюджетної</w:t>
      </w:r>
    </w:p>
    <w:p w:rsidR="00482952" w:rsidRPr="00D4178F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програми або напряму видатків реалізації проєкту рішення</w:t>
      </w:r>
    </w:p>
    <w:p w:rsidR="00482952" w:rsidRDefault="00482952" w:rsidP="00EC049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Реалізація проєкту рішення </w:t>
      </w:r>
      <w:r w:rsidR="00EC049E" w:rsidRPr="00EC049E">
        <w:rPr>
          <w:sz w:val="26"/>
          <w:szCs w:val="26"/>
        </w:rPr>
        <w:t xml:space="preserve"> </w:t>
      </w:r>
      <w:r w:rsidR="00EC049E">
        <w:rPr>
          <w:sz w:val="26"/>
          <w:szCs w:val="26"/>
        </w:rPr>
        <w:t xml:space="preserve">не </w:t>
      </w:r>
      <w:r w:rsidRPr="00D4178F">
        <w:rPr>
          <w:sz w:val="26"/>
          <w:szCs w:val="26"/>
        </w:rPr>
        <w:t>потребує виділення коштів з міського бюджету</w:t>
      </w:r>
      <w:r>
        <w:rPr>
          <w:sz w:val="26"/>
          <w:szCs w:val="26"/>
        </w:rPr>
        <w:t xml:space="preserve">. </w:t>
      </w:r>
    </w:p>
    <w:p w:rsidR="00482952" w:rsidRPr="00D4178F" w:rsidRDefault="00482952" w:rsidP="004829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2952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82952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82952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482952" w:rsidRPr="00D4178F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lastRenderedPageBreak/>
        <w:t>Терміни та способи оприлюднення проєкту рішення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>Відповідно до вимог Закону України «Про доступ до публічної інформації» розроблений проєкт рішення підлягає оприлюдненню не пізніше як за 10 робочих днів до дати їх розгляду на черговій сесії ради.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>Відповідно</w:t>
      </w:r>
      <w:r>
        <w:rPr>
          <w:sz w:val="26"/>
          <w:szCs w:val="26"/>
        </w:rPr>
        <w:t xml:space="preserve"> до </w:t>
      </w:r>
      <w:r w:rsidRPr="00FA5BD6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VIIІ скликання</w:t>
      </w:r>
      <w:r>
        <w:rPr>
          <w:sz w:val="26"/>
          <w:szCs w:val="26"/>
        </w:rPr>
        <w:t xml:space="preserve">, затвердженого рішенням </w:t>
      </w:r>
      <w:r w:rsidRPr="00FA5BD6"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 від </w:t>
      </w:r>
      <w:r w:rsidRPr="00FA5BD6">
        <w:rPr>
          <w:sz w:val="26"/>
          <w:szCs w:val="26"/>
        </w:rPr>
        <w:t>24.12.2020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№ 2/35</w:t>
      </w:r>
      <w:r>
        <w:rPr>
          <w:sz w:val="26"/>
          <w:szCs w:val="26"/>
        </w:rPr>
        <w:t>, п</w:t>
      </w:r>
      <w:r w:rsidRPr="00D4178F">
        <w:rPr>
          <w:sz w:val="26"/>
          <w:szCs w:val="26"/>
        </w:rPr>
        <w:t xml:space="preserve">роєкт рішення разом з пояснювальною запискою до нього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D4178F">
        <w:rPr>
          <w:sz w:val="26"/>
          <w:szCs w:val="26"/>
        </w:rPr>
        <w:t>вебпорталі</w:t>
      </w:r>
      <w:proofErr w:type="spellEnd"/>
      <w:r w:rsidRPr="00D4178F">
        <w:rPr>
          <w:sz w:val="26"/>
          <w:szCs w:val="26"/>
        </w:rPr>
        <w:t xml:space="preserve"> (</w:t>
      </w:r>
      <w:proofErr w:type="spellStart"/>
      <w:r w:rsidRPr="00D4178F">
        <w:rPr>
          <w:sz w:val="26"/>
          <w:szCs w:val="26"/>
        </w:rPr>
        <w:t>вебсайті</w:t>
      </w:r>
      <w:proofErr w:type="spellEnd"/>
      <w:r w:rsidRPr="00D4178F">
        <w:rPr>
          <w:sz w:val="26"/>
          <w:szCs w:val="26"/>
        </w:rPr>
        <w:t>) Миколаївської міської ради.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  <w:r w:rsidRPr="00D4178F">
        <w:rPr>
          <w:sz w:val="26"/>
          <w:szCs w:val="26"/>
        </w:rPr>
        <w:t>Начальник управління</w:t>
      </w:r>
    </w:p>
    <w:p w:rsidR="00482952" w:rsidRPr="00D4178F" w:rsidRDefault="00482952" w:rsidP="00482952">
      <w:pPr>
        <w:rPr>
          <w:sz w:val="26"/>
          <w:szCs w:val="26"/>
        </w:rPr>
      </w:pPr>
      <w:r w:rsidRPr="00D4178F">
        <w:rPr>
          <w:sz w:val="26"/>
          <w:szCs w:val="26"/>
        </w:rPr>
        <w:t>комунального майна</w:t>
      </w:r>
    </w:p>
    <w:p w:rsidR="00482952" w:rsidRPr="00D4178F" w:rsidRDefault="00482952" w:rsidP="00482952">
      <w:pPr>
        <w:rPr>
          <w:sz w:val="26"/>
          <w:szCs w:val="26"/>
        </w:rPr>
      </w:pPr>
      <w:r w:rsidRPr="00D4178F">
        <w:rPr>
          <w:sz w:val="26"/>
          <w:szCs w:val="26"/>
        </w:rPr>
        <w:t>Миколаївської міської ради                                                               Мкртич МКРТЧЯН</w:t>
      </w:r>
    </w:p>
    <w:p w:rsidR="00482952" w:rsidRPr="00D4178F" w:rsidRDefault="00482952" w:rsidP="00482952">
      <w:pPr>
        <w:rPr>
          <w:b/>
          <w:sz w:val="26"/>
          <w:szCs w:val="26"/>
        </w:rPr>
      </w:pPr>
    </w:p>
    <w:p w:rsidR="00482952" w:rsidRPr="00D4178F" w:rsidRDefault="00482952" w:rsidP="00482952">
      <w:pPr>
        <w:rPr>
          <w:b/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EC049E" w:rsidRDefault="00EC049E" w:rsidP="00482952">
      <w:pPr>
        <w:rPr>
          <w:sz w:val="26"/>
          <w:szCs w:val="26"/>
        </w:rPr>
      </w:pPr>
    </w:p>
    <w:p w:rsidR="00EC049E" w:rsidRDefault="00EC049E" w:rsidP="00482952">
      <w:pPr>
        <w:rPr>
          <w:sz w:val="26"/>
          <w:szCs w:val="26"/>
        </w:rPr>
      </w:pPr>
      <w:bookmarkStart w:id="0" w:name="_GoBack"/>
      <w:bookmarkEnd w:id="0"/>
    </w:p>
    <w:p w:rsidR="00482952" w:rsidRDefault="00482952" w:rsidP="00482952">
      <w:pPr>
        <w:rPr>
          <w:sz w:val="22"/>
          <w:szCs w:val="22"/>
        </w:rPr>
      </w:pPr>
    </w:p>
    <w:p w:rsidR="00482952" w:rsidRPr="00D4178F" w:rsidRDefault="00482952" w:rsidP="00482952">
      <w:pPr>
        <w:rPr>
          <w:b/>
          <w:sz w:val="22"/>
          <w:szCs w:val="22"/>
        </w:rPr>
      </w:pPr>
      <w:r>
        <w:rPr>
          <w:sz w:val="22"/>
          <w:szCs w:val="22"/>
        </w:rPr>
        <w:t>Тетяна Іванова 371550</w:t>
      </w:r>
    </w:p>
    <w:p w:rsidR="00092B76" w:rsidRDefault="00092B76"/>
    <w:sectPr w:rsidR="00092B76" w:rsidSect="00625DF0">
      <w:headerReference w:type="even" r:id="rId7"/>
      <w:headerReference w:type="default" r:id="rId8"/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8C" w:rsidRDefault="0044338C" w:rsidP="00482952">
      <w:r>
        <w:separator/>
      </w:r>
    </w:p>
  </w:endnote>
  <w:endnote w:type="continuationSeparator" w:id="0">
    <w:p w:rsidR="0044338C" w:rsidRDefault="0044338C" w:rsidP="0048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8C" w:rsidRDefault="0044338C" w:rsidP="00482952">
      <w:r>
        <w:separator/>
      </w:r>
    </w:p>
  </w:footnote>
  <w:footnote w:type="continuationSeparator" w:id="0">
    <w:p w:rsidR="0044338C" w:rsidRDefault="0044338C" w:rsidP="0048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Default="00625DF0" w:rsidP="00625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DF0" w:rsidRDefault="00625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Default="00625DF0" w:rsidP="00625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56E">
      <w:rPr>
        <w:rStyle w:val="a5"/>
        <w:noProof/>
      </w:rPr>
      <w:t>2</w:t>
    </w:r>
    <w:r>
      <w:rPr>
        <w:rStyle w:val="a5"/>
      </w:rPr>
      <w:fldChar w:fldCharType="end"/>
    </w:r>
  </w:p>
  <w:p w:rsidR="00625DF0" w:rsidRPr="00A1022D" w:rsidRDefault="00625DF0" w:rsidP="00625DF0">
    <w:pPr>
      <w:rPr>
        <w:lang w:val="ru-RU"/>
      </w:rPr>
    </w:pPr>
    <w:r w:rsidRPr="000E0F34">
      <w:t>s-fk-</w:t>
    </w:r>
    <w:r>
      <w:t>782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Pr="00A1022D" w:rsidRDefault="00625DF0" w:rsidP="00625DF0">
    <w:pPr>
      <w:rPr>
        <w:lang w:val="ru-RU"/>
      </w:rPr>
    </w:pPr>
    <w:r w:rsidRPr="000E0F34">
      <w:t>s-fk-</w:t>
    </w:r>
    <w:r>
      <w:t>7</w:t>
    </w:r>
    <w:r w:rsidR="00482952">
      <w:t>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2"/>
    <w:rsid w:val="00092B76"/>
    <w:rsid w:val="001839FE"/>
    <w:rsid w:val="0044338C"/>
    <w:rsid w:val="00482952"/>
    <w:rsid w:val="004D530E"/>
    <w:rsid w:val="00625DF0"/>
    <w:rsid w:val="008A556E"/>
    <w:rsid w:val="008A6D42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5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52"/>
    <w:rPr>
      <w:sz w:val="24"/>
      <w:szCs w:val="24"/>
      <w:lang w:val="uk-UA"/>
    </w:rPr>
  </w:style>
  <w:style w:type="character" w:styleId="a5">
    <w:name w:val="page number"/>
    <w:basedOn w:val="a0"/>
    <w:rsid w:val="00482952"/>
  </w:style>
  <w:style w:type="paragraph" w:styleId="a6">
    <w:name w:val="footer"/>
    <w:basedOn w:val="a"/>
    <w:link w:val="a7"/>
    <w:rsid w:val="00482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95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5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52"/>
    <w:rPr>
      <w:sz w:val="24"/>
      <w:szCs w:val="24"/>
      <w:lang w:val="uk-UA"/>
    </w:rPr>
  </w:style>
  <w:style w:type="character" w:styleId="a5">
    <w:name w:val="page number"/>
    <w:basedOn w:val="a0"/>
    <w:rsid w:val="00482952"/>
  </w:style>
  <w:style w:type="paragraph" w:styleId="a6">
    <w:name w:val="footer"/>
    <w:basedOn w:val="a"/>
    <w:link w:val="a7"/>
    <w:rsid w:val="00482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95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2</cp:revision>
  <cp:lastPrinted>2021-02-25T12:17:00Z</cp:lastPrinted>
  <dcterms:created xsi:type="dcterms:W3CDTF">2021-02-17T12:55:00Z</dcterms:created>
  <dcterms:modified xsi:type="dcterms:W3CDTF">2021-02-25T14:52:00Z</dcterms:modified>
</cp:coreProperties>
</file>