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553752" w:rsidRDefault="00A92329" w:rsidP="00A92329">
      <w:pPr>
        <w:jc w:val="both"/>
        <w:rPr>
          <w:rFonts w:ascii="Times New Roman" w:hAnsi="Times New Roman" w:cs="Times New Roman"/>
          <w:sz w:val="28"/>
          <w:szCs w:val="28"/>
        </w:rPr>
      </w:pPr>
      <w:r w:rsidRPr="00553752">
        <w:rPr>
          <w:rFonts w:ascii="Times New Roman" w:hAnsi="Times New Roman" w:cs="Times New Roman"/>
          <w:sz w:val="28"/>
          <w:szCs w:val="28"/>
        </w:rPr>
        <w:t>s-gs-067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400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.10.2021</w:t>
      </w:r>
    </w:p>
    <w:p w:rsidR="00A92329" w:rsidRDefault="00A92329" w:rsidP="00A92329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329" w:rsidRPr="00D15270" w:rsidRDefault="00A92329" w:rsidP="00A92329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70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A92329" w:rsidRPr="00D15270" w:rsidRDefault="00A92329" w:rsidP="00A92329">
      <w:pPr>
        <w:ind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270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D1527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D15270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:rsidR="00A92329" w:rsidRDefault="00A92329" w:rsidP="00A92329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3C6" w:rsidRPr="009573C6">
        <w:rPr>
          <w:rFonts w:ascii="Times New Roman" w:hAnsi="Times New Roman" w:cs="Times New Roman"/>
          <w:sz w:val="28"/>
          <w:szCs w:val="28"/>
        </w:rPr>
        <w:t xml:space="preserve">Про Звернення депутатів Миколаївської міської ради VIІI скликання до Кабінету Міністрів України щодо забезпечення права дітей з особливими освітніми потребами на психолого-педагогічні та корекційно-розвиткові послуги в </w:t>
      </w:r>
      <w:proofErr w:type="spellStart"/>
      <w:r w:rsidR="009573C6" w:rsidRPr="009573C6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9573C6" w:rsidRPr="009573C6">
        <w:rPr>
          <w:rFonts w:ascii="Times New Roman" w:hAnsi="Times New Roman" w:cs="Times New Roman"/>
          <w:sz w:val="28"/>
          <w:szCs w:val="28"/>
        </w:rPr>
        <w:t>-ресурсних центрах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2329" w:rsidRDefault="00A92329" w:rsidP="00A92329">
      <w:pPr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A92329" w:rsidRPr="00926FCB" w:rsidRDefault="00A92329" w:rsidP="009573C6">
      <w:pPr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6FCB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доповідачем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на пленарному засіданні сесії міської ради 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фракції політичної партії «</w:t>
      </w:r>
      <w:r w:rsidR="00D17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ЄВРОПЕЙСЬКА СОЛІДАРНІСТЬ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у Миколаївській міській раді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скликання, депутат Миколаївської міської ради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скликання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Кісельова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Олена Василівна </w:t>
      </w:r>
      <w:r w:rsidRPr="00926FCB">
        <w:rPr>
          <w:rFonts w:ascii="Times New Roman" w:hAnsi="Times New Roman" w:cs="Times New Roman"/>
          <w:sz w:val="28"/>
          <w:szCs w:val="28"/>
        </w:rPr>
        <w:t>(м.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CB">
        <w:rPr>
          <w:rFonts w:ascii="Times New Roman" w:hAnsi="Times New Roman" w:cs="Times New Roman"/>
          <w:sz w:val="28"/>
          <w:szCs w:val="28"/>
        </w:rPr>
        <w:t>Миколаїв, вул.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26FCB">
        <w:rPr>
          <w:rFonts w:ascii="Times New Roman" w:hAnsi="Times New Roman" w:cs="Times New Roman"/>
          <w:sz w:val="28"/>
          <w:szCs w:val="28"/>
        </w:rPr>
        <w:t xml:space="preserve">Адміральська 20). </w:t>
      </w:r>
    </w:p>
    <w:p w:rsidR="00A92329" w:rsidRDefault="00A92329" w:rsidP="009573C6">
      <w:pPr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FCB">
        <w:rPr>
          <w:rFonts w:ascii="Times New Roman" w:hAnsi="Times New Roman" w:cs="Times New Roman"/>
          <w:sz w:val="28"/>
          <w:szCs w:val="28"/>
        </w:rPr>
        <w:t xml:space="preserve"> Розробником </w:t>
      </w:r>
      <w:proofErr w:type="spellStart"/>
      <w:r w:rsidRPr="00926FC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є депутат Миколаївської  міської ради VIII скликання </w:t>
      </w:r>
      <w:proofErr w:type="spellStart"/>
      <w:r w:rsidRPr="00926FCB">
        <w:rPr>
          <w:rFonts w:ascii="Times New Roman" w:hAnsi="Times New Roman" w:cs="Times New Roman"/>
          <w:sz w:val="28"/>
          <w:szCs w:val="28"/>
        </w:rPr>
        <w:t>Кісельова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 xml:space="preserve"> Олена Василівна (м.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CB">
        <w:rPr>
          <w:rFonts w:ascii="Times New Roman" w:hAnsi="Times New Roman" w:cs="Times New Roman"/>
          <w:sz w:val="28"/>
          <w:szCs w:val="28"/>
        </w:rPr>
        <w:t>Миколаїв, вул.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926FCB">
        <w:rPr>
          <w:rFonts w:ascii="Times New Roman" w:hAnsi="Times New Roman" w:cs="Times New Roman"/>
          <w:sz w:val="28"/>
          <w:szCs w:val="28"/>
        </w:rPr>
        <w:t xml:space="preserve">Адміральська 20). </w:t>
      </w:r>
    </w:p>
    <w:p w:rsidR="00A92329" w:rsidRPr="00711B3F" w:rsidRDefault="00A92329" w:rsidP="009573C6">
      <w:pPr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Особа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відповідальна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за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супровід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проєкту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рішення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міської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ради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головний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спеціаліст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відділу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інформації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правового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контролю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управління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апарату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Миколаївської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міської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ради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Довбенко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Катерина Олександрівна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Адміральська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20,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каб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354,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тел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37-44-06).</w:t>
      </w:r>
    </w:p>
    <w:p w:rsidR="00A92329" w:rsidRPr="009573C6" w:rsidRDefault="00A92329" w:rsidP="009573C6">
      <w:pPr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FC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«Про звернення депутатів Миколаївської міської ради VIІI скликання до Кабінету Міністрів України щодо забезпечення права дітей з особливими освітніми потребами на </w:t>
      </w:r>
      <w:r w:rsidR="00D177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26FCB">
        <w:rPr>
          <w:rFonts w:ascii="Times New Roman" w:hAnsi="Times New Roman" w:cs="Times New Roman"/>
          <w:sz w:val="28"/>
          <w:szCs w:val="28"/>
        </w:rPr>
        <w:t xml:space="preserve">психолого-педагогічні та корекційно-розвиткові послуги в </w:t>
      </w:r>
      <w:r w:rsidR="009573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926FCB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>-ресурсних центрах» підготовлено з метою</w:t>
      </w:r>
      <w:r>
        <w:rPr>
          <w:rFonts w:ascii="Times New Roman" w:hAnsi="Times New Roman" w:cs="Times New Roman"/>
          <w:sz w:val="28"/>
          <w:szCs w:val="28"/>
        </w:rPr>
        <w:t xml:space="preserve"> недопущення позбавлення дітей, охоплених інклюзивним навчанням, права на якісну кваліфіковану допомогу</w:t>
      </w:r>
      <w:r w:rsidR="00D17747" w:rsidRPr="00D17747">
        <w:rPr>
          <w:rFonts w:ascii="Times New Roman" w:hAnsi="Times New Roman" w:cs="Times New Roman"/>
          <w:sz w:val="28"/>
          <w:szCs w:val="28"/>
        </w:rPr>
        <w:t xml:space="preserve"> </w:t>
      </w:r>
      <w:r w:rsidR="00D177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7747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D17747">
        <w:rPr>
          <w:rFonts w:ascii="Times New Roman" w:hAnsi="Times New Roman" w:cs="Times New Roman"/>
          <w:sz w:val="28"/>
          <w:szCs w:val="28"/>
        </w:rPr>
        <w:t>-ресурсних центрах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гарантування забезпечення </w:t>
      </w:r>
      <w:r w:rsidR="00D17747">
        <w:rPr>
          <w:rFonts w:ascii="Times New Roman" w:hAnsi="Times New Roman" w:cs="Times New Roman"/>
          <w:sz w:val="28"/>
          <w:szCs w:val="28"/>
        </w:rPr>
        <w:t xml:space="preserve">таких дітей </w:t>
      </w:r>
      <w:r w:rsidRPr="009573C6">
        <w:rPr>
          <w:rFonts w:ascii="Times New Roman" w:hAnsi="Times New Roman" w:cs="Times New Roman"/>
          <w:sz w:val="28"/>
          <w:szCs w:val="28"/>
        </w:rPr>
        <w:t>належними психолого-педагогічними та корекційно-</w:t>
      </w:r>
      <w:proofErr w:type="spellStart"/>
      <w:r w:rsidRPr="009573C6">
        <w:rPr>
          <w:rFonts w:ascii="Times New Roman" w:hAnsi="Times New Roman" w:cs="Times New Roman"/>
          <w:sz w:val="28"/>
          <w:szCs w:val="28"/>
        </w:rPr>
        <w:t>розвитковими</w:t>
      </w:r>
      <w:proofErr w:type="spellEnd"/>
      <w:r w:rsidRPr="009573C6">
        <w:rPr>
          <w:rFonts w:ascii="Times New Roman" w:hAnsi="Times New Roman" w:cs="Times New Roman"/>
          <w:sz w:val="28"/>
          <w:szCs w:val="28"/>
        </w:rPr>
        <w:t xml:space="preserve"> послугами. </w:t>
      </w:r>
      <w:r w:rsidR="00D17747" w:rsidRPr="00957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3C6" w:rsidRPr="009573C6" w:rsidRDefault="009573C6" w:rsidP="009573C6">
      <w:pPr>
        <w:ind w:right="-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73C6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9573C6">
        <w:rPr>
          <w:rFonts w:ascii="Times New Roman" w:eastAsia="Times New Roman" w:hAnsi="Times New Roman" w:cs="Times New Roman"/>
          <w:sz w:val="28"/>
          <w:szCs w:val="28"/>
        </w:rPr>
        <w:t xml:space="preserve"> рішення міської ради </w:t>
      </w:r>
      <w:r w:rsidRPr="009573C6">
        <w:rPr>
          <w:rFonts w:ascii="Times New Roman" w:eastAsia="Times New Roman" w:hAnsi="Times New Roman" w:cs="Times New Roman"/>
          <w:sz w:val="28"/>
          <w:szCs w:val="28"/>
        </w:rPr>
        <w:t xml:space="preserve">«Про Звернення депутатів Миколаївської міської ради VIІI скликання до Кабінету Міністрів України щодо забезпечення права дітей з особливими освітніми потребами на психолого-педагогічні та корекційно-розвиткові послуги в </w:t>
      </w:r>
      <w:proofErr w:type="spellStart"/>
      <w:r w:rsidRPr="009573C6">
        <w:rPr>
          <w:rFonts w:ascii="Times New Roman" w:eastAsia="Times New Roman" w:hAnsi="Times New Roman" w:cs="Times New Roman"/>
          <w:sz w:val="28"/>
          <w:szCs w:val="28"/>
        </w:rPr>
        <w:t>інклюзивно</w:t>
      </w:r>
      <w:proofErr w:type="spellEnd"/>
      <w:r w:rsidRPr="009573C6">
        <w:rPr>
          <w:rFonts w:ascii="Times New Roman" w:eastAsia="Times New Roman" w:hAnsi="Times New Roman" w:cs="Times New Roman"/>
          <w:sz w:val="28"/>
          <w:szCs w:val="28"/>
        </w:rPr>
        <w:t>-ресурсних центрах»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573C6">
        <w:rPr>
          <w:rFonts w:ascii="Times New Roman" w:eastAsia="Times New Roman" w:hAnsi="Times New Roman" w:cs="Times New Roman"/>
          <w:sz w:val="28"/>
          <w:szCs w:val="28"/>
        </w:rPr>
        <w:t>підготовлено керуючись Конституцією України, ст. 25, ч.1 ст. 59 Закону України «Про місцеве самоврядування в Україні».</w:t>
      </w:r>
    </w:p>
    <w:p w:rsidR="009573C6" w:rsidRDefault="009573C6" w:rsidP="009573C6">
      <w:pPr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C6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9573C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573C6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не передбачає використання коштів місцевого бюджету.</w:t>
      </w:r>
    </w:p>
    <w:p w:rsidR="00A92329" w:rsidRPr="00926FCB" w:rsidRDefault="00A92329" w:rsidP="009573C6">
      <w:pPr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FC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покладено на постійну комісію Миколаївської міської ради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926FCB">
        <w:rPr>
          <w:rFonts w:ascii="Times New Roman" w:hAnsi="Times New Roman" w:cs="Times New Roman"/>
          <w:sz w:val="28"/>
          <w:szCs w:val="28"/>
        </w:rPr>
        <w:t>Кісельову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CB">
        <w:rPr>
          <w:rFonts w:ascii="Times New Roman" w:hAnsi="Times New Roman" w:cs="Times New Roman"/>
          <w:sz w:val="28"/>
          <w:szCs w:val="28"/>
        </w:rPr>
        <w:t>заступника міського голови Петрова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FCB">
        <w:rPr>
          <w:rFonts w:ascii="Times New Roman" w:hAnsi="Times New Roman" w:cs="Times New Roman"/>
          <w:sz w:val="28"/>
          <w:szCs w:val="28"/>
        </w:rPr>
        <w:t>Л.</w:t>
      </w:r>
    </w:p>
    <w:p w:rsidR="00A92329" w:rsidRPr="00926FCB" w:rsidRDefault="00A92329" w:rsidP="009573C6">
      <w:pPr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FCB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26FCB"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>надісланий</w:t>
      </w:r>
      <w:r w:rsidRPr="00926FCB">
        <w:rPr>
          <w:rFonts w:ascii="Times New Roman" w:hAnsi="Times New Roman" w:cs="Times New Roman"/>
          <w:sz w:val="28"/>
          <w:szCs w:val="28"/>
        </w:rPr>
        <w:t xml:space="preserve"> на електронну адресу відповідальної особи управління апарату Миколаївської міської ради, з метою його оприлюднення на офіційному сайті Миколаївської міської ради. </w:t>
      </w:r>
    </w:p>
    <w:p w:rsidR="00A92329" w:rsidRDefault="009573C6" w:rsidP="009573C6">
      <w:pPr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3C6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2/35, розроблений </w:t>
      </w:r>
      <w:proofErr w:type="spellStart"/>
      <w:r w:rsidRPr="009573C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9573C6">
        <w:rPr>
          <w:rFonts w:ascii="Times New Roman" w:hAnsi="Times New Roman" w:cs="Times New Roman"/>
          <w:sz w:val="28"/>
          <w:szCs w:val="28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 на черговій сесії міської ради.</w:t>
      </w:r>
    </w:p>
    <w:p w:rsidR="009573C6" w:rsidRPr="00926FCB" w:rsidRDefault="009573C6" w:rsidP="009573C6">
      <w:pPr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3C6" w:rsidRDefault="00A92329" w:rsidP="009573C6">
      <w:pPr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926FCB">
        <w:rPr>
          <w:rFonts w:ascii="Times New Roman" w:hAnsi="Times New Roman" w:cs="Times New Roman"/>
          <w:sz w:val="28"/>
          <w:szCs w:val="28"/>
        </w:rPr>
        <w:t>Депутат Миколаївської місько</w:t>
      </w:r>
      <w:r>
        <w:rPr>
          <w:rFonts w:ascii="Times New Roman" w:hAnsi="Times New Roman" w:cs="Times New Roman"/>
          <w:sz w:val="28"/>
          <w:szCs w:val="28"/>
        </w:rPr>
        <w:t>ї ради</w:t>
      </w:r>
    </w:p>
    <w:p w:rsidR="000911EE" w:rsidRDefault="009573C6" w:rsidP="009573C6">
      <w:pPr>
        <w:ind w:right="-7"/>
        <w:jc w:val="both"/>
      </w:pPr>
      <w:r w:rsidRPr="009573C6">
        <w:rPr>
          <w:rFonts w:ascii="Times New Roman" w:hAnsi="Times New Roman" w:cs="Times New Roman"/>
          <w:sz w:val="28"/>
          <w:szCs w:val="28"/>
        </w:rPr>
        <w:t>VIІI скликання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2329" w:rsidRPr="00926FCB">
        <w:rPr>
          <w:rFonts w:ascii="Times New Roman" w:hAnsi="Times New Roman" w:cs="Times New Roman"/>
          <w:sz w:val="28"/>
          <w:szCs w:val="28"/>
        </w:rPr>
        <w:t xml:space="preserve"> О.</w:t>
      </w:r>
      <w:r w:rsidR="00A92329">
        <w:rPr>
          <w:rFonts w:ascii="Times New Roman" w:hAnsi="Times New Roman" w:cs="Times New Roman"/>
          <w:sz w:val="28"/>
          <w:szCs w:val="28"/>
        </w:rPr>
        <w:t> В. </w:t>
      </w:r>
      <w:proofErr w:type="spellStart"/>
      <w:r w:rsidR="00A92329" w:rsidRPr="00926FCB">
        <w:rPr>
          <w:rFonts w:ascii="Times New Roman" w:hAnsi="Times New Roman" w:cs="Times New Roman"/>
          <w:sz w:val="28"/>
          <w:szCs w:val="28"/>
        </w:rPr>
        <w:t>Кісельова</w:t>
      </w:r>
      <w:proofErr w:type="spellEnd"/>
    </w:p>
    <w:sectPr w:rsidR="000911EE" w:rsidSect="00BA71C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F5"/>
    <w:rsid w:val="000911EE"/>
    <w:rsid w:val="009573C6"/>
    <w:rsid w:val="00A92329"/>
    <w:rsid w:val="00C84007"/>
    <w:rsid w:val="00D17747"/>
    <w:rsid w:val="00E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3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3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user252g</dc:creator>
  <cp:keywords/>
  <dc:description/>
  <cp:lastModifiedBy>user252g</cp:lastModifiedBy>
  <cp:revision>6</cp:revision>
  <dcterms:created xsi:type="dcterms:W3CDTF">2021-10-13T07:45:00Z</dcterms:created>
  <dcterms:modified xsi:type="dcterms:W3CDTF">2021-10-13T09:04:00Z</dcterms:modified>
</cp:coreProperties>
</file>