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08" w:rsidRPr="00DD6262" w:rsidRDefault="00B10E08" w:rsidP="00B10E08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B10E08" w:rsidRPr="00DD6262" w:rsidRDefault="00B10E08" w:rsidP="00B10E0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E08" w:rsidRPr="00DD6262" w:rsidRDefault="00B10E08" w:rsidP="00B10E0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10E08" w:rsidRPr="00DD6262" w:rsidRDefault="00B10E08" w:rsidP="00B10E08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B10E08" w:rsidRPr="00396323" w:rsidRDefault="00B10E08" w:rsidP="00B10E08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громадянці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Кошовець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Наталії Володимирівні по вул. 9 Поздовжній,27 в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Інгульському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районі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м.Миколаєва</w:t>
      </w:r>
      <w:proofErr w:type="spellEnd"/>
      <w:r w:rsidRPr="003963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0E08" w:rsidRDefault="00B10E08" w:rsidP="00B10E08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E08" w:rsidRPr="00DD6262" w:rsidRDefault="00B10E08" w:rsidP="00B10E08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213F04" w:rsidRDefault="00213F04" w:rsidP="00213F04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B10E08" w:rsidRPr="00DD6262" w:rsidRDefault="00B10E08" w:rsidP="00B10E08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0E08" w:rsidRPr="00AA30A0" w:rsidRDefault="00B10E08" w:rsidP="00B10E08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громадянки</w:t>
      </w:r>
      <w:r w:rsidR="00F3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CB">
        <w:rPr>
          <w:rFonts w:ascii="Times New Roman" w:eastAsia="Times New Roman" w:hAnsi="Times New Roman" w:cs="Times New Roman"/>
          <w:sz w:val="28"/>
          <w:szCs w:val="28"/>
          <w:lang w:eastAsia="ru-RU"/>
        </w:rPr>
        <w:t>№23038-000339823-007-01</w:t>
      </w:r>
      <w:r w:rsidR="00F3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23.06.2020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A30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AA3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громадянці </w:t>
      </w:r>
      <w:proofErr w:type="spellStart"/>
      <w:r w:rsidRPr="00AA3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Кошовець</w:t>
      </w:r>
      <w:proofErr w:type="spellEnd"/>
      <w:r w:rsidRPr="00AA3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Наталії Володимирівні по вул. 9 Поздовжній,27 в </w:t>
      </w:r>
      <w:proofErr w:type="spellStart"/>
      <w:r w:rsidRPr="00AA3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Інгульському</w:t>
      </w:r>
      <w:proofErr w:type="spellEnd"/>
      <w:r w:rsidRPr="00AA3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районі </w:t>
      </w:r>
      <w:proofErr w:type="spellStart"/>
      <w:r w:rsidRPr="00AA30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м.Миколаєва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B10E08" w:rsidRPr="00852125" w:rsidRDefault="00B10E08" w:rsidP="00B10E0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F371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атвердити</w:t>
      </w:r>
      <w:proofErr w:type="spellEnd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F371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(</w:t>
      </w:r>
      <w:proofErr w:type="spellStart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4810136900:0</w:t>
      </w:r>
      <w:r w:rsidR="00F371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F371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="00F371CB"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   </w:t>
      </w:r>
      <w:proofErr w:type="spellStart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371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590</w:t>
      </w:r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F371CB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F371C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 w:rsidR="00F3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9 Поздовжній,27, </w:t>
      </w:r>
      <w:r w:rsidR="00F371C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F371C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371C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71C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F371C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371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71C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371CB">
        <w:rPr>
          <w:rFonts w:ascii="Times New Roman" w:eastAsia="Times New Roman" w:hAnsi="Times New Roman" w:cs="Times New Roman"/>
          <w:sz w:val="28"/>
          <w:szCs w:val="28"/>
          <w:lang w:eastAsia="ru-RU"/>
        </w:rPr>
        <w:t>221/12.01-47</w:t>
      </w:r>
      <w:r w:rsidR="00F3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Володимирівні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9 Поздовжній,27,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221/12.01-47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E08" w:rsidRPr="00DD6262" w:rsidRDefault="00B10E08" w:rsidP="00B10E08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10E08" w:rsidRPr="00DD6262" w:rsidRDefault="00B10E08" w:rsidP="00B10E08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0E08" w:rsidRPr="00DD6262" w:rsidRDefault="00B10E08" w:rsidP="00B10E08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10E08" w:rsidRPr="00DD6262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E08" w:rsidRPr="00DD6262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E08" w:rsidRDefault="00B10E08" w:rsidP="00B10E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E08" w:rsidRDefault="00B10E08" w:rsidP="00B10E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E08" w:rsidRPr="00DD6262" w:rsidRDefault="00B10E08" w:rsidP="00B10E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B10E08" w:rsidRPr="00DD6262" w:rsidRDefault="00B10E08" w:rsidP="00B10E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B10E08" w:rsidRPr="00DD6262" w:rsidRDefault="00B10E08" w:rsidP="00B10E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10E08" w:rsidRPr="00DD6262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E08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08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08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08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08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08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08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08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08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08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08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08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08" w:rsidRPr="00DD6262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B10E08" w:rsidRPr="00DD6262" w:rsidRDefault="00B10E08" w:rsidP="00B10E0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E08" w:rsidRDefault="00B10E08" w:rsidP="00B10E0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2D"/>
    <w:rsid w:val="0019662D"/>
    <w:rsid w:val="00213F04"/>
    <w:rsid w:val="004A2B46"/>
    <w:rsid w:val="008F1B8C"/>
    <w:rsid w:val="00B10E08"/>
    <w:rsid w:val="00F3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2021-04-07T07:53:00Z</cp:lastPrinted>
  <dcterms:created xsi:type="dcterms:W3CDTF">2021-03-31T12:01:00Z</dcterms:created>
  <dcterms:modified xsi:type="dcterms:W3CDTF">2021-04-07T07:55:00Z</dcterms:modified>
</cp:coreProperties>
</file>