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D" w:rsidRPr="0001244B" w:rsidRDefault="001302ED" w:rsidP="0062743B">
      <w:pPr>
        <w:tabs>
          <w:tab w:val="left" w:pos="9355"/>
        </w:tabs>
        <w:ind w:right="-5"/>
        <w:jc w:val="both"/>
        <w:rPr>
          <w:sz w:val="24"/>
          <w:szCs w:val="24"/>
          <w:lang w:val="ru-RU"/>
        </w:rPr>
      </w:pPr>
      <w:r w:rsidRPr="0001244B">
        <w:rPr>
          <w:sz w:val="24"/>
          <w:szCs w:val="24"/>
          <w:lang w:val="en-US"/>
        </w:rPr>
        <w:t>s</w:t>
      </w:r>
      <w:r w:rsidRPr="0001244B">
        <w:rPr>
          <w:sz w:val="24"/>
          <w:szCs w:val="24"/>
        </w:rPr>
        <w:t>-zr-</w:t>
      </w:r>
      <w:r>
        <w:rPr>
          <w:sz w:val="24"/>
          <w:szCs w:val="24"/>
          <w:lang w:val="ru-RU"/>
        </w:rPr>
        <w:t>81/3</w:t>
      </w:r>
    </w:p>
    <w:p w:rsidR="001302ED" w:rsidRPr="0001244B" w:rsidRDefault="001302ED" w:rsidP="007B7BA4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01244B">
        <w:rPr>
          <w:b/>
          <w:sz w:val="24"/>
          <w:szCs w:val="24"/>
          <w:lang w:val="uk-UA"/>
        </w:rPr>
        <w:t>ПОЯСНЮВАЛЬНА</w:t>
      </w:r>
      <w:r w:rsidRPr="0001244B">
        <w:rPr>
          <w:sz w:val="24"/>
          <w:szCs w:val="24"/>
          <w:lang w:val="uk-UA"/>
        </w:rPr>
        <w:t xml:space="preserve"> </w:t>
      </w:r>
      <w:r w:rsidRPr="0001244B">
        <w:rPr>
          <w:b/>
          <w:sz w:val="24"/>
          <w:szCs w:val="24"/>
          <w:lang w:val="uk-UA"/>
        </w:rPr>
        <w:t>ЗАПИСКА</w:t>
      </w:r>
    </w:p>
    <w:p w:rsidR="001302ED" w:rsidRPr="0001244B" w:rsidRDefault="001302ED" w:rsidP="007B7BA4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01244B">
        <w:rPr>
          <w:b/>
          <w:sz w:val="24"/>
          <w:szCs w:val="24"/>
          <w:lang w:val="uk-UA"/>
        </w:rPr>
        <w:t>до про</w:t>
      </w:r>
      <w:r>
        <w:rPr>
          <w:b/>
          <w:sz w:val="24"/>
          <w:szCs w:val="24"/>
          <w:lang w:val="uk-UA"/>
        </w:rPr>
        <w:t>є</w:t>
      </w:r>
      <w:r w:rsidRPr="0001244B">
        <w:rPr>
          <w:b/>
          <w:sz w:val="24"/>
          <w:szCs w:val="24"/>
          <w:lang w:val="uk-UA"/>
        </w:rPr>
        <w:t>кту рішення Миколаївської міської ради</w:t>
      </w:r>
    </w:p>
    <w:p w:rsidR="001302ED" w:rsidRPr="006E6784" w:rsidRDefault="001302ED" w:rsidP="007B7BA4">
      <w:pPr>
        <w:pStyle w:val="BlockText"/>
        <w:tabs>
          <w:tab w:val="left" w:pos="540"/>
        </w:tabs>
        <w:ind w:left="0" w:right="-5"/>
        <w:jc w:val="center"/>
        <w:rPr>
          <w:sz w:val="24"/>
          <w:szCs w:val="24"/>
        </w:rPr>
      </w:pPr>
    </w:p>
    <w:p w:rsidR="001302ED" w:rsidRPr="006E6784" w:rsidRDefault="001302ED" w:rsidP="007B7BA4">
      <w:pPr>
        <w:tabs>
          <w:tab w:val="left" w:pos="540"/>
        </w:tabs>
        <w:ind w:right="141"/>
        <w:jc w:val="center"/>
        <w:rPr>
          <w:sz w:val="24"/>
          <w:szCs w:val="24"/>
          <w:lang w:val="ru-RU"/>
        </w:rPr>
      </w:pPr>
      <w:r w:rsidRPr="006E6784">
        <w:rPr>
          <w:sz w:val="24"/>
          <w:szCs w:val="24"/>
        </w:rPr>
        <w:t>«</w:t>
      </w:r>
      <w:r>
        <w:rPr>
          <w:sz w:val="24"/>
          <w:szCs w:val="24"/>
        </w:rPr>
        <w:t>Про внесення змін до рішення міської ради від 23.07.2020 №57/355»</w:t>
      </w:r>
    </w:p>
    <w:p w:rsidR="001302ED" w:rsidRPr="006E6784" w:rsidRDefault="001302ED" w:rsidP="007B7BA4">
      <w:pPr>
        <w:pStyle w:val="BlockText"/>
        <w:tabs>
          <w:tab w:val="left" w:pos="9180"/>
        </w:tabs>
        <w:ind w:left="0" w:right="-5"/>
        <w:rPr>
          <w:sz w:val="24"/>
          <w:szCs w:val="24"/>
        </w:rPr>
      </w:pPr>
    </w:p>
    <w:p w:rsidR="001302ED" w:rsidRPr="006E6784" w:rsidRDefault="001302ED" w:rsidP="007B7BA4">
      <w:pPr>
        <w:pStyle w:val="BlockText"/>
        <w:tabs>
          <w:tab w:val="left" w:pos="540"/>
        </w:tabs>
        <w:ind w:left="0" w:right="-5" w:firstLine="539"/>
        <w:rPr>
          <w:sz w:val="24"/>
          <w:szCs w:val="24"/>
        </w:rPr>
      </w:pPr>
      <w:r w:rsidRPr="006E6784">
        <w:rPr>
          <w:sz w:val="24"/>
          <w:szCs w:val="24"/>
        </w:rPr>
        <w:t xml:space="preserve">Суб’єктом подання проекту рішення на пленарному засіданні міської ради є </w:t>
      </w:r>
      <w:r>
        <w:rPr>
          <w:sz w:val="24"/>
          <w:szCs w:val="24"/>
        </w:rPr>
        <w:t xml:space="preserve">заступник </w:t>
      </w:r>
      <w:r w:rsidRPr="006E6784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6E6784">
        <w:rPr>
          <w:sz w:val="24"/>
          <w:szCs w:val="24"/>
        </w:rPr>
        <w:t xml:space="preserve"> управління земельних ресур</w:t>
      </w:r>
      <w:r>
        <w:rPr>
          <w:sz w:val="24"/>
          <w:szCs w:val="24"/>
        </w:rPr>
        <w:t>сів Миколаївської міської ради Ю.Платонов</w:t>
      </w:r>
      <w:r w:rsidRPr="006E6784">
        <w:rPr>
          <w:sz w:val="24"/>
          <w:szCs w:val="24"/>
        </w:rPr>
        <w:t xml:space="preserve"> (м.Миколаїв, вул.Адміральська, 20, тел.37-32-35).</w:t>
      </w:r>
    </w:p>
    <w:p w:rsidR="001302ED" w:rsidRPr="006E6784" w:rsidRDefault="001302ED" w:rsidP="007B7BA4">
      <w:pPr>
        <w:pStyle w:val="BodyText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6E6784">
        <w:rPr>
          <w:rFonts w:ascii="Times New Roman" w:hAnsi="Times New Roman"/>
          <w:sz w:val="24"/>
          <w:szCs w:val="24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4"/>
          <w:szCs w:val="24"/>
        </w:rPr>
        <w:t>Ю.Платонова</w:t>
      </w:r>
      <w:r w:rsidRPr="006E6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заступника </w:t>
      </w:r>
      <w:r w:rsidRPr="006E6784">
        <w:rPr>
          <w:rFonts w:ascii="Times New Roman" w:hAnsi="Times New Roman"/>
          <w:sz w:val="24"/>
          <w:szCs w:val="24"/>
        </w:rPr>
        <w:t>начальника управління земельних ресурсів Миколаївської міської ради (м.Миколаїв, вул.Адміральська, 20, тел.37-00-09).</w:t>
      </w:r>
    </w:p>
    <w:p w:rsidR="001302ED" w:rsidRPr="006E6784" w:rsidRDefault="001302ED" w:rsidP="007B7BA4">
      <w:pPr>
        <w:pStyle w:val="BodyText"/>
        <w:spacing w:after="0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6E6784">
        <w:rPr>
          <w:rFonts w:ascii="Times New Roman" w:hAnsi="Times New Roman"/>
          <w:sz w:val="24"/>
          <w:szCs w:val="24"/>
        </w:rPr>
        <w:t>Виконавцем проекту рішення є начальник відділу землеустрою управління земельних ресурсів Миколаївської міської ради О.Торка (м.Миколаїв, вул.Адміральська, 20, тел.37-32-35).</w:t>
      </w:r>
    </w:p>
    <w:p w:rsidR="001302ED" w:rsidRPr="006E6784" w:rsidRDefault="001302ED" w:rsidP="007B7BA4">
      <w:pPr>
        <w:tabs>
          <w:tab w:val="left" w:pos="540"/>
        </w:tabs>
        <w:ind w:right="141"/>
        <w:jc w:val="both"/>
        <w:rPr>
          <w:sz w:val="24"/>
          <w:szCs w:val="24"/>
        </w:rPr>
      </w:pPr>
      <w:r w:rsidRPr="006E678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З</w:t>
      </w:r>
      <w:r w:rsidRPr="006E6784">
        <w:rPr>
          <w:sz w:val="24"/>
          <w:szCs w:val="24"/>
        </w:rPr>
        <w:t xml:space="preserve">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««</w:t>
      </w:r>
      <w:r>
        <w:rPr>
          <w:sz w:val="24"/>
          <w:szCs w:val="24"/>
        </w:rPr>
        <w:t>Про внесення змін до рішення міської ради від 23.07.2020</w:t>
      </w:r>
      <w:r w:rsidRPr="006E6784">
        <w:rPr>
          <w:sz w:val="24"/>
          <w:szCs w:val="24"/>
        </w:rPr>
        <w:t>»</w:t>
      </w:r>
      <w:r>
        <w:rPr>
          <w:sz w:val="24"/>
          <w:szCs w:val="24"/>
        </w:rPr>
        <w:t xml:space="preserve"> №57/355</w:t>
      </w:r>
      <w:r w:rsidRPr="006E6784">
        <w:rPr>
          <w:sz w:val="24"/>
          <w:szCs w:val="24"/>
        </w:rPr>
        <w:t>» для винесення на сесію міської ради.</w:t>
      </w:r>
    </w:p>
    <w:p w:rsidR="001302ED" w:rsidRPr="00B368A6" w:rsidRDefault="001302ED" w:rsidP="00B368A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0" w:name="_Hlk73714660"/>
      <w:r w:rsidRPr="00B368A6">
        <w:rPr>
          <w:color w:val="000000"/>
        </w:rPr>
        <w:t xml:space="preserve">1.Внести зміни до рішення міської ради 23.07.2020 №57/355  «Про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торгів»: </w:t>
      </w:r>
    </w:p>
    <w:p w:rsidR="001302ED" w:rsidRPr="00B368A6" w:rsidRDefault="001302ED" w:rsidP="00B368A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B368A6">
        <w:rPr>
          <w:color w:val="000000"/>
        </w:rPr>
        <w:t>-пункт 1.1 «Нормативна грошова оцінка земельної ділянки згідно з витягом з технічної документації про нормативну грошову оцінку земельної ділянки, виданим відділом у Миколаївському районі Головного управління Держгеокадастру у Миколаївській області 28.11.2017 № 1097/175-17, складає 36863919,75 грн.</w:t>
      </w:r>
    </w:p>
    <w:p w:rsidR="001302ED" w:rsidRPr="00B368A6" w:rsidRDefault="001302ED" w:rsidP="00B368A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B368A6">
        <w:rPr>
          <w:color w:val="000000"/>
          <w:sz w:val="24"/>
          <w:szCs w:val="24"/>
          <w:lang w:eastAsia="uk-UA"/>
        </w:rPr>
        <w:t xml:space="preserve">Стартова ціна лота (у розмірі річної орендної плати) становить 3 відсотки від нормативної грошової оцінки і складає 1105917,6 грн.» викласти в такій редакції:  «1.1.  </w:t>
      </w:r>
      <w:r w:rsidRPr="00B368A6">
        <w:rPr>
          <w:sz w:val="24"/>
          <w:szCs w:val="24"/>
        </w:rPr>
        <w:t>Встановити стартовий розмір річної орендної плати за земельну ділянку у розмірі 5 (п’ять) відсотків від нормативної грошової оцінки (оновленої) земельної ділянки з кадастровим № 4810137200:15:004:0030, площею 21561 кв.м за рахунок земель комунальної власності міста (код КВЦПЗ В.02.10)  по проспекту Героїв України біля житлового будинку №1 в Центральному районі     м. Миколаєва.</w:t>
      </w:r>
    </w:p>
    <w:p w:rsidR="001302ED" w:rsidRPr="00B368A6" w:rsidRDefault="001302ED" w:rsidP="00B368A6">
      <w:pPr>
        <w:ind w:firstLine="567"/>
        <w:jc w:val="both"/>
        <w:rPr>
          <w:sz w:val="24"/>
          <w:szCs w:val="24"/>
          <w:lang w:val="ru-RU"/>
        </w:rPr>
      </w:pPr>
      <w:r w:rsidRPr="00B368A6">
        <w:rPr>
          <w:sz w:val="24"/>
          <w:szCs w:val="24"/>
        </w:rPr>
        <w:t>1.1.1</w:t>
      </w:r>
      <w:r>
        <w:rPr>
          <w:sz w:val="24"/>
          <w:szCs w:val="24"/>
        </w:rPr>
        <w:t>.</w:t>
      </w:r>
      <w:r w:rsidRPr="00B368A6">
        <w:rPr>
          <w:sz w:val="24"/>
          <w:szCs w:val="24"/>
        </w:rPr>
        <w:t xml:space="preserve"> Встановити крок земельних торгів у розмірі 0,5 (нуль цілих п’ять десятих) відсотка стартового розміру річної орендної плати за земельну ділянку.</w:t>
      </w:r>
    </w:p>
    <w:p w:rsidR="001302ED" w:rsidRDefault="001302ED" w:rsidP="00B368A6">
      <w:pPr>
        <w:ind w:firstLine="567"/>
        <w:jc w:val="both"/>
        <w:rPr>
          <w:sz w:val="24"/>
          <w:szCs w:val="24"/>
        </w:rPr>
      </w:pPr>
      <w:r w:rsidRPr="00B368A6">
        <w:rPr>
          <w:sz w:val="24"/>
          <w:szCs w:val="24"/>
        </w:rPr>
        <w:t>1.1.2</w:t>
      </w:r>
      <w:r>
        <w:rPr>
          <w:sz w:val="24"/>
          <w:szCs w:val="24"/>
        </w:rPr>
        <w:t>.</w:t>
      </w:r>
      <w:r w:rsidRPr="00B368A6">
        <w:rPr>
          <w:sz w:val="24"/>
          <w:szCs w:val="24"/>
        </w:rPr>
        <w:t xml:space="preserve"> Ціна лота – річна орендна плата за користування земельною ділянкою».</w:t>
      </w:r>
    </w:p>
    <w:p w:rsidR="001302ED" w:rsidRPr="00BB2B95" w:rsidRDefault="001302ED" w:rsidP="00BB2B95">
      <w:pPr>
        <w:ind w:firstLine="567"/>
        <w:jc w:val="both"/>
        <w:rPr>
          <w:sz w:val="24"/>
          <w:szCs w:val="24"/>
        </w:rPr>
      </w:pPr>
      <w:r w:rsidRPr="00BB2B95">
        <w:rPr>
          <w:sz w:val="24"/>
          <w:szCs w:val="24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Андрієнка Ю.Г.</w:t>
      </w:r>
    </w:p>
    <w:bookmarkEnd w:id="0"/>
    <w:p w:rsidR="001302ED" w:rsidRPr="006E6784" w:rsidRDefault="001302ED" w:rsidP="007B7BA4">
      <w:pPr>
        <w:tabs>
          <w:tab w:val="left" w:pos="1260"/>
        </w:tabs>
        <w:ind w:right="26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Проє</w:t>
      </w:r>
      <w:r w:rsidRPr="006E6784">
        <w:rPr>
          <w:sz w:val="24"/>
          <w:szCs w:val="24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:rsidR="001302ED" w:rsidRPr="006E6784" w:rsidRDefault="001302ED" w:rsidP="007B7BA4">
      <w:pPr>
        <w:pStyle w:val="BodyText22"/>
        <w:tabs>
          <w:tab w:val="num" w:pos="0"/>
        </w:tabs>
        <w:ind w:right="28" w:firstLine="539"/>
        <w:rPr>
          <w:b w:val="0"/>
          <w:bCs/>
          <w:sz w:val="24"/>
          <w:szCs w:val="24"/>
        </w:rPr>
      </w:pPr>
      <w:r w:rsidRPr="006E6784">
        <w:rPr>
          <w:b w:val="0"/>
          <w:bCs/>
          <w:sz w:val="24"/>
          <w:szCs w:val="24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6E6784">
        <w:rPr>
          <w:b w:val="0"/>
          <w:bCs/>
          <w:sz w:val="24"/>
          <w:szCs w:val="24"/>
          <w:lang w:val="en-US"/>
        </w:rPr>
        <w:t>VII</w:t>
      </w:r>
      <w:r w:rsidRPr="006E6784">
        <w:rPr>
          <w:b w:val="0"/>
          <w:bCs/>
          <w:sz w:val="24"/>
          <w:szCs w:val="24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:rsidR="001302ED" w:rsidRPr="006E6784" w:rsidRDefault="001302ED" w:rsidP="007B7BA4">
      <w:pPr>
        <w:jc w:val="both"/>
      </w:pPr>
    </w:p>
    <w:p w:rsidR="001302ED" w:rsidRPr="006E6784" w:rsidRDefault="001302ED" w:rsidP="007B7BA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Заступник н</w:t>
      </w:r>
      <w:r w:rsidRPr="006E678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6E6784">
        <w:rPr>
          <w:sz w:val="24"/>
          <w:szCs w:val="24"/>
        </w:rPr>
        <w:t xml:space="preserve"> управління </w:t>
      </w:r>
    </w:p>
    <w:p w:rsidR="001302ED" w:rsidRDefault="001302ED" w:rsidP="007B7BA4">
      <w:pPr>
        <w:pStyle w:val="Heading3"/>
        <w:rPr>
          <w:sz w:val="24"/>
          <w:szCs w:val="24"/>
        </w:rPr>
      </w:pPr>
      <w:r w:rsidRPr="006E6784">
        <w:rPr>
          <w:sz w:val="24"/>
          <w:szCs w:val="24"/>
        </w:rPr>
        <w:t xml:space="preserve">земельних ресурсів </w:t>
      </w:r>
    </w:p>
    <w:p w:rsidR="001302ED" w:rsidRPr="006E6784" w:rsidRDefault="001302ED" w:rsidP="007B7BA4">
      <w:pPr>
        <w:pStyle w:val="Heading3"/>
        <w:rPr>
          <w:sz w:val="24"/>
          <w:szCs w:val="24"/>
        </w:rPr>
      </w:pPr>
      <w:r w:rsidRPr="006E6784">
        <w:rPr>
          <w:sz w:val="24"/>
          <w:szCs w:val="24"/>
        </w:rPr>
        <w:t xml:space="preserve">Миколаївської міської ради                                                                </w:t>
      </w:r>
      <w:r>
        <w:rPr>
          <w:sz w:val="24"/>
          <w:szCs w:val="24"/>
        </w:rPr>
        <w:t xml:space="preserve">          </w:t>
      </w:r>
      <w:r w:rsidRPr="006E6784">
        <w:rPr>
          <w:sz w:val="24"/>
          <w:szCs w:val="24"/>
        </w:rPr>
        <w:t xml:space="preserve">          </w:t>
      </w:r>
      <w:r>
        <w:rPr>
          <w:sz w:val="24"/>
          <w:szCs w:val="24"/>
        </w:rPr>
        <w:t>Ю.ПЛАТОНОВ</w:t>
      </w:r>
      <w:r w:rsidRPr="006E6784">
        <w:rPr>
          <w:sz w:val="24"/>
          <w:szCs w:val="24"/>
        </w:rPr>
        <w:t xml:space="preserve">         </w:t>
      </w:r>
      <w:r w:rsidRPr="006E6784">
        <w:rPr>
          <w:sz w:val="24"/>
          <w:szCs w:val="24"/>
        </w:rPr>
        <w:tab/>
      </w:r>
      <w:r w:rsidRPr="006E6784">
        <w:rPr>
          <w:sz w:val="24"/>
          <w:szCs w:val="24"/>
        </w:rPr>
        <w:tab/>
        <w:t xml:space="preserve">                                                                               </w:t>
      </w:r>
    </w:p>
    <w:p w:rsidR="001302ED" w:rsidRPr="006E6784" w:rsidRDefault="001302ED" w:rsidP="007B7BA4">
      <w:pPr>
        <w:rPr>
          <w:sz w:val="24"/>
          <w:szCs w:val="24"/>
        </w:rPr>
      </w:pPr>
    </w:p>
    <w:p w:rsidR="001302ED" w:rsidRPr="006E6784" w:rsidRDefault="001302ED" w:rsidP="007B7BA4">
      <w:pPr>
        <w:rPr>
          <w:sz w:val="24"/>
          <w:szCs w:val="24"/>
        </w:rPr>
      </w:pPr>
      <w:r w:rsidRPr="006E6784">
        <w:rPr>
          <w:sz w:val="24"/>
          <w:szCs w:val="24"/>
        </w:rPr>
        <w:t>Торка</w:t>
      </w:r>
    </w:p>
    <w:p w:rsidR="001302ED" w:rsidRDefault="001302ED"/>
    <w:sectPr w:rsidR="001302ED" w:rsidSect="00BB2B95">
      <w:pgSz w:w="11906" w:h="16838"/>
      <w:pgMar w:top="539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84"/>
    <w:rsid w:val="0001244B"/>
    <w:rsid w:val="001302ED"/>
    <w:rsid w:val="001A0EF5"/>
    <w:rsid w:val="00316B1F"/>
    <w:rsid w:val="0046578B"/>
    <w:rsid w:val="004A5D69"/>
    <w:rsid w:val="0062743B"/>
    <w:rsid w:val="006E6784"/>
    <w:rsid w:val="007B7BA4"/>
    <w:rsid w:val="009E36CA"/>
    <w:rsid w:val="00B368A6"/>
    <w:rsid w:val="00B7037C"/>
    <w:rsid w:val="00BB2B95"/>
    <w:rsid w:val="00D71266"/>
    <w:rsid w:val="00E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84"/>
    <w:rPr>
      <w:rFonts w:ascii="Times New Roman" w:eastAsia="Times New Roman" w:hAnsi="Times New Roman"/>
      <w:sz w:val="20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784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67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6E6784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784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6E6784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81C0B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1">
    <w:name w:val="Основной текст Знак1"/>
    <w:basedOn w:val="DefaultParagraphFont"/>
    <w:uiPriority w:val="99"/>
    <w:semiHidden/>
    <w:rsid w:val="006E6784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6E6784"/>
    <w:pPr>
      <w:ind w:left="567" w:right="-1475"/>
      <w:jc w:val="both"/>
    </w:pPr>
    <w:rPr>
      <w:sz w:val="28"/>
    </w:rPr>
  </w:style>
  <w:style w:type="paragraph" w:customStyle="1" w:styleId="BodyText22">
    <w:name w:val="Body Text 22"/>
    <w:basedOn w:val="Normal"/>
    <w:uiPriority w:val="99"/>
    <w:rsid w:val="006E6784"/>
    <w:pPr>
      <w:jc w:val="both"/>
    </w:pPr>
    <w:rPr>
      <w:b/>
      <w:sz w:val="28"/>
    </w:rPr>
  </w:style>
  <w:style w:type="paragraph" w:styleId="List">
    <w:name w:val="List"/>
    <w:basedOn w:val="Normal"/>
    <w:uiPriority w:val="99"/>
    <w:rsid w:val="006E6784"/>
    <w:pPr>
      <w:ind w:left="283" w:hanging="283"/>
    </w:pPr>
    <w:rPr>
      <w:sz w:val="24"/>
    </w:rPr>
  </w:style>
  <w:style w:type="paragraph" w:styleId="NormalWeb">
    <w:name w:val="Normal (Web)"/>
    <w:basedOn w:val="Normal"/>
    <w:uiPriority w:val="99"/>
    <w:rsid w:val="00B368A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528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s-zr-81/3</dc:title>
  <dc:subject/>
  <dc:creator>user505</dc:creator>
  <cp:keywords/>
  <dc:description/>
  <cp:lastModifiedBy>Admin</cp:lastModifiedBy>
  <cp:revision>6</cp:revision>
  <cp:lastPrinted>2021-06-25T13:16:00Z</cp:lastPrinted>
  <dcterms:created xsi:type="dcterms:W3CDTF">2021-06-25T07:48:00Z</dcterms:created>
  <dcterms:modified xsi:type="dcterms:W3CDTF">2021-06-25T13:50:00Z</dcterms:modified>
</cp:coreProperties>
</file>