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AF69" w14:textId="6FF5C473" w:rsidR="00917B4A" w:rsidRPr="00351CFE" w:rsidRDefault="00917B4A" w:rsidP="00917B4A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s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51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zr</w:t>
      </w:r>
      <w:proofErr w:type="spellEnd"/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-79/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322551" w14:textId="77777777" w:rsidR="00917B4A" w:rsidRPr="00351CFE" w:rsidRDefault="00917B4A" w:rsidP="00917B4A">
      <w:pPr>
        <w:spacing w:after="0" w:line="240" w:lineRule="auto"/>
        <w:ind w:right="-12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E438E" w14:textId="77777777" w:rsidR="00917B4A" w:rsidRPr="00351CFE" w:rsidRDefault="00917B4A" w:rsidP="00917B4A">
      <w:pPr>
        <w:spacing w:after="0" w:line="240" w:lineRule="auto"/>
        <w:ind w:right="-12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28217" w14:textId="77777777" w:rsidR="00917B4A" w:rsidRPr="00351CFE" w:rsidRDefault="00917B4A" w:rsidP="00917B4A">
      <w:pPr>
        <w:spacing w:after="0" w:line="240" w:lineRule="auto"/>
        <w:ind w:right="-12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58E96" w14:textId="77777777" w:rsidR="00917B4A" w:rsidRPr="00351CFE" w:rsidRDefault="00917B4A" w:rsidP="00917B4A">
      <w:pPr>
        <w:spacing w:after="0" w:line="240" w:lineRule="auto"/>
        <w:ind w:right="-12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BEF5B" w14:textId="77777777" w:rsidR="00917B4A" w:rsidRPr="00351CFE" w:rsidRDefault="00917B4A" w:rsidP="00917B4A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A27E3" w14:textId="77777777" w:rsidR="00917B4A" w:rsidRPr="00351CFE" w:rsidRDefault="00917B4A" w:rsidP="00917B4A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90149" w14:textId="77777777" w:rsidR="00917B4A" w:rsidRPr="00351CFE" w:rsidRDefault="00917B4A" w:rsidP="00917B4A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334D9" w14:textId="77777777" w:rsidR="00917B4A" w:rsidRPr="00351CFE" w:rsidRDefault="00917B4A" w:rsidP="00917B4A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F2EE4" w14:textId="7053DAA9" w:rsidR="00917B4A" w:rsidRPr="00351CFE" w:rsidRDefault="00917B4A" w:rsidP="00917B4A">
      <w:pPr>
        <w:tabs>
          <w:tab w:val="left" w:pos="4500"/>
        </w:tabs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4153064"/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проведення експертної грошової оцінки земельної ділянки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Миру,1з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продажу у власність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ЮГСТРОЙКОМПЛЕКТ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14:paraId="2FB6B44D" w14:textId="77777777" w:rsidR="00917B4A" w:rsidRPr="00351CFE" w:rsidRDefault="00917B4A" w:rsidP="00917B4A">
      <w:pPr>
        <w:tabs>
          <w:tab w:val="left" w:pos="4500"/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FAECA" w14:textId="0FAFBF95" w:rsidR="00917B4A" w:rsidRPr="00351CFE" w:rsidRDefault="00917B4A" w:rsidP="00917B4A">
      <w:pPr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Розглянувши звернення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ТОВ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ЮГСТРОЙКОМПЛЕКТ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дозвільну справу  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.2021 № 230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40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-0004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74345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-007-0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з метою сприяння соціально-економічному розвитку міста, керуючись </w:t>
      </w:r>
      <w:proofErr w:type="spellStart"/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ст.ст</w:t>
      </w:r>
      <w:proofErr w:type="spellEnd"/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. 127, 128 Земельного кодексу України, ст. 26 Закону України «Про місцеве самоврядування в Україні», міська рада</w:t>
      </w:r>
    </w:p>
    <w:p w14:paraId="3351336E" w14:textId="77777777" w:rsidR="00917B4A" w:rsidRPr="00351CFE" w:rsidRDefault="00917B4A" w:rsidP="00917B4A">
      <w:pPr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D2ED7B4" w14:textId="77777777" w:rsidR="00917B4A" w:rsidRPr="00351CFE" w:rsidRDefault="00917B4A" w:rsidP="00917B4A">
      <w:pPr>
        <w:tabs>
          <w:tab w:val="left" w:pos="126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5FEF1" w14:textId="77777777" w:rsidR="00917B4A" w:rsidRPr="00351CFE" w:rsidRDefault="00917B4A" w:rsidP="00917B4A">
      <w:pPr>
        <w:tabs>
          <w:tab w:val="left" w:pos="126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ВИРІШИЛА: </w:t>
      </w:r>
    </w:p>
    <w:p w14:paraId="7BE22243" w14:textId="77777777" w:rsidR="00917B4A" w:rsidRPr="00351CFE" w:rsidRDefault="00917B4A" w:rsidP="00917B4A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965D1" w14:textId="77777777" w:rsidR="00917B4A" w:rsidRPr="00351CFE" w:rsidRDefault="00917B4A" w:rsidP="00917B4A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bookmarkStart w:id="1" w:name="_Hlk74153177"/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 земельних ресурсів Миколаївської міської ради надати дозвіл:</w:t>
      </w:r>
    </w:p>
    <w:p w14:paraId="73D3D7F7" w14:textId="4C5E259C" w:rsidR="00917B4A" w:rsidRPr="00351CFE" w:rsidRDefault="00917B4A" w:rsidP="00917B4A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проведення експертної грошової оцінки земельної ділянки площею</w:t>
      </w:r>
      <w:r w:rsidR="00AB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3680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кадастровий № 4810136900:01:0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КВЦПЗ В.0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5DE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B5DE5" w:rsidRPr="00AB5D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B5DE5" w:rsidRPr="00AB5D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="00AB5DE5" w:rsidRPr="00AB5D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ля будівництва та обслуговування будівель торгівлі для розміщення та обслуговування комплексу торговельних </w:t>
      </w:r>
      <w:proofErr w:type="spellStart"/>
      <w:r w:rsidR="00AB5DE5" w:rsidRPr="00AB5D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павільонів</w:t>
      </w:r>
      <w:proofErr w:type="spellEnd"/>
      <w:r w:rsidR="00AB5D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для обслуговування </w:t>
      </w:r>
      <w:r w:rsidR="008E48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комплексу торгових павільйонів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r w:rsidR="008E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Миру,1з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</w:t>
      </w:r>
      <w:r w:rsidR="008E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Миколаєва, для продажу у власність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</w:t>
      </w:r>
      <w:r w:rsidR="008E4860">
        <w:rPr>
          <w:rFonts w:ascii="Times New Roman" w:eastAsia="Times New Roman" w:hAnsi="Times New Roman" w:cs="Times New Roman"/>
          <w:sz w:val="28"/>
          <w:szCs w:val="28"/>
          <w:lang w:eastAsia="ru-RU"/>
        </w:rPr>
        <w:t>ЮГСТРОЙКОМПЛЕКТ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1112527" w14:textId="5CC20F81" w:rsidR="00917B4A" w:rsidRPr="00351CFE" w:rsidRDefault="00917B4A" w:rsidP="00917B4A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Висновок департаменту  архітектури та містобудування  Миколаївської міської ради від </w:t>
      </w:r>
      <w:r w:rsidR="008E486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4860">
        <w:rPr>
          <w:rFonts w:ascii="Times New Roman" w:eastAsia="Times New Roman" w:hAnsi="Times New Roman" w:cs="Times New Roman"/>
          <w:sz w:val="28"/>
          <w:szCs w:val="28"/>
          <w:lang w:eastAsia="ru-RU"/>
        </w:rPr>
        <w:t>2913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/12.01-47/21-2.</w:t>
      </w:r>
    </w:p>
    <w:bookmarkEnd w:id="1"/>
    <w:p w14:paraId="29CB1DEA" w14:textId="52054C47" w:rsidR="00917B4A" w:rsidRPr="00351CFE" w:rsidRDefault="00917B4A" w:rsidP="00917B4A">
      <w:pPr>
        <w:spacing w:after="0" w:line="300" w:lineRule="exact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ТОВ «</w:t>
      </w:r>
      <w:r w:rsidR="008E4860">
        <w:rPr>
          <w:rFonts w:ascii="Times New Roman" w:eastAsia="Times New Roman" w:hAnsi="Times New Roman" w:cs="Times New Roman"/>
          <w:sz w:val="28"/>
          <w:szCs w:val="28"/>
          <w:lang w:eastAsia="ru-RU"/>
        </w:rPr>
        <w:t>ЮГСТРОЙКОМПЛЕКТ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управлінню земельних ресурсів Миколаївської міської ради укласти договори про оплату авансового внеску в рахунок оплати ціни земельної ділянки з с</w:t>
      </w:r>
      <w:r w:rsidRPr="00351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уб'єктом оціночної діяльності у сфері оцінки земель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475E31" w14:textId="77777777" w:rsidR="00917B4A" w:rsidRPr="00351CFE" w:rsidRDefault="00917B4A" w:rsidP="00917B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 за виконанням даного рішення покласти на постійну комісію міської ради з питань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zh-CN"/>
        </w:rPr>
        <w:t>, заступника міського голови Андрієнка Ю.Г.</w:t>
      </w:r>
    </w:p>
    <w:p w14:paraId="7CF562E0" w14:textId="77777777" w:rsidR="00917B4A" w:rsidRPr="00351CFE" w:rsidRDefault="00917B4A" w:rsidP="00917B4A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F2CEC" w14:textId="77777777" w:rsidR="00917B4A" w:rsidRPr="00351CFE" w:rsidRDefault="00917B4A" w:rsidP="00917B4A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B5C2F" w14:textId="77777777" w:rsidR="00917B4A" w:rsidRPr="00351CFE" w:rsidRDefault="00917B4A" w:rsidP="00917B4A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C5A0E" w14:textId="77777777" w:rsidR="00917B4A" w:rsidRPr="00351CFE" w:rsidRDefault="00917B4A" w:rsidP="00917B4A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Міський</w:t>
      </w:r>
      <w:proofErr w:type="spellEnd"/>
      <w:r w:rsidRPr="00351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                                          О.СЄНКЕВИЧ</w:t>
      </w:r>
    </w:p>
    <w:p w14:paraId="5537A2E7" w14:textId="77777777" w:rsidR="00917B4A" w:rsidRPr="00351CFE" w:rsidRDefault="00917B4A" w:rsidP="0091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14D43" w14:textId="77777777" w:rsidR="00917B4A" w:rsidRPr="00351CFE" w:rsidRDefault="00917B4A" w:rsidP="0091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3F10148" w14:textId="77777777" w:rsidR="007854A1" w:rsidRDefault="00D86891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4A"/>
    <w:rsid w:val="008E4860"/>
    <w:rsid w:val="00917B4A"/>
    <w:rsid w:val="009E36CA"/>
    <w:rsid w:val="00AB5DE5"/>
    <w:rsid w:val="00B7037C"/>
    <w:rsid w:val="00D8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13B0"/>
  <w15:chartTrackingRefBased/>
  <w15:docId w15:val="{4DBECC6E-3BC2-4804-B26C-A3D56FA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2021-09-08T12:43:00Z</cp:lastPrinted>
  <dcterms:created xsi:type="dcterms:W3CDTF">2021-09-08T12:16:00Z</dcterms:created>
  <dcterms:modified xsi:type="dcterms:W3CDTF">2021-09-09T14:01:00Z</dcterms:modified>
</cp:coreProperties>
</file>