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99F8" w14:textId="0A028D38" w:rsidR="00E46B8D" w:rsidRPr="00123C44" w:rsidRDefault="00E46B8D" w:rsidP="00A407B3">
      <w:pPr>
        <w:ind w:right="-1234"/>
        <w:jc w:val="both"/>
        <w:rPr>
          <w:sz w:val="28"/>
          <w:szCs w:val="28"/>
          <w:lang w:val="uk-UA"/>
        </w:rPr>
      </w:pPr>
      <w:r w:rsidRPr="00123C44">
        <w:rPr>
          <w:sz w:val="28"/>
          <w:szCs w:val="28"/>
        </w:rPr>
        <w:t>s</w:t>
      </w:r>
      <w:r w:rsidRPr="00123C44">
        <w:rPr>
          <w:sz w:val="28"/>
          <w:szCs w:val="28"/>
          <w:lang w:val="uk-UA"/>
        </w:rPr>
        <w:t>-</w:t>
      </w:r>
      <w:proofErr w:type="spellStart"/>
      <w:r w:rsidRPr="00123C44">
        <w:rPr>
          <w:sz w:val="28"/>
          <w:szCs w:val="28"/>
        </w:rPr>
        <w:t>zr</w:t>
      </w:r>
      <w:proofErr w:type="spellEnd"/>
      <w:r w:rsidRPr="00123C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79/1</w:t>
      </w:r>
      <w:r w:rsidRPr="00123C44">
        <w:rPr>
          <w:sz w:val="28"/>
          <w:szCs w:val="28"/>
          <w:lang w:val="uk-UA"/>
        </w:rPr>
        <w:tab/>
      </w:r>
      <w:r w:rsidRPr="00123C44">
        <w:rPr>
          <w:sz w:val="28"/>
          <w:szCs w:val="28"/>
          <w:lang w:val="uk-UA"/>
        </w:rPr>
        <w:tab/>
        <w:t xml:space="preserve">           </w:t>
      </w:r>
      <w:r w:rsidRPr="00123C44">
        <w:rPr>
          <w:sz w:val="28"/>
          <w:szCs w:val="28"/>
          <w:lang w:val="uk-UA"/>
        </w:rPr>
        <w:tab/>
      </w:r>
      <w:r w:rsidRPr="00123C44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4B9C88" w14:textId="77777777" w:rsidR="00E46B8D" w:rsidRPr="00123C44" w:rsidRDefault="00E46B8D" w:rsidP="00E46B8D">
      <w:pPr>
        <w:ind w:right="-1234" w:firstLine="540"/>
        <w:jc w:val="both"/>
        <w:rPr>
          <w:sz w:val="28"/>
          <w:szCs w:val="28"/>
          <w:lang w:val="uk-UA"/>
        </w:rPr>
      </w:pPr>
    </w:p>
    <w:p w14:paraId="27C0D44A" w14:textId="77777777" w:rsidR="00E46B8D" w:rsidRPr="00123C44" w:rsidRDefault="00E46B8D" w:rsidP="00E46B8D">
      <w:pPr>
        <w:ind w:right="-1234" w:firstLine="540"/>
        <w:jc w:val="both"/>
        <w:rPr>
          <w:sz w:val="28"/>
          <w:szCs w:val="28"/>
          <w:lang w:val="uk-UA"/>
        </w:rPr>
      </w:pPr>
    </w:p>
    <w:p w14:paraId="2B9CEE48" w14:textId="77777777" w:rsidR="00E46B8D" w:rsidRPr="00123C44" w:rsidRDefault="00E46B8D" w:rsidP="00E46B8D">
      <w:pPr>
        <w:ind w:right="-1234" w:firstLine="540"/>
        <w:jc w:val="both"/>
        <w:rPr>
          <w:sz w:val="28"/>
          <w:szCs w:val="28"/>
          <w:lang w:val="uk-UA"/>
        </w:rPr>
      </w:pPr>
    </w:p>
    <w:p w14:paraId="3E6DFA00" w14:textId="77777777" w:rsidR="00E46B8D" w:rsidRPr="00123C44" w:rsidRDefault="00E46B8D" w:rsidP="00E46B8D">
      <w:pPr>
        <w:pStyle w:val="a3"/>
        <w:ind w:left="0" w:right="-1234" w:firstLine="540"/>
        <w:rPr>
          <w:szCs w:val="28"/>
        </w:rPr>
      </w:pPr>
    </w:p>
    <w:p w14:paraId="1C1CB489" w14:textId="77777777" w:rsidR="00E46B8D" w:rsidRPr="00123C44" w:rsidRDefault="00E46B8D" w:rsidP="00E46B8D">
      <w:pPr>
        <w:pStyle w:val="a3"/>
        <w:ind w:left="0" w:right="-1234"/>
        <w:rPr>
          <w:szCs w:val="28"/>
        </w:rPr>
      </w:pPr>
    </w:p>
    <w:p w14:paraId="144699C7" w14:textId="77777777" w:rsidR="00E46B8D" w:rsidRPr="00123C44" w:rsidRDefault="00E46B8D" w:rsidP="00E46B8D">
      <w:pPr>
        <w:pStyle w:val="a3"/>
        <w:ind w:left="0" w:right="-1234"/>
        <w:rPr>
          <w:szCs w:val="28"/>
        </w:rPr>
      </w:pPr>
    </w:p>
    <w:p w14:paraId="73862EFF" w14:textId="77777777" w:rsidR="00E46B8D" w:rsidRPr="00123C44" w:rsidRDefault="00E46B8D" w:rsidP="00E46B8D">
      <w:pPr>
        <w:pStyle w:val="a3"/>
        <w:ind w:left="0" w:right="-1234"/>
        <w:rPr>
          <w:szCs w:val="28"/>
        </w:rPr>
      </w:pPr>
    </w:p>
    <w:p w14:paraId="7DC5E651" w14:textId="77777777" w:rsidR="00E46B8D" w:rsidRPr="00123C44" w:rsidRDefault="00E46B8D" w:rsidP="00E46B8D">
      <w:pPr>
        <w:pStyle w:val="a3"/>
        <w:ind w:left="0" w:right="26"/>
        <w:rPr>
          <w:szCs w:val="28"/>
        </w:rPr>
      </w:pPr>
    </w:p>
    <w:p w14:paraId="2C21B108" w14:textId="77777777" w:rsidR="00E46B8D" w:rsidRDefault="00E46B8D" w:rsidP="00E46B8D">
      <w:pPr>
        <w:pStyle w:val="a3"/>
        <w:tabs>
          <w:tab w:val="left" w:pos="4500"/>
        </w:tabs>
        <w:ind w:left="0" w:right="4135"/>
        <w:rPr>
          <w:szCs w:val="28"/>
        </w:rPr>
      </w:pPr>
    </w:p>
    <w:p w14:paraId="23914046" w14:textId="467BD687" w:rsidR="00E46B8D" w:rsidRDefault="00E46B8D" w:rsidP="00E46B8D">
      <w:pPr>
        <w:pStyle w:val="a3"/>
        <w:tabs>
          <w:tab w:val="left" w:pos="4500"/>
        </w:tabs>
        <w:ind w:left="0" w:right="4135"/>
        <w:rPr>
          <w:szCs w:val="28"/>
        </w:rPr>
      </w:pPr>
      <w:r w:rsidRPr="00123C44">
        <w:rPr>
          <w:szCs w:val="28"/>
        </w:rPr>
        <w:t>Про надання дозволу на проведення експертної грошової оцінки земельн</w:t>
      </w:r>
      <w:r>
        <w:rPr>
          <w:szCs w:val="28"/>
        </w:rPr>
        <w:t>ої</w:t>
      </w:r>
      <w:r w:rsidRPr="00123C44">
        <w:rPr>
          <w:szCs w:val="28"/>
        </w:rPr>
        <w:t xml:space="preserve"> ділян</w:t>
      </w:r>
      <w:r>
        <w:rPr>
          <w:szCs w:val="28"/>
        </w:rPr>
        <w:t>ки</w:t>
      </w:r>
      <w:r w:rsidRPr="00123C44">
        <w:rPr>
          <w:szCs w:val="28"/>
        </w:rPr>
        <w:t xml:space="preserve"> </w:t>
      </w:r>
      <w:r>
        <w:rPr>
          <w:szCs w:val="28"/>
        </w:rPr>
        <w:t xml:space="preserve">по вул. Громадянській,119 </w:t>
      </w:r>
      <w:r w:rsidRPr="00123C44">
        <w:rPr>
          <w:szCs w:val="28"/>
        </w:rPr>
        <w:t xml:space="preserve">для продажу </w:t>
      </w:r>
      <w:r>
        <w:rPr>
          <w:szCs w:val="28"/>
        </w:rPr>
        <w:t>ТОВ «АМАЛЬГАМА ЛЮКС»</w:t>
      </w:r>
    </w:p>
    <w:p w14:paraId="165B7208" w14:textId="77777777" w:rsidR="00E46B8D" w:rsidRPr="00527C8C" w:rsidRDefault="00E46B8D" w:rsidP="00E46B8D">
      <w:pPr>
        <w:pStyle w:val="a3"/>
        <w:tabs>
          <w:tab w:val="left" w:pos="4500"/>
        </w:tabs>
        <w:ind w:left="0" w:right="4135"/>
        <w:rPr>
          <w:szCs w:val="28"/>
        </w:rPr>
      </w:pPr>
    </w:p>
    <w:p w14:paraId="4D326403" w14:textId="73059BE4" w:rsidR="00E46B8D" w:rsidRPr="00123C44" w:rsidRDefault="00E46B8D" w:rsidP="00E46B8D">
      <w:pPr>
        <w:pStyle w:val="a3"/>
        <w:ind w:left="0" w:right="26" w:firstLine="540"/>
      </w:pPr>
      <w:r w:rsidRPr="00123C44">
        <w:t xml:space="preserve"> Розглянувши звернення </w:t>
      </w:r>
      <w:r>
        <w:t>юридичної особи (від 26.03.2021 № 23040-000453699-007-02)</w:t>
      </w:r>
      <w:r w:rsidRPr="00123C44">
        <w:t xml:space="preserve">, з метою сприяння соціально-економічному розвитку міста, керуючись </w:t>
      </w:r>
      <w:proofErr w:type="spellStart"/>
      <w:r w:rsidRPr="00123C44">
        <w:t>ст.ст</w:t>
      </w:r>
      <w:proofErr w:type="spellEnd"/>
      <w:r w:rsidRPr="00123C44">
        <w:t>. 127, 128 Земельного кодексу України, ст. 26 Закону України «Про місцеве самоврядування в Україні», міська рада</w:t>
      </w:r>
    </w:p>
    <w:p w14:paraId="2133AF64" w14:textId="77777777" w:rsidR="00E46B8D" w:rsidRPr="00527C8C" w:rsidRDefault="00E46B8D" w:rsidP="00E46B8D">
      <w:pPr>
        <w:tabs>
          <w:tab w:val="left" w:pos="1260"/>
        </w:tabs>
        <w:ind w:right="26"/>
        <w:jc w:val="both"/>
        <w:rPr>
          <w:sz w:val="28"/>
          <w:szCs w:val="28"/>
          <w:lang w:val="uk-UA"/>
        </w:rPr>
      </w:pPr>
    </w:p>
    <w:p w14:paraId="56DC632C" w14:textId="77777777" w:rsidR="00E46B8D" w:rsidRPr="00123C44" w:rsidRDefault="00E46B8D" w:rsidP="00E46B8D">
      <w:pPr>
        <w:tabs>
          <w:tab w:val="left" w:pos="1260"/>
        </w:tabs>
        <w:ind w:right="26"/>
        <w:jc w:val="both"/>
        <w:rPr>
          <w:sz w:val="28"/>
          <w:szCs w:val="28"/>
          <w:lang w:val="uk-UA"/>
        </w:rPr>
      </w:pPr>
      <w:r w:rsidRPr="00123C44">
        <w:rPr>
          <w:sz w:val="28"/>
          <w:szCs w:val="28"/>
          <w:lang w:val="uk-UA"/>
        </w:rPr>
        <w:t xml:space="preserve">ВИРІШИЛА: </w:t>
      </w:r>
    </w:p>
    <w:p w14:paraId="5FD572A3" w14:textId="77777777" w:rsidR="00E46B8D" w:rsidRDefault="00E46B8D" w:rsidP="00E46B8D">
      <w:pPr>
        <w:ind w:right="-5" w:firstLine="540"/>
        <w:jc w:val="both"/>
        <w:rPr>
          <w:sz w:val="28"/>
          <w:szCs w:val="28"/>
          <w:lang w:val="uk-UA"/>
        </w:rPr>
      </w:pPr>
    </w:p>
    <w:p w14:paraId="653CD137" w14:textId="0E20C7F5" w:rsidR="00E46B8D" w:rsidRDefault="00E46B8D" w:rsidP="00A407B3">
      <w:pPr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40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земельних ресурсів Миколаївської міської ради надати дозвіл</w:t>
      </w:r>
      <w:r w:rsidR="00A407B3">
        <w:rPr>
          <w:sz w:val="28"/>
          <w:szCs w:val="28"/>
          <w:lang w:val="uk-UA"/>
        </w:rPr>
        <w:t xml:space="preserve"> </w:t>
      </w:r>
      <w:r w:rsidRPr="00123C44">
        <w:rPr>
          <w:sz w:val="28"/>
          <w:szCs w:val="28"/>
          <w:lang w:val="uk-UA"/>
        </w:rPr>
        <w:t xml:space="preserve">на проведення експертної грошової оцінки земельної ділянки </w:t>
      </w:r>
      <w:r>
        <w:rPr>
          <w:sz w:val="28"/>
          <w:szCs w:val="28"/>
          <w:lang w:val="uk-UA"/>
        </w:rPr>
        <w:t xml:space="preserve">площею 1151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кадастровий № 4810136300:02:056:0009, КВЦПЗ </w:t>
      </w:r>
      <w:r w:rsidRPr="006A55BD">
        <w:rPr>
          <w:color w:val="333333"/>
          <w:sz w:val="28"/>
          <w:szCs w:val="28"/>
          <w:shd w:val="clear" w:color="auto" w:fill="FFFFFF"/>
          <w:lang w:val="uk-UA"/>
        </w:rPr>
        <w:t>11.</w:t>
      </w:r>
      <w:r w:rsidRPr="006A55BD">
        <w:rPr>
          <w:sz w:val="28"/>
          <w:szCs w:val="28"/>
          <w:shd w:val="clear" w:color="auto" w:fill="FFFFFF"/>
          <w:lang w:val="uk-UA"/>
        </w:rPr>
        <w:t>02</w:t>
      </w:r>
      <w:r w:rsidR="00A407B3">
        <w:rPr>
          <w:sz w:val="28"/>
          <w:szCs w:val="28"/>
          <w:shd w:val="clear" w:color="auto" w:fill="FFFFFF"/>
          <w:lang w:val="uk-UA"/>
        </w:rPr>
        <w:t>- д</w:t>
      </w:r>
      <w:r w:rsidRPr="006A55BD">
        <w:rPr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для обслуговування будівлі лабораторно-побутового корпусу по </w:t>
      </w:r>
      <w:r w:rsidR="00A407B3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вул. Громадянській,119 в Заводському  районі м. Миколаєва</w:t>
      </w:r>
      <w:r w:rsidR="00A407B3">
        <w:rPr>
          <w:sz w:val="28"/>
          <w:szCs w:val="28"/>
          <w:lang w:val="uk-UA"/>
        </w:rPr>
        <w:t>,</w:t>
      </w:r>
      <w:r w:rsidRPr="009C14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продажу у власність товариству з обмеженою відповідальністю «АМАЛЬГАМА ЛЮКС».</w:t>
      </w:r>
    </w:p>
    <w:p w14:paraId="69332A48" w14:textId="764F1CE7" w:rsidR="00E46B8D" w:rsidRPr="00E10B2B" w:rsidRDefault="00E46B8D" w:rsidP="00E46B8D">
      <w:pPr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</w:t>
      </w:r>
      <w:r w:rsidR="00A407B3">
        <w:rPr>
          <w:sz w:val="28"/>
          <w:szCs w:val="28"/>
          <w:lang w:val="uk-UA"/>
        </w:rPr>
        <w:t xml:space="preserve"> департаменту архітектури та містобудування </w:t>
      </w:r>
      <w:r>
        <w:rPr>
          <w:sz w:val="28"/>
          <w:szCs w:val="28"/>
          <w:lang w:val="uk-UA"/>
        </w:rPr>
        <w:t>Миколаївської міської ради від 05.04.2021 № 12341/12.01-47/21-2.</w:t>
      </w:r>
    </w:p>
    <w:p w14:paraId="6AE9FD4C" w14:textId="77777777" w:rsidR="00E46B8D" w:rsidRPr="0098720B" w:rsidRDefault="00E46B8D" w:rsidP="00E46B8D">
      <w:pPr>
        <w:spacing w:line="300" w:lineRule="exact"/>
        <w:ind w:right="-5" w:firstLine="540"/>
        <w:jc w:val="both"/>
        <w:rPr>
          <w:sz w:val="28"/>
          <w:szCs w:val="28"/>
          <w:lang w:val="uk-UA"/>
        </w:rPr>
      </w:pPr>
      <w:r w:rsidRPr="0098720B">
        <w:rPr>
          <w:sz w:val="28"/>
          <w:szCs w:val="28"/>
          <w:lang w:val="uk-UA"/>
        </w:rPr>
        <w:t>2</w:t>
      </w:r>
      <w:r w:rsidRPr="003352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ТОВ «АМАЛЬГАМА ЛЮКС» та управлінню земельних ресурсів Миколаївської міської ради </w:t>
      </w:r>
      <w:r w:rsidRPr="0033523C">
        <w:rPr>
          <w:sz w:val="28"/>
          <w:szCs w:val="28"/>
          <w:lang w:val="uk-UA"/>
        </w:rPr>
        <w:t>укласти догов</w:t>
      </w:r>
      <w:r>
        <w:rPr>
          <w:sz w:val="28"/>
          <w:szCs w:val="28"/>
          <w:lang w:val="uk-UA"/>
        </w:rPr>
        <w:t>ори</w:t>
      </w:r>
      <w:r w:rsidRPr="0033523C">
        <w:rPr>
          <w:sz w:val="28"/>
          <w:szCs w:val="28"/>
          <w:lang w:val="uk-UA"/>
        </w:rPr>
        <w:t xml:space="preserve"> про оплату авансового внеску в рахунок оплати ціни земельної ділянки</w:t>
      </w:r>
      <w:r>
        <w:rPr>
          <w:sz w:val="28"/>
          <w:szCs w:val="28"/>
          <w:lang w:val="uk-UA"/>
        </w:rPr>
        <w:t xml:space="preserve"> з с</w:t>
      </w:r>
      <w:r w:rsidRPr="0098720B">
        <w:rPr>
          <w:sz w:val="28"/>
          <w:szCs w:val="28"/>
          <w:shd w:val="clear" w:color="auto" w:fill="FFFFFF"/>
          <w:lang w:val="uk-UA"/>
        </w:rPr>
        <w:t>уб'єкт</w:t>
      </w:r>
      <w:r>
        <w:rPr>
          <w:sz w:val="28"/>
          <w:szCs w:val="28"/>
          <w:shd w:val="clear" w:color="auto" w:fill="FFFFFF"/>
          <w:lang w:val="uk-UA"/>
        </w:rPr>
        <w:t>ом</w:t>
      </w:r>
      <w:r w:rsidRPr="0098720B">
        <w:rPr>
          <w:sz w:val="28"/>
          <w:szCs w:val="28"/>
          <w:shd w:val="clear" w:color="auto" w:fill="FFFFFF"/>
          <w:lang w:val="uk-UA"/>
        </w:rPr>
        <w:t xml:space="preserve"> оціночної діяльності у сфері оцінки земель</w:t>
      </w:r>
      <w:r w:rsidRPr="0098720B">
        <w:rPr>
          <w:sz w:val="28"/>
          <w:szCs w:val="28"/>
          <w:lang w:val="uk-UA"/>
        </w:rPr>
        <w:t>.</w:t>
      </w:r>
    </w:p>
    <w:p w14:paraId="2DA73117" w14:textId="77777777" w:rsidR="00E46B8D" w:rsidRDefault="00E46B8D" w:rsidP="00E46B8D">
      <w:pPr>
        <w:pStyle w:val="14"/>
        <w:spacing w:line="240" w:lineRule="auto"/>
        <w:rPr>
          <w:lang w:val="uk-UA"/>
        </w:rPr>
      </w:pPr>
      <w:r w:rsidRPr="00912491">
        <w:rPr>
          <w:lang w:val="uk-UA"/>
        </w:rPr>
        <w:t>3.</w:t>
      </w:r>
      <w:r w:rsidRPr="00912491">
        <w:rPr>
          <w:lang w:val="uk-UA" w:eastAsia="zh-CN"/>
        </w:rPr>
        <w:t xml:space="preserve"> </w:t>
      </w:r>
      <w:r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>
        <w:rPr>
          <w:lang w:val="uk-UA" w:eastAsia="zh-CN"/>
        </w:rPr>
        <w:t>, заступника міського голови Андрієнка Ю.Г.</w:t>
      </w:r>
    </w:p>
    <w:p w14:paraId="0213092A" w14:textId="77777777" w:rsidR="00E46B8D" w:rsidRDefault="00E46B8D" w:rsidP="00E46B8D">
      <w:pPr>
        <w:pStyle w:val="BodyText22"/>
        <w:tabs>
          <w:tab w:val="num" w:pos="0"/>
        </w:tabs>
        <w:ind w:right="28" w:firstLine="539"/>
        <w:rPr>
          <w:b w:val="0"/>
          <w:szCs w:val="28"/>
        </w:rPr>
      </w:pPr>
    </w:p>
    <w:p w14:paraId="2F534083" w14:textId="77777777" w:rsidR="00E46B8D" w:rsidRDefault="00E46B8D" w:rsidP="00E46B8D">
      <w:pPr>
        <w:ind w:right="32"/>
        <w:jc w:val="both"/>
        <w:rPr>
          <w:sz w:val="28"/>
          <w:szCs w:val="28"/>
          <w:lang w:val="uk-UA"/>
        </w:rPr>
      </w:pPr>
    </w:p>
    <w:p w14:paraId="27DEBA89" w14:textId="77777777" w:rsidR="00E46B8D" w:rsidRPr="006A55BD" w:rsidRDefault="00E46B8D" w:rsidP="00E46B8D">
      <w:pPr>
        <w:ind w:right="3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    О.СЄНКЕВИЧ</w:t>
      </w:r>
    </w:p>
    <w:p w14:paraId="09296135" w14:textId="77777777" w:rsidR="007854A1" w:rsidRDefault="009B0C7E"/>
    <w:sectPr w:rsidR="007854A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CAB8" w14:textId="77777777" w:rsidR="009B0C7E" w:rsidRDefault="009B0C7E">
      <w:r>
        <w:separator/>
      </w:r>
    </w:p>
  </w:endnote>
  <w:endnote w:type="continuationSeparator" w:id="0">
    <w:p w14:paraId="4A09B18A" w14:textId="77777777" w:rsidR="009B0C7E" w:rsidRDefault="009B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B9AF" w14:textId="77777777" w:rsidR="009B0C7E" w:rsidRDefault="009B0C7E">
      <w:r>
        <w:separator/>
      </w:r>
    </w:p>
  </w:footnote>
  <w:footnote w:type="continuationSeparator" w:id="0">
    <w:p w14:paraId="4684D406" w14:textId="77777777" w:rsidR="009B0C7E" w:rsidRDefault="009B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D531" w14:textId="77777777" w:rsidR="00875A73" w:rsidRDefault="009F35EF" w:rsidP="000074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4D6DD9" w14:textId="77777777" w:rsidR="00875A73" w:rsidRDefault="009B0C7E" w:rsidP="000074D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B52" w14:textId="77777777" w:rsidR="00875A73" w:rsidRDefault="009F35EF" w:rsidP="000074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90F653F" w14:textId="77777777" w:rsidR="00875A73" w:rsidRDefault="009B0C7E" w:rsidP="000074D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8D"/>
    <w:rsid w:val="009B0C7E"/>
    <w:rsid w:val="009E36CA"/>
    <w:rsid w:val="009F35EF"/>
    <w:rsid w:val="00A407B3"/>
    <w:rsid w:val="00B7037C"/>
    <w:rsid w:val="00E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3FA8"/>
  <w15:chartTrackingRefBased/>
  <w15:docId w15:val="{104FCCAF-FCBE-4A19-9B96-18730EC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6B8D"/>
    <w:pPr>
      <w:ind w:left="567" w:right="-1475"/>
      <w:jc w:val="both"/>
    </w:pPr>
    <w:rPr>
      <w:sz w:val="28"/>
      <w:szCs w:val="20"/>
      <w:lang w:val="uk-UA"/>
    </w:rPr>
  </w:style>
  <w:style w:type="paragraph" w:customStyle="1" w:styleId="BodyText22">
    <w:name w:val="Body Text 22"/>
    <w:basedOn w:val="a"/>
    <w:rsid w:val="00E46B8D"/>
    <w:pPr>
      <w:jc w:val="both"/>
    </w:pPr>
    <w:rPr>
      <w:b/>
      <w:sz w:val="28"/>
      <w:szCs w:val="20"/>
      <w:lang w:val="uk-UA"/>
    </w:rPr>
  </w:style>
  <w:style w:type="paragraph" w:styleId="a4">
    <w:name w:val="header"/>
    <w:basedOn w:val="a"/>
    <w:link w:val="a5"/>
    <w:rsid w:val="00E46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6B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E46B8D"/>
  </w:style>
  <w:style w:type="paragraph" w:customStyle="1" w:styleId="14">
    <w:name w:val="Обычный 14"/>
    <w:basedOn w:val="a"/>
    <w:rsid w:val="00E46B8D"/>
    <w:pPr>
      <w:spacing w:line="360" w:lineRule="exact"/>
      <w:ind w:firstLine="54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2021-06-17T15:59:00Z</cp:lastPrinted>
  <dcterms:created xsi:type="dcterms:W3CDTF">2021-05-21T12:30:00Z</dcterms:created>
  <dcterms:modified xsi:type="dcterms:W3CDTF">2021-06-17T16:00:00Z</dcterms:modified>
</cp:coreProperties>
</file>