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C2136A8" w:rsidR="007D4053" w:rsidRDefault="00531F41">
      <w:pPr>
        <w:tabs>
          <w:tab w:val="left" w:pos="80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1716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gs</w:t>
      </w:r>
      <w:proofErr w:type="spellEnd"/>
      <w:r w:rsidRPr="001716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-069</w:t>
      </w:r>
      <w:proofErr w:type="gramEnd"/>
      <w:r w:rsidR="000E3C82" w:rsidRPr="007100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10D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D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3C82" w:rsidRPr="007100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10D9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0E3C82" w:rsidRPr="00710074"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</w:p>
    <w:p w14:paraId="2E594F68" w14:textId="33480D1E" w:rsidR="00655DF1" w:rsidRPr="007475DF" w:rsidRDefault="007475DF" w:rsidP="00655DF1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5DF"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00000004" w14:textId="77777777" w:rsidR="007D4053" w:rsidRPr="00531F41" w:rsidRDefault="000E3C82" w:rsidP="00431075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F41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531F41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531F41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Миколаївської міської ради </w:t>
      </w:r>
    </w:p>
    <w:p w14:paraId="3E868E10" w14:textId="28B3A99F" w:rsidR="00870503" w:rsidRPr="00531F41" w:rsidRDefault="00870503" w:rsidP="00431075">
      <w:pPr>
        <w:pStyle w:val="ae"/>
        <w:tabs>
          <w:tab w:val="left" w:pos="6663"/>
        </w:tabs>
        <w:ind w:right="-1"/>
        <w:jc w:val="center"/>
        <w:rPr>
          <w:sz w:val="28"/>
          <w:szCs w:val="28"/>
          <w:lang w:val="ru-RU"/>
        </w:rPr>
      </w:pPr>
      <w:bookmarkStart w:id="0" w:name="_Hlk86068401"/>
      <w:r w:rsidRPr="00870503">
        <w:rPr>
          <w:sz w:val="28"/>
          <w:szCs w:val="28"/>
        </w:rPr>
        <w:t>«</w:t>
      </w:r>
      <w:r w:rsidR="00531F41" w:rsidRPr="00AF35E4">
        <w:rPr>
          <w:sz w:val="28"/>
          <w:szCs w:val="28"/>
        </w:rPr>
        <w:t>Про Звернення депутатів Миколаївсько</w:t>
      </w:r>
      <w:r w:rsidR="00531F41">
        <w:rPr>
          <w:sz w:val="28"/>
          <w:szCs w:val="28"/>
        </w:rPr>
        <w:t>ї міської ради VIІI</w:t>
      </w:r>
      <w:r w:rsidR="00531F41">
        <w:rPr>
          <w:sz w:val="28"/>
          <w:szCs w:val="28"/>
          <w:lang w:val="en-US"/>
        </w:rPr>
        <w:t> </w:t>
      </w:r>
      <w:r w:rsidR="00531F41" w:rsidRPr="00AF35E4">
        <w:rPr>
          <w:sz w:val="28"/>
          <w:szCs w:val="28"/>
        </w:rPr>
        <w:t>скликання</w:t>
      </w:r>
      <w:r w:rsidR="00531F41" w:rsidRPr="00CA3BD1">
        <w:rPr>
          <w:sz w:val="28"/>
          <w:szCs w:val="28"/>
          <w:lang w:val="ru-RU"/>
        </w:rPr>
        <w:t xml:space="preserve"> </w:t>
      </w:r>
      <w:r w:rsidR="00531F41" w:rsidRPr="00D70B02">
        <w:rPr>
          <w:sz w:val="28"/>
          <w:szCs w:val="28"/>
          <w:lang w:val="ru-RU"/>
        </w:rPr>
        <w:t>до</w:t>
      </w:r>
      <w:r w:rsidR="00531F41" w:rsidRPr="00CA3BD1">
        <w:rPr>
          <w:sz w:val="28"/>
          <w:szCs w:val="28"/>
          <w:lang w:val="ru-RU"/>
        </w:rPr>
        <w:t xml:space="preserve"> </w:t>
      </w:r>
      <w:r w:rsidR="00531F41" w:rsidRPr="00D70B02">
        <w:rPr>
          <w:sz w:val="28"/>
          <w:szCs w:val="28"/>
          <w:lang w:val="ru-RU"/>
        </w:rPr>
        <w:t>Президента</w:t>
      </w:r>
      <w:r w:rsidR="00531F41" w:rsidRPr="00CA3BD1">
        <w:rPr>
          <w:sz w:val="28"/>
          <w:szCs w:val="28"/>
          <w:lang w:val="ru-RU"/>
        </w:rPr>
        <w:t xml:space="preserve"> </w:t>
      </w:r>
      <w:proofErr w:type="spellStart"/>
      <w:r w:rsidR="00531F41" w:rsidRPr="00D70B02">
        <w:rPr>
          <w:sz w:val="28"/>
          <w:szCs w:val="28"/>
          <w:lang w:val="ru-RU"/>
        </w:rPr>
        <w:t>України</w:t>
      </w:r>
      <w:proofErr w:type="spellEnd"/>
      <w:r w:rsidR="00531F41" w:rsidRPr="00CA3BD1">
        <w:rPr>
          <w:sz w:val="28"/>
          <w:szCs w:val="28"/>
          <w:lang w:val="ru-RU"/>
        </w:rPr>
        <w:t xml:space="preserve"> </w:t>
      </w:r>
      <w:proofErr w:type="spellStart"/>
      <w:r w:rsidR="00531F41" w:rsidRPr="00D70B02">
        <w:rPr>
          <w:sz w:val="28"/>
          <w:szCs w:val="28"/>
          <w:lang w:val="ru-RU"/>
        </w:rPr>
        <w:t>щодо</w:t>
      </w:r>
      <w:proofErr w:type="spellEnd"/>
      <w:r w:rsidR="00531F41" w:rsidRPr="00CA3BD1">
        <w:rPr>
          <w:sz w:val="28"/>
          <w:szCs w:val="28"/>
          <w:lang w:val="ru-RU"/>
        </w:rPr>
        <w:t xml:space="preserve"> </w:t>
      </w:r>
      <w:proofErr w:type="spellStart"/>
      <w:r w:rsidR="00531F41" w:rsidRPr="00D70B02">
        <w:rPr>
          <w:sz w:val="28"/>
          <w:szCs w:val="28"/>
          <w:lang w:val="ru-RU"/>
        </w:rPr>
        <w:t>недопущення</w:t>
      </w:r>
      <w:proofErr w:type="spellEnd"/>
      <w:r w:rsidR="00531F41" w:rsidRPr="00CA3BD1">
        <w:rPr>
          <w:sz w:val="28"/>
          <w:szCs w:val="28"/>
          <w:lang w:val="ru-RU"/>
        </w:rPr>
        <w:t xml:space="preserve"> </w:t>
      </w:r>
      <w:proofErr w:type="spellStart"/>
      <w:r w:rsidR="00531F41" w:rsidRPr="00D70B02">
        <w:rPr>
          <w:sz w:val="28"/>
          <w:szCs w:val="28"/>
          <w:lang w:val="ru-RU"/>
        </w:rPr>
        <w:t>підняття</w:t>
      </w:r>
      <w:proofErr w:type="spellEnd"/>
      <w:r w:rsidR="00531F41" w:rsidRPr="00CA3BD1">
        <w:rPr>
          <w:sz w:val="28"/>
          <w:szCs w:val="28"/>
          <w:lang w:val="ru-RU"/>
        </w:rPr>
        <w:t xml:space="preserve"> </w:t>
      </w:r>
      <w:r w:rsidR="00531F41" w:rsidRPr="00D70B02">
        <w:rPr>
          <w:sz w:val="28"/>
          <w:szCs w:val="28"/>
          <w:lang w:val="ru-RU"/>
        </w:rPr>
        <w:t>тарифу</w:t>
      </w:r>
      <w:r w:rsidR="00531F41" w:rsidRPr="00CA3BD1">
        <w:rPr>
          <w:sz w:val="28"/>
          <w:szCs w:val="28"/>
          <w:lang w:val="ru-RU"/>
        </w:rPr>
        <w:t xml:space="preserve"> </w:t>
      </w:r>
      <w:r w:rsidR="00531F41" w:rsidRPr="00D70B02">
        <w:rPr>
          <w:sz w:val="28"/>
          <w:szCs w:val="28"/>
          <w:lang w:val="ru-RU"/>
        </w:rPr>
        <w:t>на</w:t>
      </w:r>
      <w:r w:rsidR="00531F41" w:rsidRPr="00CA3BD1">
        <w:rPr>
          <w:sz w:val="28"/>
          <w:szCs w:val="28"/>
          <w:lang w:val="ru-RU"/>
        </w:rPr>
        <w:t xml:space="preserve"> </w:t>
      </w:r>
      <w:proofErr w:type="spellStart"/>
      <w:r w:rsidR="00531F41" w:rsidRPr="00D70B02">
        <w:rPr>
          <w:sz w:val="28"/>
          <w:szCs w:val="28"/>
          <w:lang w:val="ru-RU"/>
        </w:rPr>
        <w:t>розподіл</w:t>
      </w:r>
      <w:proofErr w:type="spellEnd"/>
      <w:r w:rsidR="00531F41" w:rsidRPr="00CA3BD1">
        <w:rPr>
          <w:sz w:val="28"/>
          <w:szCs w:val="28"/>
          <w:lang w:val="ru-RU"/>
        </w:rPr>
        <w:t xml:space="preserve"> </w:t>
      </w:r>
      <w:r w:rsidR="000E6475">
        <w:rPr>
          <w:sz w:val="28"/>
          <w:szCs w:val="28"/>
          <w:lang w:val="ru-RU"/>
        </w:rPr>
        <w:t xml:space="preserve">природного </w:t>
      </w:r>
      <w:r w:rsidR="00531F41" w:rsidRPr="00D70B02">
        <w:rPr>
          <w:sz w:val="28"/>
          <w:szCs w:val="28"/>
          <w:lang w:val="ru-RU"/>
        </w:rPr>
        <w:t>газу</w:t>
      </w:r>
      <w:r w:rsidRPr="00870503">
        <w:rPr>
          <w:sz w:val="28"/>
          <w:szCs w:val="28"/>
        </w:rPr>
        <w:t>»</w:t>
      </w:r>
      <w:bookmarkEnd w:id="0"/>
    </w:p>
    <w:p w14:paraId="6E2C048C" w14:textId="77777777" w:rsidR="00655DF1" w:rsidRDefault="00655DF1" w:rsidP="00431075">
      <w:pPr>
        <w:spacing w:after="0" w:line="240" w:lineRule="auto"/>
        <w:ind w:right="-6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14:paraId="005FCE39" w14:textId="77777777" w:rsidR="00431075" w:rsidRPr="00926FCB" w:rsidRDefault="00431075" w:rsidP="00655DF1">
      <w:p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6FCB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доповідачем </w:t>
      </w: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на пленарному засіданні сесії міської ради 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фракції політичної партії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Партія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Шарія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у Миколаївській міській раді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скликання, депутат Миколаївської міської ради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скликання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Кравчук Тетяна Володимирівна </w:t>
      </w:r>
      <w:r w:rsidRPr="00926FCB">
        <w:rPr>
          <w:rFonts w:ascii="Times New Roman" w:hAnsi="Times New Roman" w:cs="Times New Roman"/>
          <w:sz w:val="28"/>
          <w:szCs w:val="28"/>
        </w:rPr>
        <w:t>(м.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CB">
        <w:rPr>
          <w:rFonts w:ascii="Times New Roman" w:hAnsi="Times New Roman" w:cs="Times New Roman"/>
          <w:sz w:val="28"/>
          <w:szCs w:val="28"/>
        </w:rPr>
        <w:t>Миколаїв, вул.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26FCB">
        <w:rPr>
          <w:rFonts w:ascii="Times New Roman" w:hAnsi="Times New Roman" w:cs="Times New Roman"/>
          <w:sz w:val="28"/>
          <w:szCs w:val="28"/>
        </w:rPr>
        <w:t xml:space="preserve">Адміральська 20). </w:t>
      </w:r>
    </w:p>
    <w:p w14:paraId="7677015F" w14:textId="54E48DD3" w:rsidR="00431075" w:rsidRDefault="00431075" w:rsidP="00655DF1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FCB">
        <w:rPr>
          <w:rFonts w:ascii="Times New Roman" w:hAnsi="Times New Roman" w:cs="Times New Roman"/>
          <w:sz w:val="28"/>
          <w:szCs w:val="28"/>
        </w:rPr>
        <w:t xml:space="preserve"> Розробником </w:t>
      </w:r>
      <w:proofErr w:type="spellStart"/>
      <w:r w:rsidRPr="00926FC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26FCB">
        <w:rPr>
          <w:rFonts w:ascii="Times New Roman" w:hAnsi="Times New Roman" w:cs="Times New Roman"/>
          <w:sz w:val="28"/>
          <w:szCs w:val="28"/>
        </w:rPr>
        <w:t xml:space="preserve"> рішення міської ради є депутат Миколаївської міської ради VIII скликання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Кравчук Тетяна Володимирівна </w:t>
      </w:r>
      <w:r w:rsidRPr="00926FCB">
        <w:rPr>
          <w:rFonts w:ascii="Times New Roman" w:hAnsi="Times New Roman" w:cs="Times New Roman"/>
          <w:sz w:val="28"/>
          <w:szCs w:val="28"/>
        </w:rPr>
        <w:t>(м.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CB">
        <w:rPr>
          <w:rFonts w:ascii="Times New Roman" w:hAnsi="Times New Roman" w:cs="Times New Roman"/>
          <w:sz w:val="28"/>
          <w:szCs w:val="28"/>
        </w:rPr>
        <w:t>Миколаїв, вул.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26FCB">
        <w:rPr>
          <w:rFonts w:ascii="Times New Roman" w:hAnsi="Times New Roman" w:cs="Times New Roman"/>
          <w:sz w:val="28"/>
          <w:szCs w:val="28"/>
        </w:rPr>
        <w:t xml:space="preserve">Адміральська 20). </w:t>
      </w:r>
    </w:p>
    <w:p w14:paraId="4E7CA135" w14:textId="5F21AB6C" w:rsidR="00431075" w:rsidRPr="00711B3F" w:rsidRDefault="00431075" w:rsidP="00655DF1">
      <w:p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Особа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відповідальна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за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супровід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проєкту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рішення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міської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ради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головний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спеціаліст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відділу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інформації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правового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контролю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управління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апарату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Миколаївської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міської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ради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Довбенко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Катерина Олександрівна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Адміральська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20,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каб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354,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тел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37-44-06).</w:t>
      </w:r>
    </w:p>
    <w:p w14:paraId="180A6DC8" w14:textId="29BA2AEC" w:rsidR="00870503" w:rsidRDefault="00315F57" w:rsidP="0065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503"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 w:rsidRPr="00870503"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  <w:r w:rsidR="00B76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503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</w:t>
      </w:r>
      <w:r w:rsidR="00870503" w:rsidRPr="008705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1075" w:rsidRPr="00431075">
        <w:rPr>
          <w:rFonts w:ascii="Times New Roman" w:eastAsia="Times New Roman" w:hAnsi="Times New Roman" w:cs="Times New Roman"/>
          <w:sz w:val="28"/>
          <w:szCs w:val="28"/>
        </w:rPr>
        <w:t xml:space="preserve">Про Звернення депутатів Миколаївської міської ради VIІI скликання до Президента України щодо недопущення підняття тарифу на розподіл </w:t>
      </w:r>
      <w:r w:rsidR="000E6475" w:rsidRPr="000E6475">
        <w:rPr>
          <w:rFonts w:ascii="Times New Roman" w:eastAsia="Times New Roman" w:hAnsi="Times New Roman" w:cs="Times New Roman"/>
          <w:sz w:val="28"/>
          <w:szCs w:val="28"/>
        </w:rPr>
        <w:t xml:space="preserve">природного </w:t>
      </w:r>
      <w:r w:rsidR="00431075" w:rsidRPr="00431075">
        <w:rPr>
          <w:rFonts w:ascii="Times New Roman" w:eastAsia="Times New Roman" w:hAnsi="Times New Roman" w:cs="Times New Roman"/>
          <w:sz w:val="28"/>
          <w:szCs w:val="28"/>
        </w:rPr>
        <w:t>газу</w:t>
      </w:r>
      <w:r w:rsidR="00870503" w:rsidRPr="0087050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31075">
        <w:rPr>
          <w:rFonts w:ascii="Times New Roman" w:eastAsia="Times New Roman" w:hAnsi="Times New Roman" w:cs="Times New Roman"/>
          <w:sz w:val="28"/>
          <w:szCs w:val="28"/>
        </w:rPr>
        <w:t>запропоновано</w:t>
      </w:r>
      <w:r w:rsidR="00510D99" w:rsidRPr="00870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A7C" w:rsidRPr="00870503">
        <w:rPr>
          <w:rFonts w:ascii="Times New Roman" w:eastAsia="Times New Roman" w:hAnsi="Times New Roman" w:cs="Times New Roman"/>
          <w:sz w:val="28"/>
          <w:szCs w:val="28"/>
        </w:rPr>
        <w:t xml:space="preserve">звернутися до </w:t>
      </w:r>
      <w:r w:rsidR="00870503" w:rsidRPr="00870503">
        <w:rPr>
          <w:rFonts w:ascii="Times New Roman" w:eastAsia="Times New Roman" w:hAnsi="Times New Roman" w:cs="Times New Roman"/>
          <w:sz w:val="28"/>
          <w:szCs w:val="28"/>
        </w:rPr>
        <w:t xml:space="preserve">Президента України щодо недопущення підняття тарифу на розподіл </w:t>
      </w:r>
      <w:r w:rsidR="000E6475" w:rsidRPr="000E6475">
        <w:rPr>
          <w:rFonts w:ascii="Times New Roman" w:eastAsia="Times New Roman" w:hAnsi="Times New Roman" w:cs="Times New Roman"/>
          <w:sz w:val="28"/>
          <w:szCs w:val="28"/>
        </w:rPr>
        <w:t xml:space="preserve">природного </w:t>
      </w:r>
      <w:r w:rsidR="00870503" w:rsidRPr="00870503">
        <w:rPr>
          <w:rFonts w:ascii="Times New Roman" w:eastAsia="Times New Roman" w:hAnsi="Times New Roman" w:cs="Times New Roman"/>
          <w:sz w:val="28"/>
          <w:szCs w:val="28"/>
        </w:rPr>
        <w:t>газу.</w:t>
      </w:r>
      <w:r w:rsidR="0043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C7C1B1" w14:textId="660D6DA8" w:rsidR="00870503" w:rsidRPr="00870503" w:rsidRDefault="009B5C9B" w:rsidP="00655DF1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870503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870503">
        <w:rPr>
          <w:rFonts w:ascii="Times New Roman" w:eastAsia="Times New Roman" w:hAnsi="Times New Roman" w:cs="Times New Roman"/>
          <w:sz w:val="28"/>
          <w:szCs w:val="28"/>
        </w:rPr>
        <w:t xml:space="preserve"> рішення міської ради </w:t>
      </w:r>
      <w:r w:rsidR="00870503" w:rsidRPr="008705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1075" w:rsidRPr="00431075">
        <w:rPr>
          <w:rFonts w:ascii="Times New Roman" w:eastAsia="Times New Roman" w:hAnsi="Times New Roman" w:cs="Times New Roman"/>
          <w:sz w:val="28"/>
          <w:szCs w:val="28"/>
        </w:rPr>
        <w:t xml:space="preserve">Про Звернення депутатів Миколаївської міської ради VIІI скликання до Президента України щодо недопущення підняття тарифу на розподіл </w:t>
      </w:r>
      <w:r w:rsidR="000E6475" w:rsidRPr="000E6475">
        <w:rPr>
          <w:rFonts w:ascii="Times New Roman" w:eastAsia="Times New Roman" w:hAnsi="Times New Roman" w:cs="Times New Roman"/>
          <w:sz w:val="28"/>
          <w:szCs w:val="28"/>
        </w:rPr>
        <w:t xml:space="preserve">природного </w:t>
      </w:r>
      <w:r w:rsidR="00431075" w:rsidRPr="00431075">
        <w:rPr>
          <w:rFonts w:ascii="Times New Roman" w:eastAsia="Times New Roman" w:hAnsi="Times New Roman" w:cs="Times New Roman"/>
          <w:sz w:val="28"/>
          <w:szCs w:val="28"/>
        </w:rPr>
        <w:t>газу</w:t>
      </w:r>
      <w:r w:rsidR="00870503" w:rsidRPr="008705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5E54" w:rsidRPr="00870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503">
        <w:rPr>
          <w:rFonts w:ascii="Times New Roman" w:eastAsia="Times New Roman" w:hAnsi="Times New Roman" w:cs="Times New Roman"/>
          <w:sz w:val="28"/>
          <w:szCs w:val="28"/>
        </w:rPr>
        <w:t xml:space="preserve">розроблено </w:t>
      </w:r>
      <w:r w:rsidR="00AC439A" w:rsidRPr="00870503">
        <w:rPr>
          <w:rFonts w:ascii="Times New Roman" w:eastAsia="Times New Roman" w:hAnsi="Times New Roman" w:cs="Times New Roman"/>
          <w:sz w:val="28"/>
          <w:szCs w:val="28"/>
        </w:rPr>
        <w:t xml:space="preserve">відповідно </w:t>
      </w:r>
      <w:r w:rsidR="00870503" w:rsidRPr="00870503">
        <w:rPr>
          <w:rFonts w:ascii="Times New Roman" w:eastAsia="Times New Roman" w:hAnsi="Times New Roman" w:cs="Times New Roman"/>
          <w:sz w:val="28"/>
          <w:szCs w:val="28"/>
        </w:rPr>
        <w:t>ст. 2, ст. 25, ч. 1 ст. 59 Закону України «Про місцеве самоврядування в Україні</w:t>
      </w:r>
      <w:r w:rsidR="00655D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754C" w:rsidRPr="00870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B" w14:textId="2C34C2A3" w:rsidR="007D4053" w:rsidRPr="00870503" w:rsidRDefault="008F4AE1" w:rsidP="00655DF1">
      <w:pPr>
        <w:pStyle w:val="ad"/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870503">
        <w:rPr>
          <w:rFonts w:eastAsia="Times New Roman"/>
          <w:sz w:val="28"/>
          <w:szCs w:val="28"/>
        </w:rPr>
        <w:t xml:space="preserve">Метою прийняття даного </w:t>
      </w:r>
      <w:proofErr w:type="spellStart"/>
      <w:r w:rsidRPr="00870503">
        <w:rPr>
          <w:rFonts w:eastAsia="Times New Roman"/>
          <w:sz w:val="28"/>
          <w:szCs w:val="28"/>
        </w:rPr>
        <w:t>проє</w:t>
      </w:r>
      <w:r w:rsidR="000E3C82" w:rsidRPr="00870503">
        <w:rPr>
          <w:rFonts w:eastAsia="Times New Roman"/>
          <w:sz w:val="28"/>
          <w:szCs w:val="28"/>
        </w:rPr>
        <w:t>кту</w:t>
      </w:r>
      <w:proofErr w:type="spellEnd"/>
      <w:r w:rsidR="000E3C82" w:rsidRPr="00870503">
        <w:rPr>
          <w:rFonts w:eastAsia="Times New Roman"/>
          <w:sz w:val="28"/>
          <w:szCs w:val="28"/>
        </w:rPr>
        <w:t xml:space="preserve"> рішення</w:t>
      </w:r>
      <w:r w:rsidR="00B76F55">
        <w:rPr>
          <w:rFonts w:eastAsia="Times New Roman"/>
          <w:sz w:val="28"/>
          <w:szCs w:val="28"/>
        </w:rPr>
        <w:t xml:space="preserve"> </w:t>
      </w:r>
      <w:r w:rsidR="00B76F55">
        <w:rPr>
          <w:sz w:val="28"/>
          <w:szCs w:val="28"/>
        </w:rPr>
        <w:t>міської ради</w:t>
      </w:r>
      <w:r w:rsidR="000E3C82" w:rsidRPr="00870503">
        <w:rPr>
          <w:rFonts w:eastAsia="Times New Roman"/>
          <w:sz w:val="28"/>
          <w:szCs w:val="28"/>
        </w:rPr>
        <w:t xml:space="preserve"> </w:t>
      </w:r>
      <w:r w:rsidR="00710074" w:rsidRPr="00870503">
        <w:rPr>
          <w:rFonts w:eastAsia="Times New Roman"/>
          <w:sz w:val="28"/>
          <w:szCs w:val="28"/>
        </w:rPr>
        <w:t xml:space="preserve">є </w:t>
      </w:r>
      <w:r w:rsidR="00061A60" w:rsidRPr="00870503">
        <w:rPr>
          <w:rFonts w:eastAsia="Times New Roman"/>
          <w:sz w:val="28"/>
          <w:szCs w:val="28"/>
        </w:rPr>
        <w:t xml:space="preserve">захист </w:t>
      </w:r>
      <w:r w:rsidR="00431075">
        <w:rPr>
          <w:rFonts w:eastAsia="Times New Roman"/>
          <w:sz w:val="28"/>
          <w:szCs w:val="28"/>
        </w:rPr>
        <w:t xml:space="preserve">прав </w:t>
      </w:r>
      <w:r w:rsidR="00061A60" w:rsidRPr="00870503">
        <w:rPr>
          <w:rFonts w:eastAsia="Times New Roman"/>
          <w:sz w:val="28"/>
          <w:szCs w:val="28"/>
        </w:rPr>
        <w:t xml:space="preserve">жителів міста Миколаєва від </w:t>
      </w:r>
      <w:r w:rsidR="00870503" w:rsidRPr="00870503">
        <w:rPr>
          <w:rFonts w:eastAsia="Times New Roman"/>
          <w:sz w:val="28"/>
          <w:szCs w:val="28"/>
        </w:rPr>
        <w:t>підняття тарифу на розподіл</w:t>
      </w:r>
      <w:r w:rsidR="000E6475" w:rsidRPr="00B76F55">
        <w:rPr>
          <w:rFonts w:eastAsia="Times New Roman"/>
          <w:sz w:val="28"/>
          <w:szCs w:val="28"/>
        </w:rPr>
        <w:t xml:space="preserve"> природного </w:t>
      </w:r>
      <w:r w:rsidR="00870503" w:rsidRPr="00870503">
        <w:rPr>
          <w:rFonts w:eastAsia="Times New Roman"/>
          <w:sz w:val="28"/>
          <w:szCs w:val="28"/>
        </w:rPr>
        <w:t>газу, що призведе до додаткового навантаження на бюджети домогосподарств та зростання соціальної напруги в суспільстві.</w:t>
      </w:r>
    </w:p>
    <w:p w14:paraId="0000000C" w14:textId="7F1BC3AC" w:rsidR="007D4053" w:rsidRPr="00870503" w:rsidRDefault="000E3C82" w:rsidP="00655DF1">
      <w:pPr>
        <w:pStyle w:val="2"/>
        <w:shd w:val="clear" w:color="auto" w:fill="FFFFFF"/>
        <w:tabs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870503">
        <w:rPr>
          <w:b w:val="0"/>
          <w:sz w:val="28"/>
          <w:szCs w:val="28"/>
          <w:lang w:val="uk-UA"/>
        </w:rPr>
        <w:t xml:space="preserve">Реалізація </w:t>
      </w:r>
      <w:proofErr w:type="spellStart"/>
      <w:r w:rsidRPr="00870503">
        <w:rPr>
          <w:b w:val="0"/>
          <w:sz w:val="28"/>
          <w:szCs w:val="28"/>
          <w:lang w:val="uk-UA"/>
        </w:rPr>
        <w:t>проєкту</w:t>
      </w:r>
      <w:proofErr w:type="spellEnd"/>
      <w:r w:rsidRPr="00870503">
        <w:rPr>
          <w:b w:val="0"/>
          <w:sz w:val="28"/>
          <w:szCs w:val="28"/>
          <w:lang w:val="uk-UA"/>
        </w:rPr>
        <w:t xml:space="preserve"> рішення </w:t>
      </w:r>
      <w:bookmarkStart w:id="2" w:name="_GoBack"/>
      <w:bookmarkEnd w:id="2"/>
      <w:r w:rsidRPr="00870503">
        <w:rPr>
          <w:b w:val="0"/>
          <w:sz w:val="28"/>
          <w:szCs w:val="28"/>
          <w:lang w:val="uk-UA"/>
        </w:rPr>
        <w:t>міської ради не передбачає використання коштів місцевого бюджету.</w:t>
      </w:r>
    </w:p>
    <w:p w14:paraId="20C2EE46" w14:textId="507A6C61" w:rsidR="00431075" w:rsidRPr="00431075" w:rsidRDefault="00431075" w:rsidP="00655DF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7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покладено на постійн</w:t>
      </w:r>
      <w:r w:rsidR="000E647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 xml:space="preserve"> комісі</w:t>
      </w:r>
      <w:r w:rsidR="000E6475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="000E647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 xml:space="preserve">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431075">
        <w:rPr>
          <w:rFonts w:ascii="Times New Roman" w:eastAsia="Times New Roman" w:hAnsi="Times New Roman" w:cs="Times New Roman"/>
          <w:sz w:val="28"/>
          <w:szCs w:val="28"/>
        </w:rPr>
        <w:t>Кісельову</w:t>
      </w:r>
      <w:proofErr w:type="spellEnd"/>
      <w:r w:rsidRPr="0043107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64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6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AEA" w:rsidRPr="00B76AEA">
        <w:rPr>
          <w:rFonts w:ascii="Times New Roman" w:eastAsia="Times New Roman" w:hAnsi="Times New Roman" w:cs="Times New Roman"/>
          <w:sz w:val="28"/>
          <w:szCs w:val="28"/>
        </w:rPr>
        <w:t>з питань</w:t>
      </w:r>
      <w:r w:rsidR="000E6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AEA" w:rsidRPr="00B76AEA">
        <w:rPr>
          <w:rFonts w:ascii="Times New Roman" w:eastAsia="Times New Roman" w:hAnsi="Times New Roman" w:cs="Times New Roman"/>
          <w:sz w:val="28"/>
          <w:szCs w:val="28"/>
        </w:rPr>
        <w:t xml:space="preserve"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B76AEA" w:rsidRPr="00B76AEA">
        <w:rPr>
          <w:rFonts w:ascii="Times New Roman" w:eastAsia="Times New Roman" w:hAnsi="Times New Roman" w:cs="Times New Roman"/>
          <w:sz w:val="28"/>
          <w:szCs w:val="28"/>
        </w:rPr>
        <w:t>діджиталізації</w:t>
      </w:r>
      <w:proofErr w:type="spellEnd"/>
      <w:r w:rsidR="00B76AEA" w:rsidRPr="0043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AEA">
        <w:rPr>
          <w:rFonts w:ascii="Times New Roman" w:eastAsia="Times New Roman" w:hAnsi="Times New Roman" w:cs="Times New Roman"/>
          <w:sz w:val="28"/>
          <w:szCs w:val="28"/>
        </w:rPr>
        <w:t xml:space="preserve">(Іванова), 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>заступника міського голови</w:t>
      </w:r>
      <w:r w:rsidR="000E6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168C">
        <w:rPr>
          <w:rFonts w:ascii="Times New Roman" w:eastAsia="Times New Roman" w:hAnsi="Times New Roman" w:cs="Times New Roman"/>
          <w:sz w:val="28"/>
          <w:szCs w:val="28"/>
        </w:rPr>
        <w:t>Степанця</w:t>
      </w:r>
      <w:proofErr w:type="spellEnd"/>
      <w:r w:rsidR="0017168C">
        <w:rPr>
          <w:rFonts w:ascii="Times New Roman" w:eastAsia="Times New Roman" w:hAnsi="Times New Roman" w:cs="Times New Roman"/>
          <w:sz w:val="28"/>
          <w:szCs w:val="28"/>
        </w:rPr>
        <w:t xml:space="preserve"> Ю. Б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3BAC4C" w14:textId="6D9D010C" w:rsidR="00431075" w:rsidRPr="00431075" w:rsidRDefault="00431075" w:rsidP="00B76AE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075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431075">
        <w:rPr>
          <w:rFonts w:ascii="Times New Roman" w:eastAsia="Times New Roman" w:hAnsi="Times New Roman" w:cs="Times New Roman"/>
          <w:sz w:val="28"/>
          <w:szCs w:val="28"/>
        </w:rPr>
        <w:t xml:space="preserve"> рішення </w:t>
      </w:r>
      <w:r w:rsidR="00655DF1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 xml:space="preserve">надісланий на електронну </w:t>
      </w:r>
      <w:r w:rsidR="00655D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82EE7">
        <w:rPr>
          <w:rFonts w:ascii="Times New Roman" w:eastAsia="Times New Roman" w:hAnsi="Times New Roman" w:cs="Times New Roman"/>
          <w:sz w:val="28"/>
          <w:szCs w:val="28"/>
        </w:rPr>
        <w:t xml:space="preserve">адресу 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>відповідальної</w:t>
      </w:r>
      <w:r w:rsidR="0068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>особи</w:t>
      </w:r>
      <w:r w:rsidR="0068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="0068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>апарату</w:t>
      </w:r>
      <w:r w:rsidR="0068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="0068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68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>ради,</w:t>
      </w:r>
      <w:r w:rsidR="0068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76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75">
        <w:rPr>
          <w:rFonts w:ascii="Times New Roman" w:eastAsia="Times New Roman" w:hAnsi="Times New Roman" w:cs="Times New Roman"/>
          <w:sz w:val="28"/>
          <w:szCs w:val="28"/>
        </w:rPr>
        <w:t xml:space="preserve">метою його оприлюднення на офіційному сайті Миколаївської міської ради. </w:t>
      </w:r>
    </w:p>
    <w:p w14:paraId="194DDAA5" w14:textId="77777777" w:rsidR="00431075" w:rsidRPr="00431075" w:rsidRDefault="00431075" w:rsidP="00655DF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2/35, розроблений </w:t>
      </w:r>
      <w:proofErr w:type="spellStart"/>
      <w:r w:rsidRPr="00431075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431075">
        <w:rPr>
          <w:rFonts w:ascii="Times New Roman" w:eastAsia="Times New Roman" w:hAnsi="Times New Roman" w:cs="Times New Roman"/>
          <w:sz w:val="28"/>
          <w:szCs w:val="28"/>
        </w:rPr>
        <w:t xml:space="preserve">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ради.</w:t>
      </w:r>
    </w:p>
    <w:p w14:paraId="5AC9A94E" w14:textId="77777777" w:rsidR="00431075" w:rsidRPr="00431075" w:rsidRDefault="00431075" w:rsidP="00431075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10C7A" w14:textId="77777777" w:rsidR="00431075" w:rsidRPr="00431075" w:rsidRDefault="00431075" w:rsidP="0043107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75">
        <w:rPr>
          <w:rFonts w:ascii="Times New Roman" w:eastAsia="Times New Roman" w:hAnsi="Times New Roman" w:cs="Times New Roman"/>
          <w:sz w:val="28"/>
          <w:szCs w:val="28"/>
        </w:rPr>
        <w:t>Депутат Миколаївської міської ради</w:t>
      </w:r>
    </w:p>
    <w:p w14:paraId="00000014" w14:textId="1920D6C4" w:rsidR="007D4053" w:rsidRPr="00710074" w:rsidRDefault="00431075" w:rsidP="0043107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VIІI скликання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</w:t>
      </w:r>
      <w:r w:rsidR="009466D6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Кравчук</w:t>
      </w:r>
    </w:p>
    <w:sectPr w:rsidR="007D4053" w:rsidRPr="00710074" w:rsidSect="00B76AEA">
      <w:pgSz w:w="11906" w:h="16838"/>
      <w:pgMar w:top="1134" w:right="70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5EC2"/>
    <w:multiLevelType w:val="multilevel"/>
    <w:tmpl w:val="06CC2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53"/>
    <w:rsid w:val="00061A60"/>
    <w:rsid w:val="00091E1C"/>
    <w:rsid w:val="000A301F"/>
    <w:rsid w:val="000E3C82"/>
    <w:rsid w:val="000E6475"/>
    <w:rsid w:val="00156FF0"/>
    <w:rsid w:val="0017168C"/>
    <w:rsid w:val="00172A7C"/>
    <w:rsid w:val="00260AC1"/>
    <w:rsid w:val="00315F57"/>
    <w:rsid w:val="00431075"/>
    <w:rsid w:val="004A049E"/>
    <w:rsid w:val="004C0F08"/>
    <w:rsid w:val="00510D99"/>
    <w:rsid w:val="00531F41"/>
    <w:rsid w:val="00647568"/>
    <w:rsid w:val="00655DF1"/>
    <w:rsid w:val="00682EE7"/>
    <w:rsid w:val="006F0006"/>
    <w:rsid w:val="00710074"/>
    <w:rsid w:val="007475DF"/>
    <w:rsid w:val="007D4053"/>
    <w:rsid w:val="00870503"/>
    <w:rsid w:val="008C2707"/>
    <w:rsid w:val="008F4AE1"/>
    <w:rsid w:val="009466D6"/>
    <w:rsid w:val="009B5C9B"/>
    <w:rsid w:val="009E3F9C"/>
    <w:rsid w:val="00A4754C"/>
    <w:rsid w:val="00AB5665"/>
    <w:rsid w:val="00AC439A"/>
    <w:rsid w:val="00AC5E54"/>
    <w:rsid w:val="00B111A1"/>
    <w:rsid w:val="00B76AEA"/>
    <w:rsid w:val="00B76F55"/>
    <w:rsid w:val="00BD3873"/>
    <w:rsid w:val="00BE77F9"/>
    <w:rsid w:val="00C44F8C"/>
    <w:rsid w:val="00CB1595"/>
    <w:rsid w:val="00CD0051"/>
    <w:rsid w:val="00E9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Normal (Web)"/>
    <w:basedOn w:val="a"/>
    <w:uiPriority w:val="99"/>
    <w:unhideWhenUsed/>
    <w:rsid w:val="00870503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531F41"/>
    <w:pPr>
      <w:tabs>
        <w:tab w:val="left" w:pos="8640"/>
      </w:tabs>
      <w:spacing w:after="0" w:line="240" w:lineRule="auto"/>
      <w:ind w:righ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531F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Normal (Web)"/>
    <w:basedOn w:val="a"/>
    <w:uiPriority w:val="99"/>
    <w:unhideWhenUsed/>
    <w:rsid w:val="00870503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531F41"/>
    <w:pPr>
      <w:tabs>
        <w:tab w:val="left" w:pos="8640"/>
      </w:tabs>
      <w:spacing w:after="0" w:line="240" w:lineRule="auto"/>
      <w:ind w:righ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531F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jomHsVzFqYen5UJK/aQJHHZ6A==">AMUW2mWw9gflqFXjyWtdT5nqkdfCHuG4lgezG+QwpgfvVtW3hz7yrvAKlitCZkOFvLzKuetPJ6UETSAvV2k1YK7zaBPD3JepHeeYZTHuTyHAmOFFXTnogoEafRQYPxDyAJUtRi61E3Mq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user252g</cp:lastModifiedBy>
  <cp:revision>14</cp:revision>
  <cp:lastPrinted>2021-10-27T13:55:00Z</cp:lastPrinted>
  <dcterms:created xsi:type="dcterms:W3CDTF">2021-10-25T14:00:00Z</dcterms:created>
  <dcterms:modified xsi:type="dcterms:W3CDTF">2021-10-27T14:10:00Z</dcterms:modified>
</cp:coreProperties>
</file>