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08" w:rsidRPr="00F11008" w:rsidRDefault="00F11008">
      <w:pPr>
        <w:pStyle w:val="20"/>
        <w:shd w:val="clear" w:color="auto" w:fill="auto"/>
        <w:spacing w:after="300" w:line="322" w:lineRule="exact"/>
        <w:ind w:right="2860"/>
        <w:jc w:val="both"/>
        <w:rPr>
          <w:lang w:val="en-US"/>
        </w:rPr>
      </w:pPr>
      <w:proofErr w:type="gramStart"/>
      <w:r>
        <w:rPr>
          <w:lang w:val="en-US"/>
        </w:rPr>
        <w:t>s-gs-</w:t>
      </w:r>
      <w:r w:rsidR="00C011E4">
        <w:rPr>
          <w:lang w:val="en-US"/>
        </w:rPr>
        <w:t>019</w:t>
      </w:r>
      <w:proofErr w:type="gramEnd"/>
    </w:p>
    <w:p w:rsidR="00F11008" w:rsidRDefault="00F11008">
      <w:pPr>
        <w:pStyle w:val="20"/>
        <w:shd w:val="clear" w:color="auto" w:fill="auto"/>
        <w:spacing w:after="300" w:line="322" w:lineRule="exact"/>
        <w:ind w:right="2860"/>
        <w:jc w:val="both"/>
      </w:pPr>
    </w:p>
    <w:p w:rsidR="00F11008" w:rsidRDefault="00F11008">
      <w:pPr>
        <w:pStyle w:val="20"/>
        <w:shd w:val="clear" w:color="auto" w:fill="auto"/>
        <w:spacing w:after="300" w:line="322" w:lineRule="exact"/>
        <w:ind w:right="2860"/>
        <w:jc w:val="both"/>
      </w:pPr>
    </w:p>
    <w:p w:rsidR="00E67A77" w:rsidRDefault="000A64D5">
      <w:pPr>
        <w:pStyle w:val="20"/>
        <w:shd w:val="clear" w:color="auto" w:fill="auto"/>
        <w:spacing w:after="300" w:line="322" w:lineRule="exact"/>
        <w:ind w:right="2860"/>
        <w:jc w:val="both"/>
      </w:pPr>
      <w:r>
        <w:t xml:space="preserve">Про виділення коштів на організацію харчування в </w:t>
      </w:r>
      <w:r w:rsidR="0052132B">
        <w:t xml:space="preserve">закладах дошкільної та загальної </w:t>
      </w:r>
      <w:r>
        <w:t xml:space="preserve">середньої освіти за рахунок скорочення статей витрат на утримання керівного складу виконавчих органів Миколаївської міської ради, а також за рахунок скасування </w:t>
      </w:r>
      <w:r w:rsidR="0052132B">
        <w:t xml:space="preserve">премій та надбавок </w:t>
      </w:r>
      <w:r>
        <w:t xml:space="preserve">за високі досягнення у </w:t>
      </w:r>
      <w:r w:rsidR="0052132B">
        <w:t>праці</w:t>
      </w:r>
    </w:p>
    <w:p w:rsidR="00E67A77" w:rsidRPr="00F11008" w:rsidRDefault="000A64D5">
      <w:pPr>
        <w:pStyle w:val="20"/>
        <w:shd w:val="clear" w:color="auto" w:fill="auto"/>
        <w:spacing w:after="0" w:line="322" w:lineRule="exact"/>
        <w:ind w:firstLine="620"/>
        <w:jc w:val="both"/>
      </w:pPr>
      <w:r w:rsidRPr="00F11008">
        <w:t>Відповідно до ч.</w:t>
      </w:r>
      <w:r w:rsidR="00F11008" w:rsidRPr="00F11008">
        <w:t>3</w:t>
      </w:r>
      <w:r w:rsidRPr="00F11008">
        <w:t xml:space="preserve"> ст.56 Закону України «Про освіту» органи державної влади та органи місцевого самоврядування, у підпорядкуванні яких перебувають державні і комунальні заклади освіти, </w:t>
      </w:r>
      <w:r w:rsidRPr="00F11008">
        <w:rPr>
          <w:rStyle w:val="213pt"/>
          <w:i w:val="0"/>
          <w:sz w:val="28"/>
          <w:szCs w:val="28"/>
        </w:rPr>
        <w:t>забезпечують</w:t>
      </w:r>
      <w:r w:rsidRPr="00F11008">
        <w:rPr>
          <w:i/>
        </w:rPr>
        <w:t xml:space="preserve"> </w:t>
      </w:r>
      <w:r w:rsidRPr="00F11008">
        <w:t>безоплатним гарячим харчування</w:t>
      </w:r>
      <w:r w:rsidR="00762A71">
        <w:t>м</w:t>
      </w:r>
      <w:r w:rsidRPr="00F11008">
        <w:t xml:space="preserve"> осіб, визначених законодавством та/або рішенням органу місцевого самоврядування.</w:t>
      </w:r>
    </w:p>
    <w:p w:rsidR="00E67A77" w:rsidRDefault="000A64D5">
      <w:pPr>
        <w:pStyle w:val="20"/>
        <w:shd w:val="clear" w:color="auto" w:fill="auto"/>
        <w:spacing w:after="333" w:line="322" w:lineRule="exact"/>
        <w:ind w:firstLine="620"/>
        <w:jc w:val="both"/>
      </w:pPr>
      <w:r>
        <w:t>З метою підвищення рівня організації харчування, забезпечення якісним харчуванням дітей в закладах дошкільної та загально</w:t>
      </w:r>
      <w:r w:rsidR="0052132B">
        <w:t xml:space="preserve">ї </w:t>
      </w:r>
      <w:r>
        <w:t xml:space="preserve">середньої освіти, </w:t>
      </w:r>
      <w:r w:rsidR="0052132B">
        <w:t xml:space="preserve">згідно з  ч. </w:t>
      </w:r>
      <w:r>
        <w:t>2 ст.35 Закону України «Про дошкільну освіту», ч.7 ст.20 Закону України «Про повну загальну середню освіту», керуючись ч.</w:t>
      </w:r>
      <w:r w:rsidR="00F11008" w:rsidRPr="00F11008">
        <w:t>3</w:t>
      </w:r>
      <w:r>
        <w:t xml:space="preserve"> ст.56 Закону України «Про освіту», ст. 25, ч. 1 ст. 59 Закону України «Про місцеве самоврядування в Україні», міська рада</w:t>
      </w:r>
    </w:p>
    <w:p w:rsidR="00E67A77" w:rsidRDefault="000A64D5">
      <w:pPr>
        <w:pStyle w:val="20"/>
        <w:shd w:val="clear" w:color="auto" w:fill="auto"/>
        <w:spacing w:after="304" w:line="280" w:lineRule="exact"/>
        <w:jc w:val="both"/>
      </w:pPr>
      <w:r>
        <w:t>ВИРІШИЛА:</w:t>
      </w:r>
    </w:p>
    <w:p w:rsidR="007A0347" w:rsidRDefault="000A64D5" w:rsidP="007A0347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firstLine="620"/>
        <w:jc w:val="both"/>
      </w:pPr>
      <w:r>
        <w:t>Виділити на 2021 рік кошти на забезпечення організації належного харчування в закладах дошкільної та загально-середнь</w:t>
      </w:r>
      <w:r w:rsidR="00F24AA9">
        <w:t>ої освіти у розмірі, передбаченому</w:t>
      </w:r>
      <w:r>
        <w:t xml:space="preserve"> необхідністю забезпечення цього рішення.</w:t>
      </w:r>
    </w:p>
    <w:p w:rsidR="007A0347" w:rsidRDefault="000A64D5" w:rsidP="007A0347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firstLine="620"/>
        <w:jc w:val="both"/>
      </w:pPr>
      <w:r>
        <w:t>Кошти на забезпечення харчування виділити за рахунок скорочення статей витрат на утримання керівного складу виконавчих органів Миколаївської міської ради, а також за рахунок</w:t>
      </w:r>
      <w:r w:rsidR="00F24AA9">
        <w:t xml:space="preserve"> скасування премій та надбавок </w:t>
      </w:r>
      <w:r>
        <w:t xml:space="preserve">за високі досягнення у </w:t>
      </w:r>
      <w:r w:rsidR="00F24AA9">
        <w:t>праці</w:t>
      </w:r>
      <w:r>
        <w:t>.</w:t>
      </w:r>
    </w:p>
    <w:p w:rsidR="00E67A77" w:rsidRDefault="000A64D5" w:rsidP="007A0347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ind w:firstLine="620"/>
        <w:jc w:val="both"/>
      </w:pPr>
      <w:r>
        <w:t>Контроль за виконанням даного рішення покласти на постійну комісію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(</w:t>
      </w:r>
      <w:proofErr w:type="spellStart"/>
      <w:r>
        <w:t>Кісельову</w:t>
      </w:r>
      <w:proofErr w:type="spellEnd"/>
      <w:r>
        <w:t xml:space="preserve">), міського голову </w:t>
      </w:r>
      <w:proofErr w:type="spellStart"/>
      <w:r w:rsidR="00F24AA9">
        <w:rPr>
          <w:lang w:eastAsia="ru-RU" w:bidi="ru-RU"/>
        </w:rPr>
        <w:t>Сє</w:t>
      </w:r>
      <w:r w:rsidRPr="00F11008">
        <w:rPr>
          <w:lang w:eastAsia="ru-RU" w:bidi="ru-RU"/>
        </w:rPr>
        <w:t>нкевича</w:t>
      </w:r>
      <w:proofErr w:type="spellEnd"/>
      <w:r w:rsidRPr="00F11008">
        <w:rPr>
          <w:lang w:eastAsia="ru-RU" w:bidi="ru-RU"/>
        </w:rPr>
        <w:t xml:space="preserve"> </w:t>
      </w:r>
      <w:r>
        <w:t>О. Ф.</w:t>
      </w:r>
    </w:p>
    <w:p w:rsidR="007A0347" w:rsidRDefault="007A0347" w:rsidP="007A0347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jc w:val="both"/>
      </w:pPr>
    </w:p>
    <w:p w:rsidR="007A0347" w:rsidRDefault="007A0347" w:rsidP="007A0347">
      <w:pPr>
        <w:pStyle w:val="20"/>
        <w:shd w:val="clear" w:color="auto" w:fill="auto"/>
        <w:tabs>
          <w:tab w:val="left" w:pos="567"/>
          <w:tab w:val="left" w:pos="709"/>
          <w:tab w:val="left" w:pos="993"/>
        </w:tabs>
        <w:spacing w:after="0" w:line="322" w:lineRule="exact"/>
        <w:jc w:val="both"/>
      </w:pPr>
    </w:p>
    <w:p w:rsidR="00E67A77" w:rsidRDefault="007F5D42">
      <w:pPr>
        <w:pStyle w:val="20"/>
        <w:shd w:val="clear" w:color="auto" w:fill="auto"/>
        <w:spacing w:after="0"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4937760</wp:posOffset>
                </wp:positionH>
                <wp:positionV relativeFrom="paragraph">
                  <wp:posOffset>-23495</wp:posOffset>
                </wp:positionV>
                <wp:extent cx="1203960" cy="177800"/>
                <wp:effectExtent l="3810" t="0" r="190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A77" w:rsidRDefault="000A64D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О. СЄНКЕВИЧ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8pt;margin-top:-1.85pt;width:94.8pt;height:1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5krQ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" filled="f" stroked="f">
                <v:textbox style="mso-fit-shape-to-text:t" inset="0,0,0,0">
                  <w:txbxContent>
                    <w:p w:rsidR="00E67A77" w:rsidRDefault="000A64D5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О. СЄНКЕВИЧ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A64D5">
        <w:t>Міський голова</w:t>
      </w:r>
      <w:bookmarkStart w:id="0" w:name="_GoBack"/>
      <w:bookmarkEnd w:id="0"/>
    </w:p>
    <w:sectPr w:rsidR="00E67A77">
      <w:pgSz w:w="11900" w:h="16840"/>
      <w:pgMar w:top="1467" w:right="494" w:bottom="14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00" w:rsidRDefault="00726600">
      <w:r>
        <w:separator/>
      </w:r>
    </w:p>
  </w:endnote>
  <w:endnote w:type="continuationSeparator" w:id="0">
    <w:p w:rsidR="00726600" w:rsidRDefault="007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00" w:rsidRDefault="00726600"/>
  </w:footnote>
  <w:footnote w:type="continuationSeparator" w:id="0">
    <w:p w:rsidR="00726600" w:rsidRDefault="007266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E51"/>
    <w:multiLevelType w:val="multilevel"/>
    <w:tmpl w:val="391A0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7"/>
    <w:rsid w:val="000A64D5"/>
    <w:rsid w:val="0052132B"/>
    <w:rsid w:val="00646262"/>
    <w:rsid w:val="006B2B76"/>
    <w:rsid w:val="00726600"/>
    <w:rsid w:val="00762A71"/>
    <w:rsid w:val="007A0347"/>
    <w:rsid w:val="007F5D42"/>
    <w:rsid w:val="008463D0"/>
    <w:rsid w:val="00C011E4"/>
    <w:rsid w:val="00E67A77"/>
    <w:rsid w:val="00F11008"/>
    <w:rsid w:val="00F2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user356e</dc:creator>
  <cp:lastModifiedBy>user356e</cp:lastModifiedBy>
  <cp:revision>5</cp:revision>
  <dcterms:created xsi:type="dcterms:W3CDTF">2021-01-20T07:17:00Z</dcterms:created>
  <dcterms:modified xsi:type="dcterms:W3CDTF">2021-01-20T14:56:00Z</dcterms:modified>
</cp:coreProperties>
</file>