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9A0" w:rsidRPr="00F50054" w:rsidRDefault="00F50054" w:rsidP="009369A0">
      <w:pPr>
        <w:spacing w:after="0" w:line="240" w:lineRule="auto"/>
        <w:rPr>
          <w:rFonts w:ascii="Times New Roman" w:hAnsi="Times New Roman" w:cs="Times New Roman"/>
          <w:sz w:val="24"/>
          <w:szCs w:val="24"/>
          <w:lang w:val="en-US"/>
        </w:rPr>
      </w:pPr>
      <w:r w:rsidRPr="00F50054">
        <w:rPr>
          <w:rFonts w:ascii="Times New Roman" w:hAnsi="Times New Roman" w:cs="Times New Roman"/>
          <w:sz w:val="24"/>
          <w:szCs w:val="24"/>
          <w:lang w:val="en-US"/>
        </w:rPr>
        <w:t>s-arx-019</w:t>
      </w:r>
    </w:p>
    <w:p w:rsidR="009369A0" w:rsidRDefault="009369A0" w:rsidP="009369A0">
      <w:pPr>
        <w:spacing w:after="0" w:line="240" w:lineRule="auto"/>
        <w:rPr>
          <w:rFonts w:ascii="Times New Roman" w:hAnsi="Times New Roman" w:cs="Times New Roman"/>
          <w:sz w:val="28"/>
          <w:szCs w:val="28"/>
          <w:lang w:val="uk-UA"/>
        </w:rPr>
      </w:pPr>
    </w:p>
    <w:p w:rsidR="009369A0" w:rsidRDefault="009369A0" w:rsidP="009369A0">
      <w:pPr>
        <w:spacing w:after="0" w:line="240" w:lineRule="auto"/>
        <w:rPr>
          <w:rFonts w:ascii="Times New Roman" w:hAnsi="Times New Roman" w:cs="Times New Roman"/>
          <w:sz w:val="28"/>
          <w:szCs w:val="28"/>
          <w:lang w:val="uk-UA"/>
        </w:rPr>
      </w:pPr>
    </w:p>
    <w:p w:rsidR="009369A0" w:rsidRDefault="009369A0" w:rsidP="009369A0">
      <w:pPr>
        <w:spacing w:after="0" w:line="240" w:lineRule="auto"/>
        <w:rPr>
          <w:rFonts w:ascii="Times New Roman" w:hAnsi="Times New Roman" w:cs="Times New Roman"/>
          <w:sz w:val="28"/>
          <w:szCs w:val="28"/>
          <w:lang w:val="uk-UA"/>
        </w:rPr>
      </w:pPr>
    </w:p>
    <w:p w:rsidR="009369A0" w:rsidRDefault="009369A0" w:rsidP="009369A0">
      <w:pPr>
        <w:spacing w:after="0" w:line="240" w:lineRule="auto"/>
        <w:rPr>
          <w:rFonts w:ascii="Times New Roman" w:hAnsi="Times New Roman" w:cs="Times New Roman"/>
          <w:sz w:val="28"/>
          <w:szCs w:val="28"/>
          <w:lang w:val="uk-UA"/>
        </w:rPr>
      </w:pPr>
    </w:p>
    <w:p w:rsidR="009369A0" w:rsidRDefault="009369A0" w:rsidP="009369A0">
      <w:pPr>
        <w:spacing w:after="0" w:line="240" w:lineRule="auto"/>
        <w:rPr>
          <w:rFonts w:ascii="Times New Roman" w:hAnsi="Times New Roman" w:cs="Times New Roman"/>
          <w:sz w:val="28"/>
          <w:szCs w:val="28"/>
          <w:lang w:val="uk-UA"/>
        </w:rPr>
      </w:pPr>
    </w:p>
    <w:p w:rsidR="009369A0" w:rsidRDefault="009369A0" w:rsidP="009369A0">
      <w:pPr>
        <w:spacing w:after="0" w:line="240" w:lineRule="auto"/>
        <w:rPr>
          <w:rFonts w:ascii="Times New Roman" w:hAnsi="Times New Roman" w:cs="Times New Roman"/>
          <w:sz w:val="28"/>
          <w:szCs w:val="28"/>
          <w:lang w:val="uk-UA"/>
        </w:rPr>
      </w:pPr>
    </w:p>
    <w:p w:rsidR="00C3368F" w:rsidRDefault="00C3368F" w:rsidP="009369A0">
      <w:pPr>
        <w:spacing w:after="0" w:line="240" w:lineRule="auto"/>
        <w:rPr>
          <w:rFonts w:ascii="Times New Roman" w:hAnsi="Times New Roman" w:cs="Times New Roman"/>
          <w:sz w:val="28"/>
          <w:szCs w:val="28"/>
          <w:lang w:val="uk-UA"/>
        </w:rPr>
      </w:pPr>
      <w:bookmarkStart w:id="0" w:name="_Hlk79481333"/>
    </w:p>
    <w:p w:rsidR="00C3368F" w:rsidRDefault="00C3368F" w:rsidP="009369A0">
      <w:pPr>
        <w:spacing w:after="0" w:line="240" w:lineRule="auto"/>
        <w:rPr>
          <w:rFonts w:ascii="Times New Roman" w:hAnsi="Times New Roman" w:cs="Times New Roman"/>
          <w:sz w:val="28"/>
          <w:szCs w:val="28"/>
          <w:lang w:val="uk-UA"/>
        </w:rPr>
      </w:pPr>
    </w:p>
    <w:p w:rsidR="00C3368F" w:rsidRDefault="00C3368F" w:rsidP="009369A0">
      <w:pPr>
        <w:spacing w:after="0" w:line="240" w:lineRule="auto"/>
        <w:rPr>
          <w:rFonts w:ascii="Times New Roman" w:hAnsi="Times New Roman" w:cs="Times New Roman"/>
          <w:sz w:val="28"/>
          <w:szCs w:val="28"/>
          <w:lang w:val="uk-UA"/>
        </w:rPr>
      </w:pPr>
    </w:p>
    <w:p w:rsidR="00DA025E" w:rsidRPr="00DA025E" w:rsidRDefault="00DA025E" w:rsidP="009369A0">
      <w:pPr>
        <w:spacing w:after="0" w:line="240" w:lineRule="auto"/>
        <w:rPr>
          <w:rFonts w:ascii="Times New Roman" w:hAnsi="Times New Roman" w:cs="Times New Roman"/>
          <w:sz w:val="28"/>
          <w:szCs w:val="28"/>
          <w:lang w:val="uk-UA"/>
        </w:rPr>
      </w:pPr>
      <w:bookmarkStart w:id="1" w:name="_GoBack"/>
      <w:r w:rsidRPr="00DA025E">
        <w:rPr>
          <w:rFonts w:ascii="Times New Roman" w:hAnsi="Times New Roman" w:cs="Times New Roman"/>
          <w:sz w:val="28"/>
          <w:szCs w:val="28"/>
          <w:lang w:val="uk-UA"/>
        </w:rPr>
        <w:t>Про внесення змін до рішення міської ради від</w:t>
      </w:r>
    </w:p>
    <w:p w:rsidR="00DA025E" w:rsidRPr="00DA025E" w:rsidRDefault="00DA025E" w:rsidP="009369A0">
      <w:pPr>
        <w:spacing w:after="0" w:line="240" w:lineRule="auto"/>
        <w:rPr>
          <w:rFonts w:ascii="Times New Roman" w:hAnsi="Times New Roman" w:cs="Times New Roman"/>
          <w:sz w:val="28"/>
          <w:szCs w:val="28"/>
          <w:lang w:val="uk-UA"/>
        </w:rPr>
      </w:pPr>
      <w:r w:rsidRPr="00DA025E">
        <w:rPr>
          <w:rFonts w:ascii="Times New Roman" w:hAnsi="Times New Roman" w:cs="Times New Roman"/>
          <w:sz w:val="28"/>
          <w:szCs w:val="28"/>
          <w:lang w:val="uk-UA"/>
        </w:rPr>
        <w:t>23.02.2017 № 16/32 «Про затвердження</w:t>
      </w:r>
    </w:p>
    <w:p w:rsidR="00DA025E" w:rsidRPr="00DA025E" w:rsidRDefault="00DA025E" w:rsidP="009369A0">
      <w:pPr>
        <w:spacing w:after="0" w:line="240" w:lineRule="auto"/>
        <w:rPr>
          <w:rFonts w:ascii="Times New Roman" w:hAnsi="Times New Roman" w:cs="Times New Roman"/>
          <w:sz w:val="28"/>
          <w:szCs w:val="28"/>
          <w:lang w:val="uk-UA"/>
        </w:rPr>
      </w:pPr>
      <w:r w:rsidRPr="00DA025E">
        <w:rPr>
          <w:rFonts w:ascii="Times New Roman" w:hAnsi="Times New Roman" w:cs="Times New Roman"/>
          <w:sz w:val="28"/>
          <w:szCs w:val="28"/>
          <w:lang w:val="uk-UA"/>
        </w:rPr>
        <w:t>Положень про виконавчі органи Миколаївської</w:t>
      </w:r>
    </w:p>
    <w:p w:rsidR="00DA025E" w:rsidRPr="00DA025E" w:rsidRDefault="00DA025E" w:rsidP="009369A0">
      <w:pPr>
        <w:spacing w:after="0" w:line="240" w:lineRule="auto"/>
        <w:rPr>
          <w:rFonts w:ascii="Times New Roman" w:hAnsi="Times New Roman" w:cs="Times New Roman"/>
          <w:sz w:val="28"/>
          <w:szCs w:val="28"/>
          <w:lang w:val="uk-UA"/>
        </w:rPr>
      </w:pPr>
      <w:r w:rsidRPr="00DA025E">
        <w:rPr>
          <w:rFonts w:ascii="Times New Roman" w:hAnsi="Times New Roman" w:cs="Times New Roman"/>
          <w:sz w:val="28"/>
          <w:szCs w:val="28"/>
          <w:lang w:val="uk-UA"/>
        </w:rPr>
        <w:t>міської ради» (зі змінами та доповненнями)</w:t>
      </w:r>
    </w:p>
    <w:bookmarkEnd w:id="0"/>
    <w:bookmarkEnd w:id="1"/>
    <w:p w:rsidR="00DA025E" w:rsidRPr="00DA025E" w:rsidRDefault="00DA025E" w:rsidP="00924393">
      <w:pPr>
        <w:spacing w:after="0" w:line="240" w:lineRule="auto"/>
        <w:ind w:firstLine="6237"/>
        <w:rPr>
          <w:rFonts w:ascii="Times New Roman" w:hAnsi="Times New Roman" w:cs="Times New Roman"/>
          <w:sz w:val="28"/>
          <w:szCs w:val="28"/>
          <w:lang w:val="uk-UA"/>
        </w:rPr>
      </w:pPr>
    </w:p>
    <w:p w:rsidR="000F697E" w:rsidRDefault="000F697E" w:rsidP="009369A0">
      <w:pPr>
        <w:spacing w:after="0" w:line="240" w:lineRule="auto"/>
        <w:ind w:firstLine="567"/>
        <w:jc w:val="both"/>
        <w:rPr>
          <w:rFonts w:ascii="Times New Roman" w:hAnsi="Times New Roman" w:cs="Times New Roman"/>
          <w:sz w:val="28"/>
          <w:szCs w:val="28"/>
          <w:lang w:val="uk-UA"/>
        </w:rPr>
      </w:pPr>
      <w:r w:rsidRPr="000F697E">
        <w:rPr>
          <w:rFonts w:ascii="Times New Roman" w:hAnsi="Times New Roman" w:cs="Times New Roman"/>
          <w:sz w:val="28"/>
          <w:szCs w:val="28"/>
          <w:lang w:val="uk-UA"/>
        </w:rPr>
        <w:t>У зв’язку зі змінами, внесеними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до ст. 58 Цивільного процесуального кодексу України, ст. 56 Господарського процесуального кодексу України,</w:t>
      </w:r>
      <w:r w:rsidR="00E3230A">
        <w:rPr>
          <w:rFonts w:ascii="Times New Roman" w:hAnsi="Times New Roman" w:cs="Times New Roman"/>
          <w:sz w:val="28"/>
          <w:szCs w:val="28"/>
          <w:lang w:val="uk-UA"/>
        </w:rPr>
        <w:t xml:space="preserve">      </w:t>
      </w:r>
      <w:r w:rsidRPr="000F697E">
        <w:rPr>
          <w:rFonts w:ascii="Times New Roman" w:hAnsi="Times New Roman" w:cs="Times New Roman"/>
          <w:sz w:val="28"/>
          <w:szCs w:val="28"/>
          <w:lang w:val="uk-UA"/>
        </w:rPr>
        <w:t xml:space="preserve"> ст. 55 Кодексу адміністративного судочинства України щодо самопредставництва органів місцевого самоврядування </w:t>
      </w:r>
      <w:r w:rsidR="00167348" w:rsidRPr="00F50054">
        <w:rPr>
          <w:rFonts w:ascii="Times New Roman" w:hAnsi="Times New Roman" w:cs="Times New Roman"/>
          <w:sz w:val="28"/>
          <w:szCs w:val="28"/>
          <w:lang w:val="uk-UA"/>
        </w:rPr>
        <w:t>та відповідно до частин другої і третьої ст</w:t>
      </w:r>
      <w:r w:rsidR="00F50054" w:rsidRPr="00F50054">
        <w:rPr>
          <w:rFonts w:ascii="Times New Roman" w:hAnsi="Times New Roman" w:cs="Times New Roman"/>
          <w:sz w:val="28"/>
          <w:szCs w:val="28"/>
          <w:lang w:val="uk-UA"/>
        </w:rPr>
        <w:t>.</w:t>
      </w:r>
      <w:r w:rsidR="00167348" w:rsidRPr="00F50054">
        <w:rPr>
          <w:rFonts w:ascii="Times New Roman" w:hAnsi="Times New Roman" w:cs="Times New Roman"/>
          <w:sz w:val="28"/>
          <w:szCs w:val="28"/>
          <w:lang w:val="uk-UA"/>
        </w:rPr>
        <w:t xml:space="preserve"> 26</w:t>
      </w:r>
      <w:r w:rsidR="00C97B72" w:rsidRPr="00F50054">
        <w:rPr>
          <w:rFonts w:ascii="Simplified Arabic Fixed" w:hAnsi="Simplified Arabic Fixed" w:cs="Simplified Arabic Fixed"/>
          <w:sz w:val="28"/>
          <w:szCs w:val="28"/>
          <w:lang w:val="uk-UA"/>
        </w:rPr>
        <w:t>³</w:t>
      </w:r>
      <w:r w:rsidR="00167348" w:rsidRPr="00F50054">
        <w:rPr>
          <w:rFonts w:ascii="Times New Roman" w:hAnsi="Times New Roman" w:cs="Times New Roman"/>
          <w:sz w:val="28"/>
          <w:szCs w:val="28"/>
          <w:lang w:val="uk-UA"/>
        </w:rPr>
        <w:t xml:space="preserve"> Закону України </w:t>
      </w:r>
      <w:r w:rsidR="00E3230A">
        <w:rPr>
          <w:rFonts w:ascii="Times New Roman" w:hAnsi="Times New Roman" w:cs="Times New Roman"/>
          <w:sz w:val="28"/>
          <w:szCs w:val="28"/>
          <w:lang w:val="uk-UA"/>
        </w:rPr>
        <w:t>«</w:t>
      </w:r>
      <w:r w:rsidR="00167348" w:rsidRPr="00F50054">
        <w:rPr>
          <w:rFonts w:ascii="Times New Roman" w:hAnsi="Times New Roman" w:cs="Times New Roman"/>
          <w:sz w:val="28"/>
          <w:szCs w:val="28"/>
          <w:lang w:val="uk-UA"/>
        </w:rPr>
        <w:t>Про регулювання містобудівної діяльності</w:t>
      </w:r>
      <w:r w:rsidR="00E3230A">
        <w:rPr>
          <w:rFonts w:ascii="Times New Roman" w:hAnsi="Times New Roman" w:cs="Times New Roman"/>
          <w:sz w:val="28"/>
          <w:szCs w:val="28"/>
          <w:lang w:val="uk-UA"/>
        </w:rPr>
        <w:t>»</w:t>
      </w:r>
      <w:r w:rsidR="00C97B72" w:rsidRPr="00F50054">
        <w:rPr>
          <w:rFonts w:ascii="Times New Roman" w:hAnsi="Times New Roman" w:cs="Times New Roman"/>
          <w:sz w:val="28"/>
          <w:szCs w:val="28"/>
          <w:lang w:val="uk-UA"/>
        </w:rPr>
        <w:t xml:space="preserve">, </w:t>
      </w:r>
      <w:r w:rsidR="00E3230A">
        <w:rPr>
          <w:rFonts w:ascii="Times New Roman" w:hAnsi="Times New Roman" w:cs="Times New Roman"/>
          <w:sz w:val="28"/>
          <w:szCs w:val="28"/>
          <w:lang w:val="uk-UA"/>
        </w:rPr>
        <w:t>п</w:t>
      </w:r>
      <w:r w:rsidR="008801D7" w:rsidRPr="00F50054">
        <w:rPr>
          <w:rFonts w:ascii="Times New Roman" w:hAnsi="Times New Roman" w:cs="Times New Roman"/>
          <w:sz w:val="28"/>
          <w:szCs w:val="28"/>
          <w:lang w:val="uk-UA"/>
        </w:rPr>
        <w:t>останови Кабінету Міністрів України</w:t>
      </w:r>
      <w:r w:rsidR="00F50054" w:rsidRPr="00F50054">
        <w:rPr>
          <w:rFonts w:ascii="Times New Roman" w:hAnsi="Times New Roman" w:cs="Times New Roman"/>
          <w:sz w:val="28"/>
          <w:szCs w:val="28"/>
          <w:lang w:val="uk-UA"/>
        </w:rPr>
        <w:t xml:space="preserve">                                   </w:t>
      </w:r>
      <w:r w:rsidR="001E3FD0" w:rsidRPr="00F50054">
        <w:rPr>
          <w:rFonts w:ascii="Times New Roman" w:hAnsi="Times New Roman" w:cs="Times New Roman"/>
          <w:sz w:val="28"/>
          <w:szCs w:val="28"/>
          <w:lang w:val="uk-UA"/>
        </w:rPr>
        <w:t xml:space="preserve">від 07.07.2021 № 690 </w:t>
      </w:r>
      <w:r w:rsidR="008801D7" w:rsidRPr="00F50054">
        <w:rPr>
          <w:rFonts w:ascii="Times New Roman" w:hAnsi="Times New Roman" w:cs="Times New Roman"/>
          <w:sz w:val="28"/>
          <w:szCs w:val="28"/>
          <w:lang w:val="uk-UA"/>
        </w:rPr>
        <w:t>«Про затвердження Порядку присвоєння адрес об’єктам будівництва, об’єктам нерухомого майна»</w:t>
      </w:r>
      <w:r w:rsidRPr="000F697E">
        <w:rPr>
          <w:rFonts w:ascii="Times New Roman" w:hAnsi="Times New Roman" w:cs="Times New Roman"/>
          <w:sz w:val="28"/>
          <w:szCs w:val="28"/>
          <w:lang w:val="uk-UA"/>
        </w:rPr>
        <w:t>, керуючись ч. 4 ст. 54, ч. 1 ст. 59 Закону України «Про місцеве самоврядування в Україні», міська рада</w:t>
      </w:r>
    </w:p>
    <w:p w:rsidR="00DA025E" w:rsidRPr="000F697E" w:rsidRDefault="00DA025E" w:rsidP="009369A0">
      <w:pPr>
        <w:spacing w:after="0" w:line="240" w:lineRule="auto"/>
        <w:ind w:firstLine="567"/>
        <w:rPr>
          <w:rFonts w:ascii="Times New Roman" w:hAnsi="Times New Roman" w:cs="Times New Roman"/>
          <w:sz w:val="28"/>
          <w:szCs w:val="28"/>
          <w:lang w:val="uk-UA"/>
        </w:rPr>
      </w:pPr>
    </w:p>
    <w:p w:rsidR="00DA025E" w:rsidRPr="001E3FD0" w:rsidRDefault="00DA025E" w:rsidP="00E3230A">
      <w:pPr>
        <w:spacing w:after="0" w:line="240" w:lineRule="auto"/>
        <w:rPr>
          <w:rFonts w:ascii="Times New Roman" w:hAnsi="Times New Roman" w:cs="Times New Roman"/>
          <w:sz w:val="28"/>
          <w:szCs w:val="28"/>
          <w:lang w:val="uk-UA"/>
        </w:rPr>
      </w:pPr>
      <w:r w:rsidRPr="001E3FD0">
        <w:rPr>
          <w:rFonts w:ascii="Times New Roman" w:hAnsi="Times New Roman" w:cs="Times New Roman"/>
          <w:sz w:val="28"/>
          <w:szCs w:val="28"/>
          <w:lang w:val="uk-UA"/>
        </w:rPr>
        <w:t>ВИРІШИЛА:</w:t>
      </w:r>
    </w:p>
    <w:p w:rsidR="00DA025E" w:rsidRPr="001E3FD0" w:rsidRDefault="00DA025E" w:rsidP="009369A0">
      <w:pPr>
        <w:spacing w:after="0" w:line="240" w:lineRule="auto"/>
        <w:ind w:firstLine="567"/>
        <w:rPr>
          <w:rFonts w:ascii="Times New Roman" w:hAnsi="Times New Roman" w:cs="Times New Roman"/>
          <w:sz w:val="28"/>
          <w:szCs w:val="28"/>
          <w:lang w:val="uk-UA"/>
        </w:rPr>
      </w:pPr>
    </w:p>
    <w:p w:rsidR="00DA025E" w:rsidRDefault="00DA025E" w:rsidP="009369A0">
      <w:pPr>
        <w:spacing w:after="120" w:line="240" w:lineRule="auto"/>
        <w:ind w:firstLine="567"/>
        <w:jc w:val="both"/>
        <w:rPr>
          <w:rFonts w:ascii="Times New Roman" w:hAnsi="Times New Roman" w:cs="Times New Roman"/>
          <w:sz w:val="28"/>
          <w:szCs w:val="28"/>
          <w:lang w:val="uk-UA"/>
        </w:rPr>
      </w:pPr>
      <w:r w:rsidRPr="009369A0">
        <w:rPr>
          <w:rFonts w:ascii="Times New Roman" w:hAnsi="Times New Roman" w:cs="Times New Roman"/>
          <w:sz w:val="28"/>
          <w:szCs w:val="28"/>
          <w:lang w:val="uk-UA"/>
        </w:rPr>
        <w:t>1. Внести зміни до рішення міської ради від 23.02.2017 № 16/32 «Про затвердження Положень про виконавчі органи Миколаївської міської ради»</w:t>
      </w:r>
      <w:r w:rsidR="00F80C45" w:rsidRPr="00F80C45">
        <w:rPr>
          <w:lang w:val="uk-UA"/>
        </w:rPr>
        <w:t xml:space="preserve"> </w:t>
      </w:r>
      <w:r w:rsidR="00F80C45" w:rsidRPr="00F80C45">
        <w:rPr>
          <w:rFonts w:ascii="Times New Roman" w:hAnsi="Times New Roman" w:cs="Times New Roman"/>
          <w:sz w:val="28"/>
          <w:szCs w:val="28"/>
          <w:lang w:val="uk-UA"/>
        </w:rPr>
        <w:t>(зі змінами та доповненнями)</w:t>
      </w:r>
      <w:r w:rsidRPr="009369A0">
        <w:rPr>
          <w:rFonts w:ascii="Times New Roman" w:hAnsi="Times New Roman" w:cs="Times New Roman"/>
          <w:sz w:val="28"/>
          <w:szCs w:val="28"/>
          <w:lang w:val="uk-UA"/>
        </w:rPr>
        <w:t>, виклавши Положення про департамент архітектури та містобудування Миколаївської міської ради у новій редакції (додається).</w:t>
      </w:r>
    </w:p>
    <w:p w:rsidR="00E34C7C" w:rsidRPr="009369A0" w:rsidRDefault="00E34C7C" w:rsidP="00E34C7C">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Рішення міської ради від 13.06.2019 №51/415 «</w:t>
      </w:r>
      <w:r w:rsidRPr="00E34C7C">
        <w:rPr>
          <w:rFonts w:ascii="Times New Roman" w:hAnsi="Times New Roman" w:cs="Times New Roman"/>
          <w:sz w:val="28"/>
          <w:szCs w:val="28"/>
          <w:lang w:val="uk-UA"/>
        </w:rPr>
        <w:t>Про внесення змін до рішення міської ради від</w:t>
      </w:r>
      <w:r>
        <w:rPr>
          <w:rFonts w:ascii="Times New Roman" w:hAnsi="Times New Roman" w:cs="Times New Roman"/>
          <w:sz w:val="28"/>
          <w:szCs w:val="28"/>
          <w:lang w:val="uk-UA"/>
        </w:rPr>
        <w:t xml:space="preserve"> </w:t>
      </w:r>
      <w:r w:rsidRPr="00E34C7C">
        <w:rPr>
          <w:rFonts w:ascii="Times New Roman" w:hAnsi="Times New Roman" w:cs="Times New Roman"/>
          <w:sz w:val="28"/>
          <w:szCs w:val="28"/>
          <w:lang w:val="uk-UA"/>
        </w:rPr>
        <w:t>23.02.2017 № 16/32 «Про затвердження</w:t>
      </w:r>
      <w:r>
        <w:rPr>
          <w:rFonts w:ascii="Times New Roman" w:hAnsi="Times New Roman" w:cs="Times New Roman"/>
          <w:sz w:val="28"/>
          <w:szCs w:val="28"/>
          <w:lang w:val="uk-UA"/>
        </w:rPr>
        <w:t xml:space="preserve"> </w:t>
      </w:r>
      <w:r w:rsidRPr="00E34C7C">
        <w:rPr>
          <w:rFonts w:ascii="Times New Roman" w:hAnsi="Times New Roman" w:cs="Times New Roman"/>
          <w:sz w:val="28"/>
          <w:szCs w:val="28"/>
          <w:lang w:val="uk-UA"/>
        </w:rPr>
        <w:t>Положень про виконавчі органи Миколаївської</w:t>
      </w:r>
      <w:r>
        <w:rPr>
          <w:rFonts w:ascii="Times New Roman" w:hAnsi="Times New Roman" w:cs="Times New Roman"/>
          <w:sz w:val="28"/>
          <w:szCs w:val="28"/>
          <w:lang w:val="uk-UA"/>
        </w:rPr>
        <w:t xml:space="preserve"> </w:t>
      </w:r>
      <w:r w:rsidRPr="00E34C7C">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w:t>
      </w:r>
      <w:r w:rsidRPr="00E34C7C">
        <w:rPr>
          <w:rFonts w:ascii="Times New Roman" w:hAnsi="Times New Roman" w:cs="Times New Roman"/>
          <w:sz w:val="28"/>
          <w:szCs w:val="28"/>
          <w:lang w:val="uk-UA"/>
        </w:rPr>
        <w:t>зі змінами та доповненнями</w:t>
      </w:r>
      <w:r>
        <w:rPr>
          <w:rFonts w:ascii="Times New Roman" w:hAnsi="Times New Roman" w:cs="Times New Roman"/>
          <w:sz w:val="28"/>
          <w:szCs w:val="28"/>
          <w:lang w:val="uk-UA"/>
        </w:rPr>
        <w:t>» визнати таким, що втратило чинність.</w:t>
      </w:r>
    </w:p>
    <w:p w:rsidR="00DA025E" w:rsidRPr="009369A0" w:rsidRDefault="00E34C7C" w:rsidP="009369A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A025E" w:rsidRPr="009369A0">
        <w:rPr>
          <w:rFonts w:ascii="Times New Roman" w:hAnsi="Times New Roman" w:cs="Times New Roman"/>
          <w:sz w:val="28"/>
          <w:szCs w:val="28"/>
          <w:lang w:val="uk-UA"/>
        </w:rPr>
        <w:t>.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DA025E" w:rsidRPr="009369A0">
        <w:rPr>
          <w:rFonts w:ascii="Times New Roman" w:hAnsi="Times New Roman" w:cs="Times New Roman"/>
          <w:sz w:val="28"/>
          <w:szCs w:val="28"/>
          <w:lang w:val="uk-UA"/>
        </w:rPr>
        <w:t>Кісельову</w:t>
      </w:r>
      <w:proofErr w:type="spellEnd"/>
      <w:r w:rsidR="00DA025E" w:rsidRPr="009369A0">
        <w:rPr>
          <w:rFonts w:ascii="Times New Roman" w:hAnsi="Times New Roman" w:cs="Times New Roman"/>
          <w:sz w:val="28"/>
          <w:szCs w:val="28"/>
          <w:lang w:val="uk-UA"/>
        </w:rPr>
        <w:t xml:space="preserve">), </w:t>
      </w:r>
      <w:r w:rsidR="009369A0" w:rsidRPr="009369A0">
        <w:rPr>
          <w:rFonts w:ascii="Times New Roman" w:hAnsi="Times New Roman" w:cs="Times New Roman"/>
          <w:sz w:val="28"/>
          <w:szCs w:val="28"/>
          <w:lang w:val="uk-UA"/>
        </w:rPr>
        <w:t>заступника міського голови Андрієнка Ю.Г</w:t>
      </w:r>
      <w:r w:rsidR="00DA025E" w:rsidRPr="009369A0">
        <w:rPr>
          <w:rFonts w:ascii="Times New Roman" w:hAnsi="Times New Roman" w:cs="Times New Roman"/>
          <w:sz w:val="28"/>
          <w:szCs w:val="28"/>
          <w:lang w:val="uk-UA"/>
        </w:rPr>
        <w:t>.</w:t>
      </w:r>
    </w:p>
    <w:p w:rsidR="00DA025E" w:rsidRDefault="00DA025E" w:rsidP="00C3368F">
      <w:pPr>
        <w:spacing w:after="0" w:line="240" w:lineRule="auto"/>
        <w:ind w:firstLine="567"/>
        <w:rPr>
          <w:rFonts w:ascii="Times New Roman" w:hAnsi="Times New Roman" w:cs="Times New Roman"/>
          <w:sz w:val="28"/>
          <w:szCs w:val="28"/>
          <w:lang w:val="uk-UA"/>
        </w:rPr>
      </w:pPr>
    </w:p>
    <w:p w:rsidR="0009283E" w:rsidRDefault="00DA025E" w:rsidP="00C3368F">
      <w:pPr>
        <w:spacing w:after="0" w:line="360" w:lineRule="auto"/>
        <w:rPr>
          <w:rFonts w:ascii="Times New Roman" w:hAnsi="Times New Roman" w:cs="Times New Roman"/>
          <w:sz w:val="28"/>
          <w:szCs w:val="28"/>
        </w:rPr>
      </w:pPr>
      <w:proofErr w:type="spellStart"/>
      <w:r w:rsidRPr="00DA025E">
        <w:rPr>
          <w:rFonts w:ascii="Times New Roman" w:hAnsi="Times New Roman" w:cs="Times New Roman"/>
          <w:sz w:val="28"/>
          <w:szCs w:val="28"/>
        </w:rPr>
        <w:t>Міський</w:t>
      </w:r>
      <w:proofErr w:type="spellEnd"/>
      <w:r w:rsidRPr="00DA025E">
        <w:rPr>
          <w:rFonts w:ascii="Times New Roman" w:hAnsi="Times New Roman" w:cs="Times New Roman"/>
          <w:sz w:val="28"/>
          <w:szCs w:val="28"/>
        </w:rPr>
        <w:t xml:space="preserve"> голова                                                                     </w:t>
      </w:r>
      <w:r w:rsidR="00E3230A">
        <w:rPr>
          <w:rFonts w:ascii="Times New Roman" w:hAnsi="Times New Roman" w:cs="Times New Roman"/>
          <w:sz w:val="28"/>
          <w:szCs w:val="28"/>
          <w:lang w:val="uk-UA"/>
        </w:rPr>
        <w:t xml:space="preserve">         </w:t>
      </w:r>
      <w:r w:rsidRPr="00DA025E">
        <w:rPr>
          <w:rFonts w:ascii="Times New Roman" w:hAnsi="Times New Roman" w:cs="Times New Roman"/>
          <w:sz w:val="28"/>
          <w:szCs w:val="28"/>
        </w:rPr>
        <w:t xml:space="preserve">  О. СЄНКЕВИЧ</w:t>
      </w:r>
      <w:r w:rsidR="0009283E">
        <w:rPr>
          <w:rFonts w:ascii="Times New Roman" w:hAnsi="Times New Roman" w:cs="Times New Roman"/>
          <w:sz w:val="28"/>
          <w:szCs w:val="28"/>
        </w:rPr>
        <w:br w:type="page"/>
      </w:r>
    </w:p>
    <w:p w:rsidR="00925316" w:rsidRPr="00925316" w:rsidRDefault="00925316" w:rsidP="0009283E">
      <w:pPr>
        <w:spacing w:after="0" w:line="360" w:lineRule="auto"/>
        <w:ind w:firstLine="6237"/>
        <w:rPr>
          <w:rFonts w:ascii="Times New Roman" w:hAnsi="Times New Roman" w:cs="Times New Roman"/>
          <w:sz w:val="28"/>
          <w:szCs w:val="28"/>
        </w:rPr>
      </w:pPr>
      <w:r w:rsidRPr="00925316">
        <w:rPr>
          <w:rFonts w:ascii="Times New Roman" w:hAnsi="Times New Roman" w:cs="Times New Roman"/>
          <w:sz w:val="28"/>
          <w:szCs w:val="28"/>
        </w:rPr>
        <w:lastRenderedPageBreak/>
        <w:t>ЗАТВЕРДЖЕНО</w:t>
      </w:r>
    </w:p>
    <w:p w:rsidR="00925316" w:rsidRPr="00925316" w:rsidRDefault="00925316" w:rsidP="00854594">
      <w:pPr>
        <w:spacing w:after="0" w:line="360" w:lineRule="auto"/>
        <w:ind w:firstLine="6237"/>
        <w:rPr>
          <w:rFonts w:ascii="Times New Roman" w:hAnsi="Times New Roman" w:cs="Times New Roman"/>
          <w:sz w:val="28"/>
          <w:szCs w:val="28"/>
        </w:rPr>
      </w:pPr>
      <w:proofErr w:type="spellStart"/>
      <w:r w:rsidRPr="00925316">
        <w:rPr>
          <w:rFonts w:ascii="Times New Roman" w:hAnsi="Times New Roman" w:cs="Times New Roman"/>
          <w:sz w:val="28"/>
          <w:szCs w:val="28"/>
        </w:rPr>
        <w:t>рішення</w:t>
      </w:r>
      <w:proofErr w:type="spellEnd"/>
      <w:r w:rsidRPr="00925316">
        <w:rPr>
          <w:rFonts w:ascii="Times New Roman" w:hAnsi="Times New Roman" w:cs="Times New Roman"/>
          <w:sz w:val="28"/>
          <w:szCs w:val="28"/>
        </w:rPr>
        <w:t xml:space="preserve"> </w:t>
      </w:r>
      <w:proofErr w:type="spellStart"/>
      <w:r w:rsidRPr="00925316">
        <w:rPr>
          <w:rFonts w:ascii="Times New Roman" w:hAnsi="Times New Roman" w:cs="Times New Roman"/>
          <w:sz w:val="28"/>
          <w:szCs w:val="28"/>
        </w:rPr>
        <w:t>міської</w:t>
      </w:r>
      <w:proofErr w:type="spellEnd"/>
      <w:r w:rsidRPr="00925316">
        <w:rPr>
          <w:rFonts w:ascii="Times New Roman" w:hAnsi="Times New Roman" w:cs="Times New Roman"/>
          <w:sz w:val="28"/>
          <w:szCs w:val="28"/>
        </w:rPr>
        <w:t xml:space="preserve"> ради</w:t>
      </w:r>
    </w:p>
    <w:p w:rsidR="00925316" w:rsidRPr="0009283E" w:rsidRDefault="00925316" w:rsidP="00E34C7C">
      <w:pPr>
        <w:spacing w:after="0" w:line="360" w:lineRule="auto"/>
        <w:ind w:firstLine="6237"/>
        <w:rPr>
          <w:rFonts w:ascii="Times New Roman" w:hAnsi="Times New Roman" w:cs="Times New Roman"/>
          <w:sz w:val="28"/>
          <w:szCs w:val="28"/>
          <w:lang w:val="uk-UA"/>
        </w:rPr>
      </w:pPr>
      <w:proofErr w:type="spellStart"/>
      <w:r w:rsidRPr="00925316">
        <w:rPr>
          <w:rFonts w:ascii="Times New Roman" w:hAnsi="Times New Roman" w:cs="Times New Roman"/>
          <w:sz w:val="28"/>
          <w:szCs w:val="28"/>
        </w:rPr>
        <w:t>від</w:t>
      </w:r>
      <w:proofErr w:type="spellEnd"/>
      <w:r w:rsidRPr="00925316">
        <w:rPr>
          <w:rFonts w:ascii="Times New Roman" w:hAnsi="Times New Roman" w:cs="Times New Roman"/>
          <w:sz w:val="28"/>
          <w:szCs w:val="28"/>
        </w:rPr>
        <w:t xml:space="preserve"> </w:t>
      </w:r>
      <w:r w:rsidR="0009283E">
        <w:rPr>
          <w:rFonts w:ascii="Times New Roman" w:hAnsi="Times New Roman" w:cs="Times New Roman"/>
          <w:sz w:val="28"/>
          <w:szCs w:val="28"/>
          <w:lang w:val="uk-UA"/>
        </w:rPr>
        <w:t>__________________</w:t>
      </w:r>
    </w:p>
    <w:p w:rsidR="0009283E" w:rsidRPr="00925316" w:rsidRDefault="00E34C7C" w:rsidP="0009283E">
      <w:pPr>
        <w:spacing w:after="0" w:line="360" w:lineRule="auto"/>
        <w:ind w:firstLine="6237"/>
        <w:rPr>
          <w:rFonts w:ascii="Times New Roman" w:hAnsi="Times New Roman" w:cs="Times New Roman"/>
          <w:sz w:val="28"/>
          <w:szCs w:val="28"/>
        </w:rPr>
      </w:pPr>
      <w:r>
        <w:rPr>
          <w:rFonts w:ascii="Times New Roman" w:hAnsi="Times New Roman" w:cs="Times New Roman"/>
          <w:sz w:val="28"/>
          <w:szCs w:val="28"/>
          <w:lang w:val="uk-UA"/>
        </w:rPr>
        <w:t>№</w:t>
      </w:r>
      <w:r w:rsidR="0009283E">
        <w:rPr>
          <w:rFonts w:ascii="Times New Roman" w:hAnsi="Times New Roman" w:cs="Times New Roman"/>
          <w:sz w:val="28"/>
          <w:szCs w:val="28"/>
          <w:lang w:val="uk-UA"/>
        </w:rPr>
        <w:t xml:space="preserve"> ___________________</w:t>
      </w:r>
    </w:p>
    <w:p w:rsidR="0009283E" w:rsidRDefault="0009283E" w:rsidP="00925316">
      <w:pPr>
        <w:spacing w:after="0" w:line="240" w:lineRule="auto"/>
        <w:jc w:val="center"/>
        <w:rPr>
          <w:rFonts w:ascii="Times New Roman" w:hAnsi="Times New Roman" w:cs="Times New Roman"/>
          <w:sz w:val="28"/>
          <w:szCs w:val="28"/>
        </w:rPr>
      </w:pPr>
    </w:p>
    <w:p w:rsidR="00925316" w:rsidRPr="00925316" w:rsidRDefault="00925316" w:rsidP="00925316">
      <w:pPr>
        <w:spacing w:after="0" w:line="240" w:lineRule="auto"/>
        <w:jc w:val="center"/>
        <w:rPr>
          <w:rFonts w:ascii="Times New Roman" w:hAnsi="Times New Roman" w:cs="Times New Roman"/>
          <w:sz w:val="28"/>
          <w:szCs w:val="28"/>
        </w:rPr>
      </w:pPr>
      <w:r w:rsidRPr="00925316">
        <w:rPr>
          <w:rFonts w:ascii="Times New Roman" w:hAnsi="Times New Roman" w:cs="Times New Roman"/>
          <w:sz w:val="28"/>
          <w:szCs w:val="28"/>
        </w:rPr>
        <w:t>ПОЛОЖЕННЯ</w:t>
      </w:r>
    </w:p>
    <w:p w:rsidR="00925316" w:rsidRPr="0009283E" w:rsidRDefault="00925316" w:rsidP="00925316">
      <w:pPr>
        <w:spacing w:after="0" w:line="240" w:lineRule="auto"/>
        <w:jc w:val="center"/>
        <w:rPr>
          <w:rFonts w:ascii="Times New Roman" w:hAnsi="Times New Roman" w:cs="Times New Roman"/>
          <w:sz w:val="28"/>
          <w:szCs w:val="28"/>
          <w:lang w:val="uk-UA"/>
        </w:rPr>
      </w:pPr>
      <w:r w:rsidRPr="00925316">
        <w:rPr>
          <w:rFonts w:ascii="Times New Roman" w:hAnsi="Times New Roman" w:cs="Times New Roman"/>
          <w:sz w:val="28"/>
          <w:szCs w:val="28"/>
        </w:rPr>
        <w:t xml:space="preserve">про департамент </w:t>
      </w:r>
      <w:r w:rsidRPr="0009283E">
        <w:rPr>
          <w:rFonts w:ascii="Times New Roman" w:hAnsi="Times New Roman" w:cs="Times New Roman"/>
          <w:sz w:val="28"/>
          <w:szCs w:val="28"/>
          <w:lang w:val="uk-UA"/>
        </w:rPr>
        <w:t>архітектури та містобудування</w:t>
      </w:r>
    </w:p>
    <w:p w:rsidR="00925316" w:rsidRPr="0009283E" w:rsidRDefault="00925316" w:rsidP="00925316">
      <w:pPr>
        <w:spacing w:after="0" w:line="240" w:lineRule="auto"/>
        <w:jc w:val="center"/>
        <w:rPr>
          <w:rFonts w:ascii="Times New Roman" w:hAnsi="Times New Roman" w:cs="Times New Roman"/>
          <w:sz w:val="28"/>
          <w:szCs w:val="28"/>
          <w:lang w:val="uk-UA"/>
        </w:rPr>
      </w:pPr>
      <w:r w:rsidRPr="0009283E">
        <w:rPr>
          <w:rFonts w:ascii="Times New Roman" w:hAnsi="Times New Roman" w:cs="Times New Roman"/>
          <w:sz w:val="28"/>
          <w:szCs w:val="28"/>
          <w:lang w:val="uk-UA"/>
        </w:rPr>
        <w:t>Миколаївської міської ради</w:t>
      </w:r>
    </w:p>
    <w:p w:rsidR="00925316" w:rsidRPr="0009283E" w:rsidRDefault="00925316" w:rsidP="00892DBB">
      <w:pPr>
        <w:ind w:firstLine="567"/>
        <w:jc w:val="both"/>
        <w:rPr>
          <w:rFonts w:ascii="Times New Roman" w:hAnsi="Times New Roman" w:cs="Times New Roman"/>
          <w:sz w:val="28"/>
          <w:szCs w:val="28"/>
          <w:lang w:val="uk-UA"/>
        </w:rPr>
      </w:pP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 Загальні положення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1.1. Департамент архітектури та містобудування Миколаївської міської ради (далі – департамент) є виконавчим органом Миколаївської міської ради.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1.2. Департамент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обов’язків.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1.3. 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1.4. Департамент є юридичною особою, укладає від свого імені угоди в межах чинного законодавства, може бути позивачем та відповідачем у судах. Департамент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1.5. Департамент утримується за рахунок коштів міського бюджету, є головним розпорядником бюджетних коштів.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1.6</w:t>
      </w:r>
      <w:r w:rsidR="000E686E">
        <w:rPr>
          <w:rFonts w:ascii="Times New Roman" w:hAnsi="Times New Roman" w:cs="Times New Roman"/>
          <w:sz w:val="28"/>
          <w:szCs w:val="28"/>
          <w:lang w:val="uk-UA"/>
        </w:rPr>
        <w:t>.</w:t>
      </w:r>
      <w:r w:rsidRPr="00892DBB">
        <w:rPr>
          <w:rFonts w:ascii="Times New Roman" w:hAnsi="Times New Roman" w:cs="Times New Roman"/>
          <w:sz w:val="28"/>
          <w:szCs w:val="28"/>
          <w:lang w:val="uk-UA"/>
        </w:rPr>
        <w:t xml:space="preserve"> Департамент є правонаступником управління містобудування та архітектури Миколаївської міської ради.</w:t>
      </w:r>
    </w:p>
    <w:p w:rsidR="00925316" w:rsidRDefault="00925316" w:rsidP="00892DBB">
      <w:pPr>
        <w:ind w:firstLine="567"/>
        <w:jc w:val="both"/>
        <w:rPr>
          <w:rFonts w:ascii="Times New Roman" w:hAnsi="Times New Roman" w:cs="Times New Roman"/>
          <w:sz w:val="28"/>
          <w:szCs w:val="28"/>
          <w:lang w:val="uk-UA"/>
        </w:rPr>
      </w:pPr>
    </w:p>
    <w:p w:rsidR="0009283E" w:rsidRDefault="0009283E" w:rsidP="00892DBB">
      <w:pPr>
        <w:ind w:firstLine="567"/>
        <w:jc w:val="both"/>
        <w:rPr>
          <w:rFonts w:ascii="Times New Roman" w:hAnsi="Times New Roman" w:cs="Times New Roman"/>
          <w:sz w:val="28"/>
          <w:szCs w:val="28"/>
          <w:lang w:val="uk-UA"/>
        </w:rPr>
      </w:pPr>
    </w:p>
    <w:p w:rsidR="0009283E" w:rsidRDefault="0009283E" w:rsidP="00892DBB">
      <w:pPr>
        <w:ind w:firstLine="567"/>
        <w:jc w:val="both"/>
        <w:rPr>
          <w:rFonts w:ascii="Times New Roman" w:hAnsi="Times New Roman" w:cs="Times New Roman"/>
          <w:sz w:val="28"/>
          <w:szCs w:val="28"/>
          <w:lang w:val="uk-UA"/>
        </w:rPr>
      </w:pP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2. Основні завдання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2.1. Основне завдання департаменту полягає в реалізації місцевої містобудівної політики з метою розвитку сучасного самобутнього міста, яке комплексно відповідає інженерно-технічним, архітектурним, економічним, соціально-культурним потребам населення, збагачення оточуючого середовища ландшафтними, скульптурними та іншими об’єктами та елементами.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2.2. Департамент, реалізуючи політику органів місцевого самоврядування в даних галузях, враховує кращі практики місцевого самоврядування в Україні та світі, розробляє новації та впроваджує передові методи управління.</w:t>
      </w:r>
    </w:p>
    <w:p w:rsidR="00925316" w:rsidRPr="00892DBB" w:rsidRDefault="00925316" w:rsidP="00892DBB">
      <w:pPr>
        <w:ind w:firstLine="567"/>
        <w:jc w:val="both"/>
        <w:rPr>
          <w:rFonts w:ascii="Times New Roman" w:hAnsi="Times New Roman" w:cs="Times New Roman"/>
          <w:sz w:val="28"/>
          <w:szCs w:val="28"/>
          <w:lang w:val="uk-UA"/>
        </w:rPr>
      </w:pP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 Повноваження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 Забезпечення реалізації державної політики у сфері містобудування та архітектури на території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 Аналіз стану містобудування на території міста, організація розроблення, експертизи і забезпечення затвердження в установленому порядку містобудівних програм, генерального плану міста Миколаєва, іншої містобудівної документації.</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 Координація в межах своїх повноважень діяльності суб’єктів містобудування щодо комплексного розвитку територій, забудови міста Миколаєва, поліпшення його архітектурного вигляду.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 Забезпечення дотримання законодавства у сфері містобудування, державних стандартів, норм і правил, затвердженої містобудівної документації.</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 Організація у межах своїх повноважень охорони, реставрації та використання пам’яток архітектури та містобудування.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 Участь у наданні адміністративних послуг.</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3.7. Аналіз стану та тенденції соціально-економічного і культурного розвитку у сфері містобудування та архітектури у межах міста Миколаєва та вжиття заходів до усунення недоліків.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3.8. Внесення пропозицій до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програм соціально-економічного розвитку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3.9. Внесення пропозицій щодо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кту бюджету міста Миколаєва, зокрема щодо потреби у розробленні містобудівної документації.</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3.10. Участь у підготовці заходів щодо місцевого розвитку.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3.11. Розробка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рішень міської ради, виконавчого комітету міської ради,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розпоряджень міського голови, у визначених законом випадках –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нормативно-правових актів з питань реалізації галузевих повноважень.</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3.12. Участь у розробленні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розпоряджень міського голови,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рішень міської ради, виконавчого комітету міської ради,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нормативно-правових актів.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3.13. Підготовка самостійно або разом з іншими виконавчими органами міської ради інформаційних та аналітичних матеріалів для подання міському голові з питань, віднесених до компетенції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3.14. Розгляд в установленому законодавством порядку звернень фізичних та юридичних осіб.</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3.15. Опрацювання запитів та звернень депутатів усіх рівнів, надання інформації, висновків, пропозицій з порушених питань.</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3.16. Забезпечення доступу до публічної інформації, розпорядником якої є департамент.</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3.17. Організація розроблення, внесення змін до генерального плану міста  Миколаєва, іншої містобудівної документації та подання на розгляд Миколаївської міської ради, у тому числі: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3.17.1. Здійснення підготовки та організаційних заходів з реалізації, створення (оновлення) містобудівної документації в місті Миколаєві.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3.17.2. Організація розроблення планів зонування окремих територій (</w:t>
      </w:r>
      <w:proofErr w:type="spellStart"/>
      <w:r w:rsidRPr="00892DBB">
        <w:rPr>
          <w:rFonts w:ascii="Times New Roman" w:hAnsi="Times New Roman" w:cs="Times New Roman"/>
          <w:sz w:val="28"/>
          <w:szCs w:val="28"/>
          <w:lang w:val="uk-UA"/>
        </w:rPr>
        <w:t>зонінгів</w:t>
      </w:r>
      <w:proofErr w:type="spellEnd"/>
      <w:r w:rsidRPr="00892DBB">
        <w:rPr>
          <w:rFonts w:ascii="Times New Roman" w:hAnsi="Times New Roman" w:cs="Times New Roman"/>
          <w:sz w:val="28"/>
          <w:szCs w:val="28"/>
          <w:lang w:val="uk-UA"/>
        </w:rPr>
        <w:t>)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запро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ктованого будівництва на відведених земельних ділянках, а також для інших територій.</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 xml:space="preserve">3.17.3. Організація розроблення детальних планів територій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зі зміною функціонального призначення, територій для формування комплексних </w:t>
      </w:r>
      <w:proofErr w:type="spellStart"/>
      <w:r w:rsidRPr="00892DBB">
        <w:rPr>
          <w:rFonts w:ascii="Times New Roman" w:hAnsi="Times New Roman" w:cs="Times New Roman"/>
          <w:sz w:val="28"/>
          <w:szCs w:val="28"/>
          <w:lang w:val="uk-UA"/>
        </w:rPr>
        <w:t>ландшафтно</w:t>
      </w:r>
      <w:proofErr w:type="spellEnd"/>
      <w:r w:rsidRPr="00892DBB">
        <w:rPr>
          <w:rFonts w:ascii="Times New Roman" w:hAnsi="Times New Roman" w:cs="Times New Roman"/>
          <w:sz w:val="28"/>
          <w:szCs w:val="28"/>
          <w:lang w:val="uk-UA"/>
        </w:rPr>
        <w:t>-рекреаційних зон для відпочинку та дозвілля населення, а також для інших територій.</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3.17.4. Уточнення межі та площі територій для розроблення містобудівної документації та визначення можливості залучення інвестиційних коштів для її розроблення.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3.18. Виконання функцій замовника при розробленні містобудівної документації в установленому порядку.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3.19. Розгляд можливості необхідності першочергового будівництва об’єктів соціальної інфраструктури та громадського обслуговування при підготовці завдання на розроблення детальних планів територій для забезпечення комплексної забудови.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3.20. Розгляд інвестиційних намірів, пропозицій, окремих містобудівних рішень, детальних планів територій на відповідність генеральному плану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F80C45">
        <w:rPr>
          <w:rFonts w:ascii="Times New Roman" w:hAnsi="Times New Roman" w:cs="Times New Roman"/>
          <w:sz w:val="28"/>
          <w:szCs w:val="28"/>
          <w:lang w:val="uk-UA"/>
        </w:rPr>
        <w:t xml:space="preserve">3.21. </w:t>
      </w:r>
      <w:r w:rsidR="00E72056" w:rsidRPr="00F80C45">
        <w:rPr>
          <w:rFonts w:ascii="Times New Roman" w:hAnsi="Times New Roman" w:cs="Times New Roman"/>
          <w:sz w:val="28"/>
          <w:szCs w:val="28"/>
          <w:lang w:val="uk-UA"/>
        </w:rPr>
        <w:t>Забезпечення організації ведення робіт зі створення, адаптації та адміністрування міської інформаційно-аналітичної системи забезпечення містобудівної діяльності «Геоінформаційної системи містобудівного кадастру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3.22. При підготовці містобудівних умов та обмежень визначає необхідність моделювання транспортних потоків для визначення наслідків впливу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ктованих об’єктів на існуючу та прогнозовану ситуації, їх об’ємно-просторовий вплив на збереження історичного середовища.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3.23. Надання інформації стосовно наявних містобудівних умов та обмежень використання земельних ділянок при погодженні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землеустрою.</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3.24. Погодження містобудівних та архітектурних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ктних рішень об’єктів, розташованих в історичній частині міста, історичних ареалах, на магістралях та площах загальноміського значення, а також тих, що плануються та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ктуються із залученням бюджетних коштів.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3.25. Забезпечення розроблення та подання на затвердження стандартів планування, забудови та будівництва в місті Миколаєві в установленому порядку.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3.26. Підготовка рішень щодо планування території на місцевому рівні.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3.27. Розгляд пропозицій щодо встановлення та зміни межі міста  Миколаєва, підготовка висновків щодо її затвердження в установленому законодавством порядку.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3.28. У межах компетенції, на підставі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ктних рішень містобудівної документації, участь у підготовці пропозицій щодо удосконалення адміністративно-територіального устрою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3.29. Здійснення моніторингу забудови та іншого використання територій.</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3.30. Надання пропозиції щодо:</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3.30.1. Розроблення комплексних схем розміщення тимчасових споруд для провадження підприємницької діяльності на території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3.30.</w:t>
      </w:r>
      <w:r w:rsidR="00E72056" w:rsidRPr="00D201CD">
        <w:rPr>
          <w:rFonts w:ascii="Times New Roman" w:hAnsi="Times New Roman" w:cs="Times New Roman"/>
          <w:sz w:val="28"/>
          <w:szCs w:val="28"/>
          <w:lang w:val="uk-UA"/>
        </w:rPr>
        <w:t>2</w:t>
      </w:r>
      <w:r w:rsidRPr="00892DBB">
        <w:rPr>
          <w:rFonts w:ascii="Times New Roman" w:hAnsi="Times New Roman" w:cs="Times New Roman"/>
          <w:sz w:val="28"/>
          <w:szCs w:val="28"/>
          <w:lang w:val="uk-UA"/>
        </w:rPr>
        <w:t>. Забезпечення додержання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3.30.</w:t>
      </w:r>
      <w:r w:rsidR="00E72056">
        <w:rPr>
          <w:rFonts w:ascii="Times New Roman" w:hAnsi="Times New Roman" w:cs="Times New Roman"/>
          <w:sz w:val="28"/>
          <w:szCs w:val="28"/>
          <w:lang w:val="uk-UA"/>
        </w:rPr>
        <w:t>3</w:t>
      </w:r>
      <w:r w:rsidRPr="00892DBB">
        <w:rPr>
          <w:rFonts w:ascii="Times New Roman" w:hAnsi="Times New Roman" w:cs="Times New Roman"/>
          <w:sz w:val="28"/>
          <w:szCs w:val="28"/>
          <w:lang w:val="uk-UA"/>
        </w:rPr>
        <w:t>. Направлення звернення до центрального органу виконавчої влади, що забезпечує формування державної політики у сфері містобудування та архітектури, щодо визначення державних інтересів для їх урахування під час розроблення генерального плану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3.30.</w:t>
      </w:r>
      <w:r w:rsidR="00E72056">
        <w:rPr>
          <w:rFonts w:ascii="Times New Roman" w:hAnsi="Times New Roman" w:cs="Times New Roman"/>
          <w:sz w:val="28"/>
          <w:szCs w:val="28"/>
          <w:lang w:val="uk-UA"/>
        </w:rPr>
        <w:t>4</w:t>
      </w:r>
      <w:r w:rsidRPr="00892DBB">
        <w:rPr>
          <w:rFonts w:ascii="Times New Roman" w:hAnsi="Times New Roman" w:cs="Times New Roman"/>
          <w:sz w:val="28"/>
          <w:szCs w:val="28"/>
          <w:lang w:val="uk-UA"/>
        </w:rPr>
        <w:t>. Сприяння розробленню, проведенню експертизи містобудівної документації для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3.30.</w:t>
      </w:r>
      <w:r w:rsidR="00E72056">
        <w:rPr>
          <w:rFonts w:ascii="Times New Roman" w:hAnsi="Times New Roman" w:cs="Times New Roman"/>
          <w:sz w:val="28"/>
          <w:szCs w:val="28"/>
          <w:lang w:val="uk-UA"/>
        </w:rPr>
        <w:t>5</w:t>
      </w:r>
      <w:r w:rsidRPr="00892DBB">
        <w:rPr>
          <w:rFonts w:ascii="Times New Roman" w:hAnsi="Times New Roman" w:cs="Times New Roman"/>
          <w:sz w:val="28"/>
          <w:szCs w:val="28"/>
          <w:lang w:val="uk-UA"/>
        </w:rPr>
        <w:t>. Інформування населення про плани розміщення найважливіших містобудівних, промислових, енергетичних і транспортних комплексів, інженерних мереж.</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3.31. Здійснення координаційної діяльності: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3.31.1. Суб’єктів містобудування щодо комплексного розвитку і забудови міста Миколаєва, поліпшення їх архітектурного вигляду, збереження традиційного характеру середовища і об’єктів архітектурної та містобудівної спадщини.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3.31.2. Підприємств, установ та організацій, які виконують роботи, надають послуги у сфері містобудування та архітектури.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3.32. Надання містобудівних умов та обмежень забудови земельних ділянок.</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3.33. Надання будівельного паспорта забудови земельної ділянки.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3.34. Оформлення паспорта прив’язки тимчасової споруди для провадження підприємницької діяльності.</w:t>
      </w:r>
    </w:p>
    <w:p w:rsidR="00925316" w:rsidRPr="00D201CD" w:rsidRDefault="00925316" w:rsidP="00892DBB">
      <w:pPr>
        <w:ind w:firstLine="567"/>
        <w:jc w:val="both"/>
        <w:rPr>
          <w:rFonts w:ascii="Times New Roman" w:hAnsi="Times New Roman" w:cs="Times New Roman"/>
          <w:sz w:val="28"/>
          <w:szCs w:val="28"/>
          <w:lang w:val="uk-UA"/>
        </w:rPr>
      </w:pPr>
      <w:r w:rsidRPr="00D201CD">
        <w:rPr>
          <w:rFonts w:ascii="Times New Roman" w:hAnsi="Times New Roman" w:cs="Times New Roman"/>
          <w:sz w:val="28"/>
          <w:szCs w:val="28"/>
          <w:lang w:val="uk-UA"/>
        </w:rPr>
        <w:t xml:space="preserve">3.35. </w:t>
      </w:r>
      <w:r w:rsidR="00E72056" w:rsidRPr="00D201CD">
        <w:rPr>
          <w:rFonts w:ascii="Times New Roman" w:hAnsi="Times New Roman" w:cs="Times New Roman"/>
          <w:sz w:val="28"/>
          <w:szCs w:val="28"/>
          <w:lang w:val="uk-UA"/>
        </w:rPr>
        <w:t>Забезпечення присвоєння, зміни, коригування, анулювання</w:t>
      </w:r>
      <w:r w:rsidRPr="00D201CD">
        <w:rPr>
          <w:rFonts w:ascii="Times New Roman" w:hAnsi="Times New Roman" w:cs="Times New Roman"/>
          <w:sz w:val="28"/>
          <w:szCs w:val="28"/>
          <w:lang w:val="uk-UA"/>
        </w:rPr>
        <w:t xml:space="preserve"> </w:t>
      </w:r>
      <w:bookmarkStart w:id="2" w:name="_Hlk79570400"/>
      <w:r w:rsidR="002E0EAB" w:rsidRPr="00D201CD">
        <w:rPr>
          <w:rFonts w:ascii="Times New Roman" w:hAnsi="Times New Roman" w:cs="Times New Roman"/>
          <w:sz w:val="28"/>
          <w:szCs w:val="28"/>
          <w:lang w:val="uk-UA"/>
        </w:rPr>
        <w:t xml:space="preserve">адрес </w:t>
      </w:r>
      <w:r w:rsidR="00E72056" w:rsidRPr="00D201CD">
        <w:rPr>
          <w:rFonts w:ascii="Times New Roman" w:hAnsi="Times New Roman" w:cs="Times New Roman"/>
          <w:sz w:val="28"/>
          <w:szCs w:val="28"/>
          <w:lang w:val="uk-UA"/>
        </w:rPr>
        <w:t xml:space="preserve">об’єктам будівництва, об’єктам нерухомого майна </w:t>
      </w:r>
      <w:r w:rsidR="002E0EAB" w:rsidRPr="00D201CD">
        <w:rPr>
          <w:rFonts w:ascii="Times New Roman" w:hAnsi="Times New Roman" w:cs="Times New Roman"/>
          <w:sz w:val="28"/>
          <w:szCs w:val="28"/>
          <w:lang w:val="uk-UA"/>
        </w:rPr>
        <w:t>в місті Миколаєві.</w:t>
      </w:r>
    </w:p>
    <w:bookmarkEnd w:id="2"/>
    <w:p w:rsidR="00B65FF9" w:rsidRDefault="002E0EAB" w:rsidP="00892DBB">
      <w:pPr>
        <w:ind w:firstLine="567"/>
        <w:jc w:val="both"/>
        <w:rPr>
          <w:rFonts w:ascii="Times New Roman" w:hAnsi="Times New Roman" w:cs="Times New Roman"/>
          <w:sz w:val="28"/>
          <w:szCs w:val="28"/>
          <w:lang w:val="uk-UA"/>
        </w:rPr>
      </w:pPr>
      <w:r w:rsidRPr="00D201CD">
        <w:rPr>
          <w:rFonts w:ascii="Times New Roman" w:hAnsi="Times New Roman" w:cs="Times New Roman"/>
          <w:sz w:val="28"/>
          <w:szCs w:val="28"/>
          <w:lang w:val="uk-UA"/>
        </w:rPr>
        <w:t xml:space="preserve">3.35.1. </w:t>
      </w:r>
      <w:r w:rsidR="00DB3355" w:rsidRPr="00D201CD">
        <w:rPr>
          <w:rFonts w:ascii="Times New Roman" w:hAnsi="Times New Roman" w:cs="Times New Roman"/>
          <w:sz w:val="28"/>
          <w:szCs w:val="28"/>
          <w:lang w:val="uk-UA"/>
        </w:rPr>
        <w:t>Ведення</w:t>
      </w:r>
      <w:r w:rsidRPr="00D201CD">
        <w:rPr>
          <w:rFonts w:ascii="Times New Roman" w:hAnsi="Times New Roman" w:cs="Times New Roman"/>
          <w:sz w:val="28"/>
          <w:szCs w:val="28"/>
          <w:lang w:val="uk-UA"/>
        </w:rPr>
        <w:t xml:space="preserve"> Реєстру будівельної діяльності щодо присвоєння, зміни, коригування, анулювання адрес</w:t>
      </w:r>
      <w:r w:rsidR="00DB3355" w:rsidRPr="00D201CD">
        <w:rPr>
          <w:rFonts w:ascii="Times New Roman" w:hAnsi="Times New Roman" w:cs="Times New Roman"/>
          <w:sz w:val="28"/>
          <w:szCs w:val="28"/>
          <w:lang w:val="uk-UA"/>
        </w:rPr>
        <w:t>и об’єкта будівництва</w:t>
      </w:r>
      <w:r w:rsidR="00E72056" w:rsidRPr="00D201CD">
        <w:rPr>
          <w:rFonts w:ascii="Times New Roman" w:hAnsi="Times New Roman" w:cs="Times New Roman"/>
          <w:sz w:val="28"/>
          <w:szCs w:val="28"/>
          <w:lang w:val="uk-UA"/>
        </w:rPr>
        <w:t>,</w:t>
      </w:r>
      <w:r w:rsidR="00DB3355" w:rsidRPr="00D201CD">
        <w:rPr>
          <w:rFonts w:ascii="Times New Roman" w:hAnsi="Times New Roman" w:cs="Times New Roman"/>
          <w:sz w:val="28"/>
          <w:szCs w:val="28"/>
          <w:lang w:val="uk-UA"/>
        </w:rPr>
        <w:t xml:space="preserve"> об’єкта нерухомого майна в місті Миколаєві.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3.36. Сприяння створенню та оновленню картографічної основи території міста Миколаєва, здійснення реєстрації даних виконавчої зйомки топографічної основи масштабів 1:500, 1:2000, 1:5000, 1:10000, 1:25000, 1:50000, 1:100000.</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3.37. Участь у регулюванні діяльності з пайової участі замовників у розвитку інженерно-транспортної та соціальної інфраструктури міста.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3.38. 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3.39. Співпраця з органами державного архітектурно-будівельного контролю та нагляду з питань самочинно збудованих об’єктів містобудування.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3.40. Організація проведення в установленому порядку архітектурних та містобудівних конкурсів.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3.41. Сприяння діяльності місцевих організацій творчих спілок у сфері містобудування та архітектури.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3.42. Організація розроблення і подання на затвердження міської ради містобудівних програм.</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3.43. Організація розроблення або внесення змін до схеми планування території та її затвердження.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3.44. Здійснення моніторингу реалізації схеми планування території, стану розроблення, оновлення містобудівної документації на місцевому рівні, забудови та іншого використання територій.</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3.45. Регулювання в межах повноважень діяльності у сфері розміщення зовнішньої реклами, інформаційних вивісок тощо. Ведення обліку зовнішньої реклами, інформаційних вивісок тощо, згідно з встановленими порядками їх розміщення.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3.46. Координація заходів щодо впорядкування діяльності в галузі реклами та впровадження системного підходу до формування високоякісного дизайну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3.47. Координація діяльності комунальних підприємств Миколаївської міської ради з питань реклами, реалізації міських програм щодо поліпшення зовнішнього вигляду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3.48. Удосконалення галузевої системи управління у сфері зовнішньої реклами, інформаційних вивісок тощо та забезпечення формування єдиного міського рекламно-інформаційного простору.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3.49. Аналіз стану і потреби ринку зовнішньої реклами і підготовка рекомендації щодо його впорядкування та вдосконалення.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3.50. Здійснення контролю за дотриманням порядку розміщення зовнішньої реклами, інформаційних вивісок тощо.</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3.51. Вжиття необхідних заходів щодо впровадження нових технологій і матеріалів в оснащенні рекламних засобів та інформаційних вивісок.</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3.52. Надання інформації щодо розміщення інженерних мереж в межах ділянки забудови.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3.53. Узагальнення практики застосування законодавства з питань, що належать до компетенції департаменту, розроблення і подання на розгляд міському голові пропозицій щодо вдосконалення законодавства з питань, що відносяться до його компетенції.</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 Здійснення керівництва з питань щодо:</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3.54.1. Організації створення та ведення містобудівного кадастру, визначення завдань моніторингу об’єктів, залучення науково-дослідних та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ктно-вишукувальних організацій для впровадження інноваційних технологій ведення містобудівного кадастру.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3.54.2. Визначення пріоритетів формування містобудівного кадастру і черговості виконання робіт.</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3.54.3. Введення в роботу єдиних організаційно-правових та нормативно-методичних документів, а також програмно-технічних комплексів ведення містобудівного кадастру.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3.54.4. Впровадження керівних документів щодо діяльності з ведення містобудівного кадастру.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3.54.5. 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результати кадастрової діяльності.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3.54.6. Організації впровадження єдиних організаційно-правових, нормативно-методичних та програмно-технічних основ ведення містобудівного кадастру, типових форм містобудівного паспорта об’єкта та кадастрових довідок, єдиної цифрової топографічної основи території міста Миколаєва різних масштабів.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3.54.7. Організації проведення постійного містобудівного моніторингу та занесення результатів в базу даних містобудівного кадастру на території міста Миколаєва.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3.54.8. Розпорядження системою інформаційних ресурсів містобудівного кадастру.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 xml:space="preserve">3.55.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w:t>
      </w:r>
      <w:r w:rsidRPr="00892DBB">
        <w:rPr>
          <w:rFonts w:ascii="Times New Roman" w:hAnsi="Times New Roman" w:cs="Times New Roman"/>
          <w:sz w:val="28"/>
          <w:szCs w:val="28"/>
          <w:lang w:val="uk-UA"/>
        </w:rPr>
        <w:lastRenderedPageBreak/>
        <w:t>документів і матеріалів, необхідних з питань, віднесених до відання органів місцевого самоврядування.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3.56. Внесення в установленому порядку пропозицій щодо удосконалення роботи виконавчих органів Миколаївської міської ради у сфері містобудування і архітектури.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3.57. Користування в установленому порядку інформаційними базами Миколаївської міської ради та її виконавчих органів, системами зв’язку і комунікацій, мережами спеціального зв’язку та іншими технічними засобами.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3.58. Скликання в установленому порядку нарад, проведення семінарів та конференцій з питань містобудівної та архітектурної діяльності.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3.59. Участь у підготовці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ктів угод, договорів, меморандумів, протоколів зустрічей делегацій і робочих груп у межах своїх повноважень.</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3.60. Забезпечення ефективного та цільового використання відповідних бюджетних коштів.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3.61. Постійне інформування населення про стан здійснення визначених законодавством повноважень.</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3.62. Забезпечення захисту персональних даних.</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3.63. Забезпечення обліку військовозобов’язаних і призовників, бронювання військовозобов’язаних в департаменті.</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3.64. Забезпечення дотримання вимог законодавства з охорони праці та пожежної безпеки.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3.65. Організація роботи з укомплектування, зберігання, обліку та використання документів,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ктних матеріалів тощо.</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3.66. Залучення виконавчих органів міської ради, підприємств, установ та організацій, фізичних осіб (за їх погодженням) для розгляду питань, що належать до компетенції департаменту.</w:t>
      </w:r>
    </w:p>
    <w:p w:rsidR="00925316"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3.67. Здійснення в установленому законодавством порядку та у межах повноважень взаємодій з іншими виконавчими органами міської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w:t>
      </w:r>
      <w:r w:rsidR="00892DBB" w:rsidRPr="00892DBB">
        <w:rPr>
          <w:rFonts w:ascii="Times New Roman" w:hAnsi="Times New Roman" w:cs="Times New Roman"/>
          <w:sz w:val="28"/>
          <w:szCs w:val="28"/>
          <w:lang w:val="uk-UA"/>
        </w:rPr>
        <w:t xml:space="preserve"> </w:t>
      </w:r>
      <w:r w:rsidRPr="00892DBB">
        <w:rPr>
          <w:rFonts w:ascii="Times New Roman" w:hAnsi="Times New Roman" w:cs="Times New Roman"/>
          <w:sz w:val="28"/>
          <w:szCs w:val="28"/>
          <w:lang w:val="uk-UA"/>
        </w:rPr>
        <w:t>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AC6F7D" w:rsidRPr="00D201CD" w:rsidRDefault="00AC6F7D" w:rsidP="00AC6F7D">
      <w:pPr>
        <w:ind w:firstLine="567"/>
        <w:jc w:val="both"/>
        <w:rPr>
          <w:rFonts w:ascii="Times New Roman" w:hAnsi="Times New Roman" w:cs="Times New Roman"/>
          <w:sz w:val="28"/>
          <w:szCs w:val="28"/>
          <w:lang w:val="uk-UA"/>
        </w:rPr>
      </w:pPr>
      <w:r w:rsidRPr="00D201CD">
        <w:rPr>
          <w:rFonts w:ascii="Times New Roman" w:hAnsi="Times New Roman" w:cs="Times New Roman"/>
          <w:sz w:val="28"/>
          <w:szCs w:val="28"/>
          <w:lang w:val="uk-UA"/>
        </w:rPr>
        <w:t>3.68. Для здійснення представництва в судах інтересів департаменту</w:t>
      </w:r>
      <w:r w:rsidR="00E3230A">
        <w:rPr>
          <w:rFonts w:ascii="Times New Roman" w:hAnsi="Times New Roman" w:cs="Times New Roman"/>
          <w:sz w:val="28"/>
          <w:szCs w:val="28"/>
          <w:lang w:val="uk-UA"/>
        </w:rPr>
        <w:t>,</w:t>
      </w:r>
      <w:r w:rsidRPr="00D201CD">
        <w:rPr>
          <w:rFonts w:ascii="Times New Roman" w:hAnsi="Times New Roman" w:cs="Times New Roman"/>
          <w:sz w:val="28"/>
          <w:szCs w:val="28"/>
          <w:lang w:val="uk-UA"/>
        </w:rPr>
        <w:t xml:space="preserve"> у </w:t>
      </w:r>
      <w:proofErr w:type="spellStart"/>
      <w:r w:rsidRPr="00D201CD">
        <w:rPr>
          <w:rFonts w:ascii="Times New Roman" w:hAnsi="Times New Roman" w:cs="Times New Roman"/>
          <w:sz w:val="28"/>
          <w:szCs w:val="28"/>
          <w:lang w:val="uk-UA"/>
        </w:rPr>
        <w:t>т.ч</w:t>
      </w:r>
      <w:proofErr w:type="spellEnd"/>
      <w:r w:rsidRPr="00D201CD">
        <w:rPr>
          <w:rFonts w:ascii="Times New Roman" w:hAnsi="Times New Roman" w:cs="Times New Roman"/>
          <w:sz w:val="28"/>
          <w:szCs w:val="28"/>
          <w:lang w:val="uk-UA"/>
        </w:rPr>
        <w:t xml:space="preserve">. в порядку самопредставництва без додаткового уповноваження (довіреності), працівники департаменту мають право здійснювати від його </w:t>
      </w:r>
      <w:r w:rsidRPr="00D201CD">
        <w:rPr>
          <w:rFonts w:ascii="Times New Roman" w:hAnsi="Times New Roman" w:cs="Times New Roman"/>
          <w:sz w:val="28"/>
          <w:szCs w:val="28"/>
          <w:lang w:val="uk-UA"/>
        </w:rPr>
        <w:lastRenderedPageBreak/>
        <w:t>імені усі права учасника справи (сторін та третіх осіб), окрім підписання позову, права відмови від позову (всіх або частини позовних вимог), визнання позову (всіх або частини позовних вимог), зміни предмета або підстав позову, збільшення або зменшення розміру позовних вимог, забезпечення позову (доказів) та скасування заходів забезпечення позову, укладання мирової угоди сторін, оскарження судових рішень у визначених законом випадках (підписання та подання апеляційних і касаційних скарг, заяв про перегляд судових рішень за нововиявленими або виключними обставинами).</w:t>
      </w:r>
    </w:p>
    <w:p w:rsidR="00925316" w:rsidRPr="00892DBB" w:rsidRDefault="00925316" w:rsidP="009C5483">
      <w:pPr>
        <w:spacing w:after="0"/>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3.6</w:t>
      </w:r>
      <w:r w:rsidR="00AC6F7D">
        <w:rPr>
          <w:rFonts w:ascii="Times New Roman" w:hAnsi="Times New Roman" w:cs="Times New Roman"/>
          <w:sz w:val="28"/>
          <w:szCs w:val="28"/>
          <w:lang w:val="uk-UA"/>
        </w:rPr>
        <w:t>9</w:t>
      </w:r>
      <w:r w:rsidRPr="00892DBB">
        <w:rPr>
          <w:rFonts w:ascii="Times New Roman" w:hAnsi="Times New Roman" w:cs="Times New Roman"/>
          <w:sz w:val="28"/>
          <w:szCs w:val="28"/>
          <w:lang w:val="uk-UA"/>
        </w:rPr>
        <w:t>. Здійснення інших повноважень, передбачених законодавством, рішеннями міської ради, рішеннями виконавчого комітету міської ради, розпорядженнями міського голови та цим Положенням.</w:t>
      </w:r>
    </w:p>
    <w:p w:rsidR="00892DBB" w:rsidRPr="00892DBB" w:rsidRDefault="00892DBB" w:rsidP="00892DBB">
      <w:pPr>
        <w:ind w:firstLine="567"/>
        <w:jc w:val="both"/>
        <w:rPr>
          <w:rFonts w:ascii="Times New Roman" w:hAnsi="Times New Roman" w:cs="Times New Roman"/>
          <w:sz w:val="28"/>
          <w:szCs w:val="28"/>
          <w:lang w:val="uk-UA"/>
        </w:rPr>
      </w:pP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 Структура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4.1. Структуру департаменту, штатну чисельність та положення про структурні підрозділи затверджує міський голова.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4.2. Працівників департаменту призначає на посади та звільняє з посад директор департаменту в порядку, визначеному законодавством.</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4.3. Посадові обов’язки працівників департаменту визначаються посадовими інструкціями, які затверджуються директором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4.4. Посадові обов’язки директора департаменту визначаються посадовою інструкцією, яка затверджується міським головою.</w:t>
      </w:r>
    </w:p>
    <w:p w:rsidR="00925316" w:rsidRPr="00892DBB" w:rsidRDefault="00925316" w:rsidP="0009283E">
      <w:pPr>
        <w:spacing w:after="0"/>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4.5. Для професійного обговорення про</w:t>
      </w:r>
      <w:r w:rsidR="00E3230A">
        <w:rPr>
          <w:rFonts w:ascii="Times New Roman" w:hAnsi="Times New Roman" w:cs="Times New Roman"/>
          <w:sz w:val="28"/>
          <w:szCs w:val="28"/>
          <w:lang w:val="uk-UA"/>
        </w:rPr>
        <w:t>є</w:t>
      </w:r>
      <w:r w:rsidRPr="00892DBB">
        <w:rPr>
          <w:rFonts w:ascii="Times New Roman" w:hAnsi="Times New Roman" w:cs="Times New Roman"/>
          <w:sz w:val="28"/>
          <w:szCs w:val="28"/>
          <w:lang w:val="uk-UA"/>
        </w:rPr>
        <w:t>ктних рішень у сфері містобудування при департаменті утворюється архітектурно-містобудівна рада.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Склад ради та положення про неї затверджуються виконавчим комітетом міської ради за поданням директора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4.6. Для узгодженого вирішення питань, що належать до компетенції департаменту, в департаменті утворюється колегія у складі директора (голова колегії), заступників директора департаменту (за посадою), інших посадових осіб департаменту.</w:t>
      </w:r>
    </w:p>
    <w:p w:rsidR="00925316"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4.7. При департаменті можуть утворюватися громадські ради (художні, науково-технічні, інженерно-технічні тощо).</w:t>
      </w:r>
    </w:p>
    <w:p w:rsidR="00F80C45" w:rsidRPr="00892DBB" w:rsidRDefault="00F80C45" w:rsidP="00892D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F80C45">
        <w:rPr>
          <w:rFonts w:ascii="Times New Roman" w:hAnsi="Times New Roman" w:cs="Times New Roman"/>
          <w:sz w:val="28"/>
          <w:szCs w:val="28"/>
          <w:lang w:val="uk-UA"/>
        </w:rPr>
        <w:t xml:space="preserve">Перелік працівників </w:t>
      </w:r>
      <w:r>
        <w:rPr>
          <w:rFonts w:ascii="Times New Roman" w:hAnsi="Times New Roman" w:cs="Times New Roman"/>
          <w:sz w:val="28"/>
          <w:szCs w:val="28"/>
          <w:lang w:val="uk-UA"/>
        </w:rPr>
        <w:t>департаменту</w:t>
      </w:r>
      <w:r w:rsidRPr="00F80C45">
        <w:rPr>
          <w:rFonts w:ascii="Times New Roman" w:hAnsi="Times New Roman" w:cs="Times New Roman"/>
          <w:sz w:val="28"/>
          <w:szCs w:val="28"/>
          <w:lang w:val="uk-UA"/>
        </w:rPr>
        <w:t xml:space="preserve">, які здійснюють представництво інтересів </w:t>
      </w:r>
      <w:r>
        <w:rPr>
          <w:rFonts w:ascii="Times New Roman" w:hAnsi="Times New Roman" w:cs="Times New Roman"/>
          <w:sz w:val="28"/>
          <w:szCs w:val="28"/>
          <w:lang w:val="uk-UA"/>
        </w:rPr>
        <w:t>департаменту</w:t>
      </w:r>
      <w:r w:rsidRPr="00F80C45">
        <w:rPr>
          <w:rFonts w:ascii="Times New Roman" w:hAnsi="Times New Roman" w:cs="Times New Roman"/>
          <w:sz w:val="28"/>
          <w:szCs w:val="28"/>
          <w:lang w:val="uk-UA"/>
        </w:rPr>
        <w:t xml:space="preserve"> в судах у порядку самопредставництва без додаткового уповноваження (довіреності), затверджується наказом </w:t>
      </w:r>
      <w:r>
        <w:rPr>
          <w:rFonts w:ascii="Times New Roman" w:hAnsi="Times New Roman" w:cs="Times New Roman"/>
          <w:sz w:val="28"/>
          <w:szCs w:val="28"/>
          <w:lang w:val="uk-UA"/>
        </w:rPr>
        <w:t xml:space="preserve">директора департаменту </w:t>
      </w:r>
      <w:r w:rsidRPr="00F80C45">
        <w:rPr>
          <w:rFonts w:ascii="Times New Roman" w:hAnsi="Times New Roman" w:cs="Times New Roman"/>
          <w:sz w:val="28"/>
          <w:szCs w:val="28"/>
          <w:lang w:val="uk-UA"/>
        </w:rPr>
        <w:t>.</w:t>
      </w:r>
    </w:p>
    <w:p w:rsidR="00892DBB" w:rsidRPr="00892DBB" w:rsidRDefault="00892DBB" w:rsidP="00892DBB">
      <w:pPr>
        <w:ind w:firstLine="567"/>
        <w:jc w:val="both"/>
        <w:rPr>
          <w:rFonts w:ascii="Times New Roman" w:hAnsi="Times New Roman" w:cs="Times New Roman"/>
          <w:sz w:val="28"/>
          <w:szCs w:val="28"/>
          <w:lang w:val="uk-UA"/>
        </w:rPr>
      </w:pP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lastRenderedPageBreak/>
        <w:t>5. Керівництво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5.1. Департамент очолює директор департаменту архітектури та містобудування Миколаївської міської ради - головний архітектор міста (далі – директор департаменту), який призначається на посаду і звільняється з посади міським головою у порядку, визначеному законодавством.</w:t>
      </w:r>
    </w:p>
    <w:p w:rsidR="00925316" w:rsidRPr="00892DBB" w:rsidRDefault="00925316" w:rsidP="0009283E">
      <w:pPr>
        <w:spacing w:after="0"/>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5.2. Директор департаменту може мати заступника (заступників), який (які) призначається (призначаються) на посаду (посади) та звільняється</w:t>
      </w:r>
      <w:r w:rsidR="00892DBB" w:rsidRPr="00892DBB">
        <w:rPr>
          <w:rFonts w:ascii="Times New Roman" w:hAnsi="Times New Roman" w:cs="Times New Roman"/>
          <w:sz w:val="28"/>
          <w:szCs w:val="28"/>
          <w:lang w:val="uk-UA"/>
        </w:rPr>
        <w:t xml:space="preserve"> </w:t>
      </w:r>
      <w:r w:rsidRPr="00892DBB">
        <w:rPr>
          <w:rFonts w:ascii="Times New Roman" w:hAnsi="Times New Roman" w:cs="Times New Roman"/>
          <w:sz w:val="28"/>
          <w:szCs w:val="28"/>
          <w:lang w:val="uk-UA"/>
        </w:rPr>
        <w:t>(звільняються) з посади (посад) міським головою у порядку, визначеному законодавством.</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Заступники директора департаменту виконують функції, повноваження і завдання відповідно до розподілу обов’язків, визначених директором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 Директор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5.3.1. Здійснює керівництво діяльністю департаменту, несе персональну відповідальність за своєчасне та якісне виконання покладених на департамент завдань та повноважень, а також за стан трудової, виконавської дисципліни, роботу з кадрами.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5.3.2. Організовує роботу та визначає міру відповідальності працівників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5.3.3. Вирішує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5.3.4. Планує роботу департаменту, вносить пропозиції щодо формування планів роботи виконавчого комітету міської ради.</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5.3.5. Вживає заходів до удосконалення організації та підвищення ефективності роботи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5.3.6. Організовує роботу з підвищення рівня професійної компетентності працівників департаменту.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5.3.7. Забезпечує дотримання працівниками департаменту правил внутрішнього трудового розпорядку та виконавської дисципліни.</w:t>
      </w:r>
    </w:p>
    <w:p w:rsidR="00925316"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5.3.8. Видає в межах повноважень накази, доручення, які є обов’язковими для виконання працівниками департаменту, підпорядкованими підприємствами, установами, організаціями.</w:t>
      </w:r>
    </w:p>
    <w:p w:rsidR="000F697E" w:rsidRPr="00D201CD" w:rsidRDefault="000F697E" w:rsidP="00F80C45">
      <w:pPr>
        <w:spacing w:after="0"/>
        <w:ind w:firstLine="567"/>
        <w:jc w:val="both"/>
        <w:rPr>
          <w:rFonts w:ascii="Times New Roman" w:hAnsi="Times New Roman" w:cs="Times New Roman"/>
          <w:sz w:val="28"/>
          <w:szCs w:val="28"/>
          <w:lang w:val="uk-UA"/>
        </w:rPr>
      </w:pPr>
      <w:r w:rsidRPr="00D201CD">
        <w:rPr>
          <w:rFonts w:ascii="Times New Roman" w:hAnsi="Times New Roman" w:cs="Times New Roman"/>
          <w:sz w:val="28"/>
          <w:szCs w:val="28"/>
          <w:lang w:val="uk-UA"/>
        </w:rPr>
        <w:t>5.3.9</w:t>
      </w:r>
      <w:r w:rsidR="000E686E">
        <w:rPr>
          <w:rFonts w:ascii="Times New Roman" w:hAnsi="Times New Roman" w:cs="Times New Roman"/>
          <w:sz w:val="28"/>
          <w:szCs w:val="28"/>
          <w:lang w:val="uk-UA"/>
        </w:rPr>
        <w:t>.</w:t>
      </w:r>
      <w:r w:rsidRPr="00D201CD">
        <w:rPr>
          <w:rFonts w:ascii="Times New Roman" w:hAnsi="Times New Roman" w:cs="Times New Roman"/>
          <w:sz w:val="28"/>
          <w:szCs w:val="28"/>
          <w:lang w:val="uk-UA"/>
        </w:rPr>
        <w:t xml:space="preserve"> Представляє в судах інтереси департаменту</w:t>
      </w:r>
      <w:r w:rsidR="00E3230A">
        <w:rPr>
          <w:rFonts w:ascii="Times New Roman" w:hAnsi="Times New Roman" w:cs="Times New Roman"/>
          <w:sz w:val="28"/>
          <w:szCs w:val="28"/>
          <w:lang w:val="uk-UA"/>
        </w:rPr>
        <w:t>,</w:t>
      </w:r>
      <w:r w:rsidRPr="00D201CD">
        <w:rPr>
          <w:rFonts w:ascii="Times New Roman" w:hAnsi="Times New Roman" w:cs="Times New Roman"/>
          <w:sz w:val="28"/>
          <w:szCs w:val="28"/>
          <w:lang w:val="uk-UA"/>
        </w:rPr>
        <w:t xml:space="preserve"> у </w:t>
      </w:r>
      <w:proofErr w:type="spellStart"/>
      <w:r w:rsidRPr="00D201CD">
        <w:rPr>
          <w:rFonts w:ascii="Times New Roman" w:hAnsi="Times New Roman" w:cs="Times New Roman"/>
          <w:sz w:val="28"/>
          <w:szCs w:val="28"/>
          <w:lang w:val="uk-UA"/>
        </w:rPr>
        <w:t>т.ч</w:t>
      </w:r>
      <w:proofErr w:type="spellEnd"/>
      <w:r w:rsidRPr="00D201CD">
        <w:rPr>
          <w:rFonts w:ascii="Times New Roman" w:hAnsi="Times New Roman" w:cs="Times New Roman"/>
          <w:sz w:val="28"/>
          <w:szCs w:val="28"/>
          <w:lang w:val="uk-UA"/>
        </w:rPr>
        <w:t xml:space="preserve">. в порядку самопредставництва без додаткового уповноваження (довіреності), у відносинах з державними органами, органами місцевого самоврядування, </w:t>
      </w:r>
      <w:r w:rsidRPr="00D201CD">
        <w:rPr>
          <w:rFonts w:ascii="Times New Roman" w:hAnsi="Times New Roman" w:cs="Times New Roman"/>
          <w:sz w:val="28"/>
          <w:szCs w:val="28"/>
          <w:lang w:val="uk-UA"/>
        </w:rPr>
        <w:lastRenderedPageBreak/>
        <w:t>фізичними особами, підприємствами, установами, організаціями усіх форм власності.</w:t>
      </w:r>
    </w:p>
    <w:p w:rsidR="000F697E" w:rsidRPr="00D201CD" w:rsidRDefault="000F697E" w:rsidP="000F697E">
      <w:pPr>
        <w:ind w:firstLine="567"/>
        <w:jc w:val="both"/>
        <w:rPr>
          <w:rFonts w:ascii="Times New Roman" w:hAnsi="Times New Roman" w:cs="Times New Roman"/>
          <w:sz w:val="28"/>
          <w:szCs w:val="28"/>
          <w:lang w:val="uk-UA"/>
        </w:rPr>
      </w:pPr>
      <w:r w:rsidRPr="00D201CD">
        <w:rPr>
          <w:rFonts w:ascii="Times New Roman" w:hAnsi="Times New Roman" w:cs="Times New Roman"/>
          <w:sz w:val="28"/>
          <w:szCs w:val="28"/>
          <w:lang w:val="uk-UA"/>
        </w:rPr>
        <w:t>Здійснюючи представництво в судах інтересів департаменту</w:t>
      </w:r>
      <w:r w:rsidR="00E3230A">
        <w:rPr>
          <w:rFonts w:ascii="Times New Roman" w:hAnsi="Times New Roman" w:cs="Times New Roman"/>
          <w:sz w:val="28"/>
          <w:szCs w:val="28"/>
          <w:lang w:val="uk-UA"/>
        </w:rPr>
        <w:t>,</w:t>
      </w:r>
      <w:r w:rsidRPr="00D201CD">
        <w:rPr>
          <w:rFonts w:ascii="Times New Roman" w:hAnsi="Times New Roman" w:cs="Times New Roman"/>
          <w:sz w:val="28"/>
          <w:szCs w:val="28"/>
          <w:lang w:val="uk-UA"/>
        </w:rPr>
        <w:t xml:space="preserve"> у </w:t>
      </w:r>
      <w:proofErr w:type="spellStart"/>
      <w:r w:rsidRPr="00D201CD">
        <w:rPr>
          <w:rFonts w:ascii="Times New Roman" w:hAnsi="Times New Roman" w:cs="Times New Roman"/>
          <w:sz w:val="28"/>
          <w:szCs w:val="28"/>
          <w:lang w:val="uk-UA"/>
        </w:rPr>
        <w:t>т.ч</w:t>
      </w:r>
      <w:proofErr w:type="spellEnd"/>
      <w:r w:rsidRPr="00D201CD">
        <w:rPr>
          <w:rFonts w:ascii="Times New Roman" w:hAnsi="Times New Roman" w:cs="Times New Roman"/>
          <w:sz w:val="28"/>
          <w:szCs w:val="28"/>
          <w:lang w:val="uk-UA"/>
        </w:rPr>
        <w:t>. в порядку самопредставництва без додаткового уповноваження (довіреності), має право здійснювати від його імені усі права учасника справи (сторін та третіх осіб).</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5.3.</w:t>
      </w:r>
      <w:r w:rsidR="000F697E">
        <w:rPr>
          <w:rFonts w:ascii="Times New Roman" w:hAnsi="Times New Roman" w:cs="Times New Roman"/>
          <w:sz w:val="28"/>
          <w:szCs w:val="28"/>
          <w:lang w:val="uk-UA"/>
        </w:rPr>
        <w:t>1</w:t>
      </w:r>
      <w:r w:rsidR="00F80C45">
        <w:rPr>
          <w:rFonts w:ascii="Times New Roman" w:hAnsi="Times New Roman" w:cs="Times New Roman"/>
          <w:sz w:val="28"/>
          <w:szCs w:val="28"/>
          <w:lang w:val="uk-UA"/>
        </w:rPr>
        <w:t>0</w:t>
      </w:r>
      <w:r w:rsidRPr="00892DBB">
        <w:rPr>
          <w:rFonts w:ascii="Times New Roman" w:hAnsi="Times New Roman" w:cs="Times New Roman"/>
          <w:sz w:val="28"/>
          <w:szCs w:val="28"/>
          <w:lang w:val="uk-UA"/>
        </w:rPr>
        <w:t>.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892DBB" w:rsidRPr="00892DBB" w:rsidRDefault="00892DBB" w:rsidP="00892DBB">
      <w:pPr>
        <w:ind w:firstLine="567"/>
        <w:jc w:val="both"/>
        <w:rPr>
          <w:rFonts w:ascii="Times New Roman" w:hAnsi="Times New Roman" w:cs="Times New Roman"/>
          <w:sz w:val="28"/>
          <w:szCs w:val="28"/>
          <w:lang w:val="uk-UA"/>
        </w:rPr>
      </w:pP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6. Заключні положення</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 xml:space="preserve">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w:t>
      </w:r>
      <w:r w:rsidR="0009283E" w:rsidRPr="0009283E">
        <w:rPr>
          <w:rFonts w:ascii="Times New Roman" w:hAnsi="Times New Roman" w:cs="Times New Roman"/>
          <w:sz w:val="28"/>
          <w:szCs w:val="28"/>
          <w:lang w:val="uk-UA"/>
        </w:rPr>
        <w:t>питань прав людини, дітей, сім'ї, законності, гласності, антикорупційної політики, місцевого самоврядування, депутатської діяльності та етики</w:t>
      </w:r>
      <w:r w:rsidRPr="00892DBB">
        <w:rPr>
          <w:rFonts w:ascii="Times New Roman" w:hAnsi="Times New Roman" w:cs="Times New Roman"/>
          <w:sz w:val="28"/>
          <w:szCs w:val="28"/>
          <w:lang w:val="uk-UA"/>
        </w:rPr>
        <w:t>.</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6.4. Реорганізація та ліквідація департаменту здійснюється за рішенням міської ради відповідно до вимог чинного законодавства.</w:t>
      </w:r>
    </w:p>
    <w:p w:rsidR="00925316" w:rsidRPr="00892DBB" w:rsidRDefault="00925316" w:rsidP="00892DBB">
      <w:pPr>
        <w:ind w:firstLine="567"/>
        <w:jc w:val="both"/>
        <w:rPr>
          <w:rFonts w:ascii="Times New Roman" w:hAnsi="Times New Roman" w:cs="Times New Roman"/>
          <w:sz w:val="28"/>
          <w:szCs w:val="28"/>
          <w:lang w:val="uk-UA"/>
        </w:rPr>
      </w:pPr>
      <w:r w:rsidRPr="00892DBB">
        <w:rPr>
          <w:rFonts w:ascii="Times New Roman" w:hAnsi="Times New Roman" w:cs="Times New Roman"/>
          <w:sz w:val="28"/>
          <w:szCs w:val="28"/>
          <w:lang w:val="uk-UA"/>
        </w:rPr>
        <w:t>6.5. Зміни і доповнення до цього Положення вносяться в порядку, встановленому для його прийняття.</w:t>
      </w:r>
    </w:p>
    <w:p w:rsidR="00CD0C9D" w:rsidRPr="00925316" w:rsidRDefault="00925316" w:rsidP="00892DBB">
      <w:pPr>
        <w:jc w:val="center"/>
        <w:rPr>
          <w:rFonts w:ascii="Times New Roman" w:hAnsi="Times New Roman" w:cs="Times New Roman"/>
          <w:sz w:val="28"/>
          <w:szCs w:val="28"/>
        </w:rPr>
      </w:pPr>
      <w:r w:rsidRPr="00925316">
        <w:rPr>
          <w:rFonts w:ascii="Times New Roman" w:hAnsi="Times New Roman" w:cs="Times New Roman"/>
          <w:sz w:val="28"/>
          <w:szCs w:val="28"/>
        </w:rPr>
        <w:t>___________________________________________________</w:t>
      </w:r>
    </w:p>
    <w:sectPr w:rsidR="00CD0C9D" w:rsidRPr="00925316" w:rsidSect="0009283E">
      <w:headerReference w:type="default" r:id="rId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B5" w:rsidRDefault="001359B5" w:rsidP="0009283E">
      <w:pPr>
        <w:spacing w:after="0" w:line="240" w:lineRule="auto"/>
      </w:pPr>
      <w:r>
        <w:separator/>
      </w:r>
    </w:p>
  </w:endnote>
  <w:endnote w:type="continuationSeparator" w:id="0">
    <w:p w:rsidR="001359B5" w:rsidRDefault="001359B5" w:rsidP="0009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B5" w:rsidRDefault="001359B5" w:rsidP="0009283E">
      <w:pPr>
        <w:spacing w:after="0" w:line="240" w:lineRule="auto"/>
      </w:pPr>
      <w:r>
        <w:separator/>
      </w:r>
    </w:p>
  </w:footnote>
  <w:footnote w:type="continuationSeparator" w:id="0">
    <w:p w:rsidR="001359B5" w:rsidRDefault="001359B5" w:rsidP="0009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359688"/>
      <w:docPartObj>
        <w:docPartGallery w:val="Page Numbers (Top of Page)"/>
        <w:docPartUnique/>
      </w:docPartObj>
    </w:sdtPr>
    <w:sdtEndPr/>
    <w:sdtContent>
      <w:p w:rsidR="0009283E" w:rsidRDefault="0009283E">
        <w:pPr>
          <w:pStyle w:val="a7"/>
          <w:jc w:val="center"/>
        </w:pPr>
        <w:r w:rsidRPr="0009283E">
          <w:rPr>
            <w:rFonts w:ascii="Times New Roman" w:hAnsi="Times New Roman" w:cs="Times New Roman"/>
            <w:sz w:val="24"/>
            <w:szCs w:val="24"/>
          </w:rPr>
          <w:fldChar w:fldCharType="begin"/>
        </w:r>
        <w:r w:rsidRPr="0009283E">
          <w:rPr>
            <w:rFonts w:ascii="Times New Roman" w:hAnsi="Times New Roman" w:cs="Times New Roman"/>
            <w:sz w:val="24"/>
            <w:szCs w:val="24"/>
          </w:rPr>
          <w:instrText>PAGE   \* MERGEFORMAT</w:instrText>
        </w:r>
        <w:r w:rsidRPr="0009283E">
          <w:rPr>
            <w:rFonts w:ascii="Times New Roman" w:hAnsi="Times New Roman" w:cs="Times New Roman"/>
            <w:sz w:val="24"/>
            <w:szCs w:val="24"/>
          </w:rPr>
          <w:fldChar w:fldCharType="separate"/>
        </w:r>
        <w:r w:rsidRPr="0009283E">
          <w:rPr>
            <w:rFonts w:ascii="Times New Roman" w:hAnsi="Times New Roman" w:cs="Times New Roman"/>
            <w:sz w:val="24"/>
            <w:szCs w:val="24"/>
          </w:rPr>
          <w:t>2</w:t>
        </w:r>
        <w:r w:rsidRPr="0009283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16"/>
    <w:rsid w:val="0009283E"/>
    <w:rsid w:val="000E686E"/>
    <w:rsid w:val="000F697E"/>
    <w:rsid w:val="001359B5"/>
    <w:rsid w:val="00167348"/>
    <w:rsid w:val="001723DE"/>
    <w:rsid w:val="001E3FD0"/>
    <w:rsid w:val="002A2ECE"/>
    <w:rsid w:val="002E0EAB"/>
    <w:rsid w:val="00854594"/>
    <w:rsid w:val="008801D7"/>
    <w:rsid w:val="00892DBB"/>
    <w:rsid w:val="00924393"/>
    <w:rsid w:val="00925316"/>
    <w:rsid w:val="009369A0"/>
    <w:rsid w:val="009C5483"/>
    <w:rsid w:val="00AC6F7D"/>
    <w:rsid w:val="00B65FF9"/>
    <w:rsid w:val="00C06F1E"/>
    <w:rsid w:val="00C3368F"/>
    <w:rsid w:val="00C60F8D"/>
    <w:rsid w:val="00C97B72"/>
    <w:rsid w:val="00CD0C9D"/>
    <w:rsid w:val="00CE221C"/>
    <w:rsid w:val="00D201CD"/>
    <w:rsid w:val="00D501AA"/>
    <w:rsid w:val="00DA025E"/>
    <w:rsid w:val="00DB3355"/>
    <w:rsid w:val="00E3230A"/>
    <w:rsid w:val="00E34C7C"/>
    <w:rsid w:val="00E72056"/>
    <w:rsid w:val="00F50054"/>
    <w:rsid w:val="00F80C45"/>
    <w:rsid w:val="00FB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88B3"/>
  <w15:chartTrackingRefBased/>
  <w15:docId w15:val="{5C2796B1-1B4C-40F2-953F-02483285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C7C"/>
    <w:pPr>
      <w:ind w:left="720"/>
      <w:contextualSpacing/>
    </w:pPr>
  </w:style>
  <w:style w:type="character" w:styleId="a4">
    <w:name w:val="Placeholder Text"/>
    <w:basedOn w:val="a0"/>
    <w:uiPriority w:val="99"/>
    <w:semiHidden/>
    <w:rsid w:val="00167348"/>
    <w:rPr>
      <w:color w:val="808080"/>
    </w:rPr>
  </w:style>
  <w:style w:type="paragraph" w:styleId="a5">
    <w:name w:val="Balloon Text"/>
    <w:basedOn w:val="a"/>
    <w:link w:val="a6"/>
    <w:uiPriority w:val="99"/>
    <w:semiHidden/>
    <w:unhideWhenUsed/>
    <w:rsid w:val="00F50054"/>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F50054"/>
    <w:rPr>
      <w:rFonts w:ascii="Calibri" w:hAnsi="Calibri"/>
      <w:sz w:val="18"/>
      <w:szCs w:val="18"/>
    </w:rPr>
  </w:style>
  <w:style w:type="paragraph" w:styleId="a7">
    <w:name w:val="header"/>
    <w:basedOn w:val="a"/>
    <w:link w:val="a8"/>
    <w:uiPriority w:val="99"/>
    <w:unhideWhenUsed/>
    <w:rsid w:val="000928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83E"/>
  </w:style>
  <w:style w:type="paragraph" w:styleId="a9">
    <w:name w:val="footer"/>
    <w:basedOn w:val="a"/>
    <w:link w:val="aa"/>
    <w:uiPriority w:val="99"/>
    <w:unhideWhenUsed/>
    <w:rsid w:val="000928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12</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user263g</dc:creator>
  <cp:keywords/>
  <dc:description/>
  <cp:lastModifiedBy>user263g</cp:lastModifiedBy>
  <cp:revision>10</cp:revision>
  <cp:lastPrinted>2021-09-03T13:31:00Z</cp:lastPrinted>
  <dcterms:created xsi:type="dcterms:W3CDTF">2021-07-30T06:42:00Z</dcterms:created>
  <dcterms:modified xsi:type="dcterms:W3CDTF">2021-09-03T13:32:00Z</dcterms:modified>
</cp:coreProperties>
</file>