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89" w:rsidRPr="00256746" w:rsidRDefault="00FE2A89" w:rsidP="00031F06">
      <w:pPr>
        <w:spacing w:after="0" w:line="420" w:lineRule="exact"/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</w:pPr>
      <w:r w:rsidRPr="00031F06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031F06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031F06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031F06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26</w:t>
      </w:r>
      <w:r w:rsidRPr="00031F06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5</w:t>
      </w:r>
    </w:p>
    <w:p w:rsidR="00FE2A89" w:rsidRPr="00031F06" w:rsidRDefault="00FE2A89" w:rsidP="00031F06">
      <w:pPr>
        <w:spacing w:after="0" w:line="420" w:lineRule="exact"/>
        <w:ind w:right="37" w:firstLine="709"/>
        <w:rPr>
          <w:rFonts w:ascii="Times New Roman" w:hAnsi="Times New Roman"/>
          <w:sz w:val="28"/>
          <w:szCs w:val="20"/>
          <w:lang w:eastAsia="ru-RU"/>
        </w:rPr>
      </w:pPr>
    </w:p>
    <w:p w:rsidR="00FE2A89" w:rsidRPr="00031F06" w:rsidRDefault="00FE2A89" w:rsidP="00031F06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FE2A89" w:rsidRPr="00031F06" w:rsidRDefault="00FE2A89" w:rsidP="00031F0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031F06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FE2A89" w:rsidRPr="00031F06" w:rsidRDefault="00FE2A89" w:rsidP="00031F0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FE2A89" w:rsidRPr="00031F06" w:rsidRDefault="00FE2A89" w:rsidP="00031F0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FE2A89" w:rsidRPr="00031F06" w:rsidRDefault="00FE2A89" w:rsidP="00031F0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FE2A89" w:rsidRPr="00031F06" w:rsidRDefault="00FE2A89" w:rsidP="00031F06">
      <w:pPr>
        <w:shd w:val="clear" w:color="auto" w:fill="FFFFFF"/>
        <w:spacing w:after="0" w:line="420" w:lineRule="exact"/>
        <w:ind w:right="1478"/>
        <w:jc w:val="both"/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</w:pPr>
    </w:p>
    <w:p w:rsidR="00FE2A89" w:rsidRDefault="00FE2A89" w:rsidP="009F2296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відмову </w:t>
      </w:r>
      <w:r w:rsidRPr="002567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31F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567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56746">
        <w:rPr>
          <w:rFonts w:ascii="Times New Roman" w:hAnsi="Times New Roman"/>
          <w:sz w:val="28"/>
          <w:szCs w:val="28"/>
          <w:lang w:eastAsia="ru-RU"/>
        </w:rPr>
        <w:t xml:space="preserve">продовженні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67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56746">
        <w:rPr>
          <w:rFonts w:ascii="Times New Roman" w:hAnsi="Times New Roman"/>
          <w:sz w:val="28"/>
          <w:szCs w:val="28"/>
          <w:lang w:eastAsia="ru-RU"/>
        </w:rPr>
        <w:t>оренди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6746">
        <w:rPr>
          <w:rFonts w:ascii="Times New Roman" w:hAnsi="Times New Roman"/>
          <w:sz w:val="28"/>
          <w:szCs w:val="28"/>
          <w:lang w:eastAsia="ru-RU"/>
        </w:rPr>
        <w:t xml:space="preserve"> земельної</w:t>
      </w:r>
    </w:p>
    <w:p w:rsidR="00FE2A89" w:rsidRDefault="00FE2A89" w:rsidP="009F2296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7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256746">
        <w:rPr>
          <w:rFonts w:ascii="Times New Roman" w:hAnsi="Times New Roman"/>
          <w:sz w:val="28"/>
          <w:szCs w:val="28"/>
          <w:lang w:eastAsia="ru-RU"/>
        </w:rPr>
        <w:t>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4410A">
        <w:rPr>
          <w:rFonts w:ascii="Times New Roman" w:hAnsi="Times New Roman"/>
          <w:sz w:val="28"/>
          <w:szCs w:val="28"/>
          <w:lang w:eastAsia="ru-RU"/>
        </w:rPr>
        <w:t xml:space="preserve">приватному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64410A">
        <w:rPr>
          <w:rFonts w:ascii="Times New Roman" w:hAnsi="Times New Roman"/>
          <w:sz w:val="28"/>
          <w:szCs w:val="28"/>
          <w:lang w:eastAsia="ru-RU"/>
        </w:rPr>
        <w:t>підприємству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4410A">
        <w:rPr>
          <w:rFonts w:ascii="Times New Roman" w:hAnsi="Times New Roman"/>
          <w:sz w:val="28"/>
          <w:szCs w:val="28"/>
          <w:lang w:eastAsia="ru-RU"/>
        </w:rPr>
        <w:t xml:space="preserve"> «Владів»    </w:t>
      </w:r>
    </w:p>
    <w:p w:rsidR="00FE2A89" w:rsidRPr="009F2296" w:rsidRDefault="00FE2A89" w:rsidP="009F2296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2296">
        <w:rPr>
          <w:rFonts w:ascii="Times New Roman" w:hAnsi="Times New Roman"/>
          <w:sz w:val="28"/>
          <w:szCs w:val="28"/>
          <w:lang w:eastAsia="ru-RU"/>
        </w:rPr>
        <w:t>по</w:t>
      </w:r>
      <w:r w:rsidRPr="0064410A">
        <w:rPr>
          <w:rFonts w:ascii="Times New Roman" w:hAnsi="Times New Roman"/>
          <w:sz w:val="28"/>
          <w:szCs w:val="28"/>
          <w:lang w:eastAsia="ru-RU"/>
        </w:rPr>
        <w:t xml:space="preserve"> вул. Крилова, 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>Заводському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м. Миколаєва</w:t>
      </w:r>
    </w:p>
    <w:p w:rsidR="00FE2A89" w:rsidRPr="00031F06" w:rsidRDefault="00FE2A89" w:rsidP="002567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2A89" w:rsidRPr="00031F06" w:rsidRDefault="00FE2A89" w:rsidP="00031F06">
      <w:pPr>
        <w:shd w:val="clear" w:color="auto" w:fill="FFFFFF"/>
        <w:spacing w:after="0" w:line="4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>Розглянувши звернення суб’єкта господарювання,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дозвільну справу номер 000024, </w:t>
      </w:r>
      <w:r w:rsidRPr="00031F0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031F06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постійних комісій міської ради, керуючись</w:t>
      </w:r>
      <w:r w:rsidRPr="00031F0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031F06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031F0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міська рада</w:t>
      </w:r>
    </w:p>
    <w:p w:rsidR="00FE2A89" w:rsidRPr="00031F06" w:rsidRDefault="00FE2A89" w:rsidP="00031F06">
      <w:pPr>
        <w:shd w:val="clear" w:color="auto" w:fill="FFFFFF"/>
        <w:spacing w:after="0" w:line="420" w:lineRule="exact"/>
        <w:ind w:right="11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E2A89" w:rsidRPr="00031F06" w:rsidRDefault="00FE2A89" w:rsidP="00031F06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031F06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FE2A89" w:rsidRPr="00031F06" w:rsidRDefault="00FE2A89" w:rsidP="00031F0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FE2A89" w:rsidRPr="0064410A" w:rsidRDefault="00FE2A89" w:rsidP="006441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F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1. </w:t>
      </w:r>
      <w:r w:rsidRPr="00031F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410A">
        <w:rPr>
          <w:rFonts w:ascii="Times New Roman" w:hAnsi="Times New Roman"/>
          <w:sz w:val="28"/>
          <w:szCs w:val="28"/>
          <w:lang w:eastAsia="ru-RU"/>
        </w:rPr>
        <w:t>Відмовити</w:t>
      </w:r>
      <w:r w:rsidRPr="006441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410A">
        <w:rPr>
          <w:rFonts w:ascii="Times New Roman" w:hAnsi="Times New Roman"/>
          <w:sz w:val="28"/>
          <w:szCs w:val="28"/>
          <w:lang w:eastAsia="ru-RU"/>
        </w:rPr>
        <w:t xml:space="preserve"> приватному підприємству «Владів»    у продовженні  строку оренди земельної ділянки (кадастровий номер 4810136300:12:022:0010)   площею 350 кв.м,  яка була надана рішенням міської ради від 19.11.2014   № 44/44, для реконструкції магазину зі збільшенням площі по вул. Крилова, 13.</w:t>
      </w:r>
    </w:p>
    <w:p w:rsidR="00FE2A89" w:rsidRPr="0064410A" w:rsidRDefault="00FE2A89" w:rsidP="006441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10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D20517">
        <w:rPr>
          <w:rFonts w:ascii="Times New Roman" w:hAnsi="Times New Roman"/>
          <w:bCs/>
          <w:sz w:val="28"/>
          <w:szCs w:val="28"/>
          <w:lang w:eastAsia="ru-RU"/>
        </w:rPr>
        <w:t>Підстава:</w:t>
      </w:r>
      <w:r w:rsidRPr="0064410A">
        <w:rPr>
          <w:rFonts w:ascii="Times New Roman" w:hAnsi="Times New Roman"/>
          <w:sz w:val="28"/>
          <w:szCs w:val="28"/>
          <w:lang w:eastAsia="ru-RU"/>
        </w:rPr>
        <w:t xml:space="preserve"> порушення  положень ст.ст. 33, 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4410A">
        <w:rPr>
          <w:rFonts w:ascii="Times New Roman" w:hAnsi="Times New Roman"/>
          <w:sz w:val="28"/>
          <w:szCs w:val="28"/>
          <w:lang w:eastAsia="ru-RU"/>
        </w:rPr>
        <w:t xml:space="preserve"> Закону України « Про оренду землі», доручення департаменту внутрішнього фінансового контролю, нагляду та протидії корупції Миколаївської міської ради від 16.05.2018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64410A">
        <w:rPr>
          <w:rFonts w:ascii="Times New Roman" w:hAnsi="Times New Roman"/>
          <w:sz w:val="28"/>
          <w:szCs w:val="28"/>
          <w:lang w:eastAsia="ru-RU"/>
        </w:rPr>
        <w:t>№  6028/02.02.01-03/14/18 (№675/21.04-03), юридичний висновок юридичного департаменту Миколаївської міської ради від 28.02.2019    № 176/02.07.02-07, порушення п</w:t>
      </w:r>
      <w:r>
        <w:rPr>
          <w:rFonts w:ascii="Times New Roman" w:hAnsi="Times New Roman"/>
          <w:sz w:val="28"/>
          <w:szCs w:val="28"/>
          <w:lang w:eastAsia="ru-RU"/>
        </w:rPr>
        <w:t xml:space="preserve">унктів 3.1,5.3, 9.4, 12.6 </w:t>
      </w:r>
      <w:r w:rsidRPr="0064410A">
        <w:rPr>
          <w:rFonts w:ascii="Times New Roman" w:hAnsi="Times New Roman"/>
          <w:sz w:val="28"/>
          <w:szCs w:val="28"/>
          <w:lang w:eastAsia="ru-RU"/>
        </w:rPr>
        <w:t xml:space="preserve"> договору оренди землі від 22.11.2012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64410A">
        <w:rPr>
          <w:rFonts w:ascii="Times New Roman" w:hAnsi="Times New Roman"/>
          <w:sz w:val="28"/>
          <w:szCs w:val="28"/>
          <w:lang w:eastAsia="ru-RU"/>
        </w:rPr>
        <w:t>№ 9100.</w:t>
      </w:r>
    </w:p>
    <w:p w:rsidR="00FE2A89" w:rsidRPr="00031F06" w:rsidRDefault="00FE2A89" w:rsidP="006441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031F06">
        <w:rPr>
          <w:rFonts w:ascii="Times New Roman" w:hAnsi="Times New Roman"/>
          <w:sz w:val="28"/>
          <w:szCs w:val="28"/>
        </w:rPr>
        <w:t xml:space="preserve">   </w:t>
      </w:r>
      <w:r w:rsidRPr="00031F06">
        <w:rPr>
          <w:rFonts w:ascii="Times New Roman" w:hAnsi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031F06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031F06">
        <w:rPr>
          <w:rFonts w:ascii="Times New Roman" w:hAnsi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031F06">
        <w:rPr>
          <w:rFonts w:ascii="Times New Roman" w:hAnsi="Times New Roman"/>
          <w:sz w:val="28"/>
          <w:szCs w:val="28"/>
          <w:u w:color="000000"/>
          <w:lang w:eastAsia="ru-RU"/>
        </w:rPr>
        <w:t xml:space="preserve">05.01.2021, протокол № 4 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31F06">
        <w:rPr>
          <w:rFonts w:ascii="Times New Roman" w:hAnsi="Times New Roman"/>
          <w:sz w:val="28"/>
          <w:szCs w:val="28"/>
          <w:lang w:eastAsia="ru-RU"/>
        </w:rPr>
        <w:t>на якому рекомендовано його  погодити.</w:t>
      </w:r>
    </w:p>
    <w:p w:rsidR="00FE2A89" w:rsidRPr="00031F06" w:rsidRDefault="00FE2A89" w:rsidP="00031F06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F0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2. </w:t>
      </w:r>
      <w:r w:rsidRPr="00031F06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FE2A89" w:rsidRPr="00031F06" w:rsidRDefault="00FE2A89" w:rsidP="00031F06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A89" w:rsidRPr="00031F06" w:rsidRDefault="00FE2A89" w:rsidP="00031F06">
      <w:pPr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2A89" w:rsidRPr="00031F06" w:rsidRDefault="00FE2A89" w:rsidP="00031F06">
      <w:pPr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2A89" w:rsidRPr="00031F06" w:rsidRDefault="00FE2A89" w:rsidP="00031F06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F0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Міський  голова                                                                    </w:t>
      </w:r>
      <w:r w:rsidRPr="00031F06">
        <w:rPr>
          <w:rFonts w:ascii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      </w:t>
      </w:r>
      <w:r w:rsidRPr="00031F0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       О.</w:t>
      </w:r>
      <w:r w:rsidRPr="00031F06">
        <w:rPr>
          <w:rFonts w:ascii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r w:rsidRPr="00031F0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СЄНКЕВИЧ</w:t>
      </w:r>
    </w:p>
    <w:p w:rsidR="00FE2A89" w:rsidRPr="00031F06" w:rsidRDefault="00FE2A89" w:rsidP="00031F06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A89" w:rsidRPr="00031F06" w:rsidRDefault="00FE2A89" w:rsidP="00031F06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A89" w:rsidRPr="00031F06" w:rsidRDefault="00FE2A89" w:rsidP="00031F06">
      <w:pPr>
        <w:spacing w:after="200" w:line="276" w:lineRule="auto"/>
      </w:pPr>
    </w:p>
    <w:p w:rsidR="00FE2A89" w:rsidRPr="00031F06" w:rsidRDefault="00FE2A89" w:rsidP="00031F06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F06">
        <w:rPr>
          <w:color w:val="000000"/>
          <w:sz w:val="26"/>
          <w:szCs w:val="26"/>
          <w:shd w:val="clear" w:color="auto" w:fill="FFFFFF"/>
          <w:lang w:val="ru-RU"/>
        </w:rPr>
        <w:t> </w:t>
      </w:r>
    </w:p>
    <w:p w:rsidR="00FE2A89" w:rsidRPr="00031F06" w:rsidRDefault="00FE2A89" w:rsidP="00031F06">
      <w:pPr>
        <w:spacing w:after="200" w:line="276" w:lineRule="auto"/>
        <w:rPr>
          <w:lang w:val="ru-RU"/>
        </w:rPr>
      </w:pPr>
    </w:p>
    <w:p w:rsidR="00FE2A89" w:rsidRPr="00031F06" w:rsidRDefault="00FE2A89" w:rsidP="00031F06">
      <w:pPr>
        <w:spacing w:after="200" w:line="276" w:lineRule="auto"/>
        <w:rPr>
          <w:lang w:val="ru-RU"/>
        </w:rPr>
      </w:pPr>
    </w:p>
    <w:p w:rsidR="00FE2A89" w:rsidRDefault="00FE2A89"/>
    <w:sectPr w:rsidR="00FE2A89" w:rsidSect="003D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F06"/>
    <w:rsid w:val="00031F06"/>
    <w:rsid w:val="00133D57"/>
    <w:rsid w:val="00256746"/>
    <w:rsid w:val="002774C9"/>
    <w:rsid w:val="00364FAA"/>
    <w:rsid w:val="003D655B"/>
    <w:rsid w:val="0064410A"/>
    <w:rsid w:val="007854A1"/>
    <w:rsid w:val="009E36CA"/>
    <w:rsid w:val="009F2296"/>
    <w:rsid w:val="00B7037C"/>
    <w:rsid w:val="00D20517"/>
    <w:rsid w:val="00FB3C69"/>
    <w:rsid w:val="00FE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5B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300</Words>
  <Characters>1711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5</cp:revision>
  <cp:lastPrinted>2021-03-26T09:08:00Z</cp:lastPrinted>
  <dcterms:created xsi:type="dcterms:W3CDTF">2021-01-25T10:19:00Z</dcterms:created>
  <dcterms:modified xsi:type="dcterms:W3CDTF">2021-04-05T09:13:00Z</dcterms:modified>
</cp:coreProperties>
</file>