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96E3" w14:textId="7AC6ED39" w:rsidR="007177BF" w:rsidRPr="00DF62B9" w:rsidRDefault="007177BF" w:rsidP="007177BF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19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12</w:t>
      </w:r>
    </w:p>
    <w:p w14:paraId="644B6EBC" w14:textId="77777777" w:rsidR="007177BF" w:rsidRPr="00DF62B9" w:rsidRDefault="007177BF" w:rsidP="007177BF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E40E32" w14:textId="77777777" w:rsidR="007177BF" w:rsidRPr="00DF62B9" w:rsidRDefault="007177BF" w:rsidP="007177BF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4015D39" w14:textId="77777777" w:rsidR="007177BF" w:rsidRPr="00DF62B9" w:rsidRDefault="007177BF" w:rsidP="007177BF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13620B02" w14:textId="77777777" w:rsidR="007177BF" w:rsidRPr="00DF62B9" w:rsidRDefault="007177BF" w:rsidP="007177BF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34D0127" w14:textId="77777777" w:rsidR="007177BF" w:rsidRPr="00DF62B9" w:rsidRDefault="007177BF" w:rsidP="007177BF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C31FC34" w14:textId="77777777" w:rsidR="007177BF" w:rsidRPr="00DF62B9" w:rsidRDefault="007177BF" w:rsidP="007177BF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4A511DD" w14:textId="77777777" w:rsidR="007177BF" w:rsidRPr="00DF62B9" w:rsidRDefault="007177BF" w:rsidP="007177BF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BAAFCE4" w14:textId="77C6F33A" w:rsidR="007177BF" w:rsidRPr="00DF62B9" w:rsidRDefault="007177BF" w:rsidP="007177BF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є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кту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землеустрою щодо </w:t>
      </w:r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відведення земельної ділянки  </w:t>
      </w:r>
      <w:r w:rsidRPr="00DF62B9">
        <w:rPr>
          <w:rFonts w:ascii="Times New Roman" w:eastAsia="Calibri" w:hAnsi="Times New Roman" w:cs="Times New Roman"/>
          <w:sz w:val="28"/>
          <w:szCs w:val="28"/>
        </w:rPr>
        <w:t>суб’єкту господарювання</w:t>
      </w:r>
      <w:r w:rsidR="005318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81E">
        <w:rPr>
          <w:rFonts w:ascii="Times New Roman" w:hAnsi="Times New Roman" w:cs="Times New Roman"/>
          <w:sz w:val="28"/>
          <w:szCs w:val="28"/>
        </w:rPr>
        <w:t>т</w:t>
      </w:r>
      <w:r w:rsidRPr="00972408">
        <w:rPr>
          <w:rFonts w:ascii="Times New Roman" w:hAnsi="Times New Roman" w:cs="Times New Roman"/>
          <w:sz w:val="28"/>
          <w:szCs w:val="28"/>
        </w:rPr>
        <w:t xml:space="preserve">овариству з обмеженою відповідальністю «НАВАЛЬ ПАРК»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4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2408">
        <w:rPr>
          <w:rFonts w:ascii="Times New Roman" w:hAnsi="Times New Roman" w:cs="Times New Roman"/>
          <w:sz w:val="28"/>
          <w:szCs w:val="28"/>
        </w:rPr>
        <w:t>вул.</w:t>
      </w:r>
      <w:r w:rsidRPr="0071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Індустріальній,1,1/9,1/10,1/12,1/13,1/14,1/15,1/16,1/19,1/20 </w:t>
      </w:r>
      <w:r w:rsidRPr="0041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Заводському  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</w:t>
      </w: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14:paraId="09B473C0" w14:textId="77777777" w:rsidR="007177BF" w:rsidRPr="00DF62B9" w:rsidRDefault="007177BF" w:rsidP="007177BF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6AC933B6" w14:textId="12D3E1F4" w:rsidR="007177BF" w:rsidRPr="00DF62B9" w:rsidRDefault="007177BF" w:rsidP="007177BF">
      <w:pPr>
        <w:shd w:val="clear" w:color="auto" w:fill="FFFFFF"/>
        <w:spacing w:after="0" w:line="420" w:lineRule="exact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суб’єкта господарювання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дозвільну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справу номер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3181E">
        <w:rPr>
          <w:rFonts w:ascii="Times New Roman" w:hAnsi="Times New Roman" w:cs="Times New Roman"/>
          <w:color w:val="000000"/>
          <w:spacing w:val="-2"/>
          <w:sz w:val="28"/>
          <w:szCs w:val="28"/>
        </w:rPr>
        <w:t>23038-000348142-007-03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DF62B9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C672CE" w:rsidRPr="00C672CE">
        <w:rPr>
          <w:rFonts w:ascii="Times New Roman" w:hAnsi="Times New Roman" w:cs="Times New Roman"/>
          <w:sz w:val="28"/>
          <w:szCs w:val="28"/>
        </w:rPr>
        <w:t xml:space="preserve"> </w:t>
      </w:r>
      <w:r w:rsidR="00C672CE" w:rsidRPr="006047B6">
        <w:rPr>
          <w:rFonts w:ascii="Times New Roman" w:hAnsi="Times New Roman" w:cs="Times New Roman"/>
          <w:sz w:val="28"/>
          <w:szCs w:val="28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F6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14:paraId="43D1B857" w14:textId="77777777" w:rsidR="007177BF" w:rsidRPr="00DF62B9" w:rsidRDefault="007177BF" w:rsidP="007177BF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99B8BF" w14:textId="77777777" w:rsidR="007177BF" w:rsidRPr="00DF62B9" w:rsidRDefault="007177BF" w:rsidP="007177BF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27515ABE" w14:textId="77777777" w:rsidR="007177BF" w:rsidRPr="00972408" w:rsidRDefault="007177BF" w:rsidP="007177BF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A67E69" w14:textId="6FE0365C" w:rsidR="007177BF" w:rsidRPr="007177BF" w:rsidRDefault="007177BF" w:rsidP="007177BF">
      <w:pPr>
        <w:spacing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</w:t>
      </w:r>
      <w:r w:rsidRPr="0071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Товариству з обмеженою відповідальністю «НАВАЛЬ ПАРК»  надати дозвіл   для складання </w:t>
      </w:r>
      <w:proofErr w:type="spellStart"/>
      <w:r w:rsidRPr="0071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1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 щодо відведення  земельної ділянки в оренду орієнтовною площею 74,0 га   (код КВЦПЗ:</w:t>
      </w:r>
      <w:r w:rsidRPr="00717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7177BF">
        <w:rPr>
          <w:rFonts w:ascii="Times New Roman" w:eastAsia="Times New Roman" w:hAnsi="Times New Roman" w:cs="Times New Roman"/>
          <w:sz w:val="28"/>
          <w:szCs w:val="28"/>
          <w:lang w:eastAsia="ru-RU"/>
        </w:rPr>
        <w:t>.11.02.), у тому числі</w:t>
      </w:r>
      <w:r w:rsidR="00C672CE" w:rsidRPr="005318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земельна ділянка № 1 орієнтовною площею 19,5 га</w:t>
      </w:r>
      <w:r w:rsid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нежитлового об</w:t>
      </w:r>
      <w:r w:rsidR="0053181E" w:rsidRPr="005318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r w:rsidR="005318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-комплексу складів металу цеху № 21, гаражів АТП цеху №28 по вул. Індустріальній,1, 1/13, 1/14, 1/15, 1/16</w:t>
      </w:r>
      <w:r w:rsidRPr="0071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земельна ділянка № 2 орієнтовною площею 20.0 га </w:t>
      </w:r>
      <w:r w:rsidR="00C672CE" w:rsidRP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обслуговування нежитлового об</w:t>
      </w:r>
      <w:r w:rsidR="00C672CE" w:rsidRP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r w:rsidR="005318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>-цеху №11, цеху №17 по вул. Індустріальній,1, 1/9, 1/10</w:t>
      </w:r>
      <w:r w:rsidRPr="0071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земельна ділянка № 3 орієнтовною площею 11.0 га</w:t>
      </w:r>
      <w:r w:rsid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нежитлового об</w:t>
      </w:r>
      <w:r w:rsidR="00C672CE" w:rsidRP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r w:rsidR="005318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-учбового комбінату по вул. Індустріальній,1,1/12 </w:t>
      </w:r>
      <w:r w:rsidRPr="0071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земельна ділянка   № 4 орієнтовною площею  0.02 га</w:t>
      </w:r>
      <w:r w:rsid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нежитлового об</w:t>
      </w:r>
      <w:r w:rsidR="00C672CE" w:rsidRP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по                                                  вул. Індустріальній,1</w:t>
      </w:r>
      <w:r w:rsidRPr="0071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земельна ділянка № 5 орієнтовною площею  6.0 га</w:t>
      </w:r>
      <w:r w:rsid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нежитлового об</w:t>
      </w:r>
      <w:r w:rsidR="00B363E6" w:rsidRPr="00B363E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r w:rsidR="00B363E6" w:rsidRPr="00B3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Індустріальній,1</w:t>
      </w:r>
      <w:r w:rsidR="00C6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земельна ділянка </w:t>
      </w:r>
      <w:r w:rsidRPr="00717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6 орієнтовною площею 17.0 га</w:t>
      </w:r>
      <w:r w:rsidR="00B3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нежитлового об</w:t>
      </w:r>
      <w:r w:rsidR="00B363E6" w:rsidRPr="00B363E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B363E6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</w:t>
      </w:r>
      <w:r w:rsidR="005318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63E6">
        <w:rPr>
          <w:rFonts w:ascii="Times New Roman" w:eastAsia="Times New Roman" w:hAnsi="Times New Roman" w:cs="Times New Roman"/>
          <w:sz w:val="28"/>
          <w:szCs w:val="28"/>
          <w:lang w:eastAsia="ru-RU"/>
        </w:rPr>
        <w:t>-цеху №44, цеху № 34 по вул. Індустріальній,1,1/19</w:t>
      </w:r>
      <w:r w:rsidRPr="0071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рахунок земель комунальної власності, відповідно до висновку департаменту архітектури та містобудування Миколаївської міської ради від 10.09.2020   № 29388/12.01-47/20-2.</w:t>
      </w:r>
    </w:p>
    <w:p w14:paraId="7712FF51" w14:textId="794C6113" w:rsidR="007177BF" w:rsidRPr="00972408" w:rsidRDefault="007177BF" w:rsidP="007177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9AD87" w14:textId="77777777" w:rsidR="007177BF" w:rsidRPr="00DF62B9" w:rsidRDefault="007177BF" w:rsidP="007177B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         Площу земельної ділянки уточнити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ктом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6FE2EB7B" w14:textId="77777777" w:rsidR="007177BF" w:rsidRPr="00DF62B9" w:rsidRDefault="007177BF" w:rsidP="007177BF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землеустрою.</w:t>
      </w:r>
    </w:p>
    <w:p w14:paraId="6F70CCE9" w14:textId="77777777" w:rsidR="007177BF" w:rsidRPr="00DF62B9" w:rsidRDefault="007177BF" w:rsidP="007177BF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71F0F8" w14:textId="17F48D7F" w:rsidR="007177BF" w:rsidRPr="00DF62B9" w:rsidRDefault="007177BF" w:rsidP="007177BF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C672CE" w:rsidRPr="006047B6">
        <w:rPr>
          <w:rFonts w:ascii="Times New Roman" w:hAnsi="Times New Roman" w:cs="Times New Roman"/>
          <w:sz w:val="28"/>
          <w:szCs w:val="28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C672CE" w:rsidRPr="00D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0F362A58" w14:textId="77777777" w:rsidR="007177BF" w:rsidRPr="00DF62B9" w:rsidRDefault="007177BF" w:rsidP="007177BF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033A0D" w14:textId="77777777" w:rsidR="007177BF" w:rsidRPr="00DF62B9" w:rsidRDefault="007177BF" w:rsidP="007177BF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2B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12D6D486" w14:textId="77777777" w:rsidR="007177BF" w:rsidRPr="00DF62B9" w:rsidRDefault="007177BF" w:rsidP="007177BF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3DD50" w14:textId="17AB65A5" w:rsidR="007177BF" w:rsidRPr="00DF62B9" w:rsidRDefault="007177BF" w:rsidP="007177BF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</w:t>
      </w:r>
      <w:r w:rsidR="00C672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СЄНКЕВИЧ</w:t>
      </w:r>
    </w:p>
    <w:p w14:paraId="676E2E96" w14:textId="77777777" w:rsidR="007177BF" w:rsidRPr="00DF62B9" w:rsidRDefault="007177BF" w:rsidP="007177BF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E193F" w14:textId="77777777" w:rsidR="007177BF" w:rsidRPr="00DF62B9" w:rsidRDefault="007177BF" w:rsidP="007177BF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B36D1" w14:textId="77777777" w:rsidR="007177BF" w:rsidRPr="00DF62B9" w:rsidRDefault="007177BF" w:rsidP="007177BF">
      <w:pPr>
        <w:spacing w:after="200" w:line="276" w:lineRule="auto"/>
        <w:rPr>
          <w:rFonts w:ascii="Calibri" w:eastAsia="Calibri" w:hAnsi="Calibri" w:cs="Times New Roman"/>
        </w:rPr>
      </w:pPr>
    </w:p>
    <w:p w14:paraId="0A12BADC" w14:textId="77777777" w:rsidR="007177BF" w:rsidRDefault="007177BF" w:rsidP="007177BF"/>
    <w:p w14:paraId="0B972F9D" w14:textId="77777777" w:rsidR="007177BF" w:rsidRDefault="007177BF" w:rsidP="007177BF"/>
    <w:p w14:paraId="28513E63" w14:textId="77777777" w:rsidR="007854A1" w:rsidRDefault="0053181E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BF"/>
    <w:rsid w:val="0053181E"/>
    <w:rsid w:val="005D6618"/>
    <w:rsid w:val="007177BF"/>
    <w:rsid w:val="009E36CA"/>
    <w:rsid w:val="00B363E6"/>
    <w:rsid w:val="00B7037C"/>
    <w:rsid w:val="00C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1DFE"/>
  <w15:chartTrackingRefBased/>
  <w15:docId w15:val="{D19ADFEE-189C-4CAE-9F82-2DF644F6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2021-03-25T12:00:00Z</cp:lastPrinted>
  <dcterms:created xsi:type="dcterms:W3CDTF">2021-02-08T07:45:00Z</dcterms:created>
  <dcterms:modified xsi:type="dcterms:W3CDTF">2021-03-25T12:01:00Z</dcterms:modified>
</cp:coreProperties>
</file>