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76D6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1E44BDC5" w14:textId="039CD021" w:rsidR="001C6913" w:rsidRPr="001C6913" w:rsidRDefault="001C6913" w:rsidP="001C6913">
      <w:pPr>
        <w:spacing w:line="420" w:lineRule="exact"/>
        <w:rPr>
          <w:color w:val="000000"/>
          <w:spacing w:val="-4"/>
          <w:sz w:val="28"/>
          <w:szCs w:val="20"/>
          <w:lang w:val="uk-UA"/>
        </w:rPr>
      </w:pPr>
      <w:r w:rsidRPr="001C6913">
        <w:rPr>
          <w:color w:val="000000"/>
          <w:spacing w:val="-4"/>
          <w:sz w:val="28"/>
          <w:szCs w:val="20"/>
          <w:lang w:val="en-US"/>
        </w:rPr>
        <w:t>S</w:t>
      </w:r>
      <w:r w:rsidRPr="001C6913">
        <w:rPr>
          <w:color w:val="000000"/>
          <w:spacing w:val="-4"/>
          <w:sz w:val="28"/>
          <w:szCs w:val="20"/>
          <w:lang w:val="uk-UA"/>
        </w:rPr>
        <w:t>-</w:t>
      </w:r>
      <w:proofErr w:type="spellStart"/>
      <w:r w:rsidRPr="001C6913">
        <w:rPr>
          <w:color w:val="000000"/>
          <w:spacing w:val="-4"/>
          <w:sz w:val="28"/>
          <w:szCs w:val="20"/>
          <w:lang w:val="en-US"/>
        </w:rPr>
        <w:t>zr</w:t>
      </w:r>
      <w:proofErr w:type="spellEnd"/>
      <w:r w:rsidRPr="001C6913">
        <w:rPr>
          <w:color w:val="000000"/>
          <w:spacing w:val="-4"/>
          <w:sz w:val="28"/>
          <w:szCs w:val="20"/>
          <w:lang w:val="uk-UA"/>
        </w:rPr>
        <w:t>-16/1</w:t>
      </w:r>
      <w:r>
        <w:rPr>
          <w:color w:val="000000"/>
          <w:spacing w:val="-4"/>
          <w:sz w:val="28"/>
          <w:szCs w:val="20"/>
          <w:lang w:val="uk-UA"/>
        </w:rPr>
        <w:t>8</w:t>
      </w:r>
    </w:p>
    <w:p w14:paraId="4E30FDB1" w14:textId="77777777" w:rsidR="001C6913" w:rsidRPr="001C6913" w:rsidRDefault="001C6913" w:rsidP="001C6913">
      <w:pPr>
        <w:spacing w:line="420" w:lineRule="exact"/>
        <w:ind w:right="37" w:firstLine="709"/>
        <w:rPr>
          <w:sz w:val="28"/>
          <w:szCs w:val="20"/>
          <w:lang w:val="uk-UA"/>
        </w:rPr>
      </w:pPr>
    </w:p>
    <w:p w14:paraId="488141F2" w14:textId="77777777" w:rsidR="001C6913" w:rsidRPr="001C6913" w:rsidRDefault="001C6913" w:rsidP="001C6913">
      <w:pPr>
        <w:shd w:val="clear" w:color="auto" w:fill="FFFFFF"/>
        <w:spacing w:line="420" w:lineRule="exact"/>
        <w:ind w:left="427" w:right="1478" w:firstLine="709"/>
        <w:jc w:val="center"/>
        <w:rPr>
          <w:color w:val="000000"/>
          <w:spacing w:val="-4"/>
          <w:sz w:val="28"/>
          <w:szCs w:val="20"/>
          <w:lang w:val="uk-UA"/>
        </w:rPr>
      </w:pPr>
    </w:p>
    <w:p w14:paraId="21CBC82B" w14:textId="77777777" w:rsidR="001C6913" w:rsidRPr="001C6913" w:rsidRDefault="001C6913" w:rsidP="001C691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  <w:r w:rsidRPr="001C6913">
        <w:rPr>
          <w:color w:val="000000"/>
          <w:spacing w:val="-4"/>
          <w:sz w:val="28"/>
          <w:szCs w:val="20"/>
          <w:lang w:val="uk-UA"/>
        </w:rPr>
        <w:t xml:space="preserve">   </w:t>
      </w:r>
    </w:p>
    <w:p w14:paraId="21CAD8A3" w14:textId="77777777" w:rsidR="001C6913" w:rsidRPr="001C6913" w:rsidRDefault="001C6913" w:rsidP="001C691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7DE5B5D6" w14:textId="77777777" w:rsidR="001C6913" w:rsidRPr="001C6913" w:rsidRDefault="001C6913" w:rsidP="001C691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707DBDAA" w14:textId="77777777" w:rsidR="001C6913" w:rsidRPr="001C6913" w:rsidRDefault="001C6913" w:rsidP="001C691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22E20464" w14:textId="77777777" w:rsidR="001C6913" w:rsidRPr="001C6913" w:rsidRDefault="001C6913" w:rsidP="001C6913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0"/>
          <w:lang w:val="uk-UA"/>
        </w:rPr>
      </w:pPr>
    </w:p>
    <w:p w14:paraId="0059791E" w14:textId="3B0B0F56" w:rsidR="001D6041" w:rsidRDefault="001C6913" w:rsidP="001C6913">
      <w:pPr>
        <w:spacing w:line="420" w:lineRule="exact"/>
        <w:ind w:right="1615"/>
        <w:jc w:val="both"/>
        <w:rPr>
          <w:sz w:val="28"/>
          <w:szCs w:val="20"/>
          <w:lang w:val="uk-UA"/>
        </w:rPr>
      </w:pPr>
      <w:r w:rsidRPr="001C6913">
        <w:rPr>
          <w:sz w:val="28"/>
          <w:szCs w:val="28"/>
          <w:lang w:val="uk-UA"/>
        </w:rPr>
        <w:t xml:space="preserve"> </w:t>
      </w:r>
      <w:r w:rsidRPr="001C6913">
        <w:rPr>
          <w:sz w:val="28"/>
          <w:szCs w:val="20"/>
          <w:lang w:val="uk-UA"/>
        </w:rPr>
        <w:t xml:space="preserve">Про </w:t>
      </w:r>
      <w:r w:rsidR="001D6041">
        <w:rPr>
          <w:sz w:val="28"/>
          <w:szCs w:val="20"/>
          <w:lang w:val="uk-UA"/>
        </w:rPr>
        <w:t xml:space="preserve">    </w:t>
      </w:r>
      <w:r>
        <w:rPr>
          <w:sz w:val="28"/>
          <w:szCs w:val="20"/>
          <w:lang w:val="uk-UA"/>
        </w:rPr>
        <w:t xml:space="preserve">продовження </w:t>
      </w:r>
      <w:r w:rsidR="001D6041">
        <w:rPr>
          <w:sz w:val="28"/>
          <w:szCs w:val="20"/>
          <w:lang w:val="uk-UA"/>
        </w:rPr>
        <w:t xml:space="preserve">    </w:t>
      </w:r>
      <w:r>
        <w:rPr>
          <w:sz w:val="28"/>
          <w:szCs w:val="20"/>
          <w:lang w:val="uk-UA"/>
        </w:rPr>
        <w:t>строку</w:t>
      </w:r>
      <w:r w:rsidR="001D6041">
        <w:rPr>
          <w:sz w:val="28"/>
          <w:szCs w:val="20"/>
          <w:lang w:val="uk-UA"/>
        </w:rPr>
        <w:t xml:space="preserve">    </w:t>
      </w:r>
      <w:r>
        <w:rPr>
          <w:sz w:val="28"/>
          <w:szCs w:val="20"/>
          <w:lang w:val="uk-UA"/>
        </w:rPr>
        <w:t xml:space="preserve"> користування</w:t>
      </w:r>
      <w:r w:rsidRPr="001C6913">
        <w:rPr>
          <w:sz w:val="28"/>
          <w:szCs w:val="20"/>
          <w:lang w:val="uk-UA"/>
        </w:rPr>
        <w:t xml:space="preserve"> </w:t>
      </w:r>
    </w:p>
    <w:p w14:paraId="1BB70464" w14:textId="45893034" w:rsidR="001D6041" w:rsidRDefault="001D6041" w:rsidP="001C6913">
      <w:pPr>
        <w:spacing w:line="420" w:lineRule="exact"/>
        <w:ind w:right="161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0"/>
          <w:lang w:val="uk-UA"/>
        </w:rPr>
        <w:t xml:space="preserve"> </w:t>
      </w:r>
      <w:r w:rsidR="001C6913" w:rsidRPr="001C6913">
        <w:rPr>
          <w:sz w:val="28"/>
          <w:szCs w:val="20"/>
          <w:lang w:val="uk-UA"/>
        </w:rPr>
        <w:t xml:space="preserve">земельної </w:t>
      </w:r>
      <w:r>
        <w:rPr>
          <w:sz w:val="28"/>
          <w:szCs w:val="20"/>
          <w:lang w:val="uk-UA"/>
        </w:rPr>
        <w:t xml:space="preserve">  </w:t>
      </w:r>
      <w:r w:rsidR="001C6913" w:rsidRPr="001C6913">
        <w:rPr>
          <w:sz w:val="28"/>
          <w:szCs w:val="20"/>
          <w:lang w:val="uk-UA"/>
        </w:rPr>
        <w:t>ділянки</w:t>
      </w:r>
      <w:r>
        <w:rPr>
          <w:sz w:val="28"/>
          <w:szCs w:val="20"/>
          <w:lang w:val="uk-UA"/>
        </w:rPr>
        <w:t xml:space="preserve">  </w:t>
      </w:r>
      <w:r w:rsidR="001C6913" w:rsidRPr="001C6913">
        <w:rPr>
          <w:sz w:val="28"/>
          <w:szCs w:val="20"/>
          <w:lang w:val="uk-UA"/>
        </w:rPr>
        <w:t xml:space="preserve">  </w:t>
      </w:r>
      <w:r w:rsidR="001C6913">
        <w:rPr>
          <w:sz w:val="28"/>
          <w:szCs w:val="28"/>
          <w:shd w:val="clear" w:color="auto" w:fill="FFFFFF"/>
          <w:lang w:val="uk-UA"/>
        </w:rPr>
        <w:t>громадянці</w:t>
      </w:r>
      <w:r w:rsidR="001C6913" w:rsidRPr="008E2B8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1C6913">
        <w:rPr>
          <w:sz w:val="28"/>
          <w:szCs w:val="28"/>
          <w:shd w:val="clear" w:color="auto" w:fill="FFFFFF"/>
          <w:lang w:val="uk-UA"/>
        </w:rPr>
        <w:t>Ніколаєвій</w:t>
      </w:r>
      <w:proofErr w:type="spellEnd"/>
      <w:r w:rsidR="001C6913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65A0F45" w14:textId="0808B1EC" w:rsidR="001D6041" w:rsidRDefault="001D6041" w:rsidP="001C6913">
      <w:pPr>
        <w:spacing w:line="420" w:lineRule="exact"/>
        <w:ind w:right="161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6913">
        <w:rPr>
          <w:sz w:val="28"/>
          <w:szCs w:val="28"/>
          <w:shd w:val="clear" w:color="auto" w:fill="FFFFFF"/>
          <w:lang w:val="uk-UA"/>
        </w:rPr>
        <w:t>Єллі</w:t>
      </w:r>
      <w:proofErr w:type="spellEnd"/>
      <w:r w:rsidR="001C6913">
        <w:rPr>
          <w:sz w:val="28"/>
          <w:szCs w:val="28"/>
          <w:shd w:val="clear" w:color="auto" w:fill="FFFFFF"/>
          <w:lang w:val="uk-UA"/>
        </w:rPr>
        <w:t xml:space="preserve"> Павлівні </w:t>
      </w:r>
      <w:r w:rsidR="001C6913" w:rsidRPr="001C6913">
        <w:rPr>
          <w:sz w:val="28"/>
          <w:szCs w:val="28"/>
          <w:lang w:val="uk-UA"/>
        </w:rPr>
        <w:t xml:space="preserve">за </w:t>
      </w:r>
      <w:proofErr w:type="spellStart"/>
      <w:r w:rsidR="001C6913" w:rsidRPr="001C6913">
        <w:rPr>
          <w:sz w:val="28"/>
          <w:szCs w:val="28"/>
          <w:lang w:val="uk-UA"/>
        </w:rPr>
        <w:t>адресою</w:t>
      </w:r>
      <w:proofErr w:type="spellEnd"/>
      <w:r w:rsidR="001C6913" w:rsidRPr="001C6913">
        <w:rPr>
          <w:sz w:val="28"/>
          <w:szCs w:val="28"/>
          <w:lang w:val="uk-UA"/>
        </w:rPr>
        <w:t>:</w:t>
      </w:r>
      <w:r w:rsidR="001C6913">
        <w:rPr>
          <w:sz w:val="28"/>
          <w:szCs w:val="28"/>
          <w:lang w:val="uk-UA"/>
        </w:rPr>
        <w:t xml:space="preserve"> </w:t>
      </w:r>
      <w:r w:rsidR="001C6913">
        <w:rPr>
          <w:sz w:val="28"/>
          <w:szCs w:val="28"/>
          <w:shd w:val="clear" w:color="auto" w:fill="FFFFFF"/>
          <w:lang w:val="uk-UA"/>
        </w:rPr>
        <w:t xml:space="preserve">вул. Леваневців,33/3 </w:t>
      </w:r>
    </w:p>
    <w:p w14:paraId="53CF3DE1" w14:textId="6030AC97" w:rsidR="001C6913" w:rsidRPr="001C6913" w:rsidRDefault="001C6913" w:rsidP="001C6913">
      <w:pPr>
        <w:spacing w:line="420" w:lineRule="exact"/>
        <w:ind w:right="1615"/>
        <w:jc w:val="both"/>
        <w:rPr>
          <w:sz w:val="28"/>
          <w:szCs w:val="20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C6913">
        <w:rPr>
          <w:sz w:val="28"/>
          <w:szCs w:val="20"/>
          <w:lang w:val="uk-UA"/>
        </w:rPr>
        <w:t>у Заводському районі   м. Миколаєва</w:t>
      </w:r>
    </w:p>
    <w:p w14:paraId="5085BA80" w14:textId="77777777" w:rsidR="001C6913" w:rsidRPr="001C6913" w:rsidRDefault="001C6913" w:rsidP="001C6913">
      <w:pPr>
        <w:tabs>
          <w:tab w:val="left" w:pos="7854"/>
        </w:tabs>
        <w:spacing w:line="360" w:lineRule="auto"/>
        <w:ind w:right="1610"/>
        <w:rPr>
          <w:sz w:val="28"/>
          <w:szCs w:val="28"/>
          <w:lang w:val="uk-UA"/>
        </w:rPr>
      </w:pPr>
    </w:p>
    <w:p w14:paraId="3550B191" w14:textId="77777777" w:rsidR="001C6913" w:rsidRPr="001C6913" w:rsidRDefault="001C6913" w:rsidP="001C6913">
      <w:pPr>
        <w:spacing w:after="120" w:line="360" w:lineRule="auto"/>
        <w:ind w:firstLine="567"/>
        <w:rPr>
          <w:sz w:val="28"/>
          <w:szCs w:val="28"/>
          <w:lang w:val="uk-UA"/>
        </w:rPr>
      </w:pPr>
    </w:p>
    <w:p w14:paraId="73B8E52F" w14:textId="77082488" w:rsidR="001C6913" w:rsidRPr="001C6913" w:rsidRDefault="001C6913" w:rsidP="001C6913">
      <w:pPr>
        <w:spacing w:after="120" w:line="360" w:lineRule="auto"/>
        <w:ind w:firstLine="567"/>
        <w:jc w:val="both"/>
        <w:rPr>
          <w:sz w:val="28"/>
          <w:szCs w:val="28"/>
          <w:lang w:val="uk-UA"/>
        </w:rPr>
      </w:pPr>
      <w:r w:rsidRPr="001C6913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ки</w:t>
      </w:r>
      <w:r w:rsidRPr="001C6913">
        <w:rPr>
          <w:sz w:val="28"/>
          <w:szCs w:val="28"/>
          <w:lang w:val="uk-UA"/>
        </w:rPr>
        <w:t>, дозвільну справу номер                          12</w:t>
      </w:r>
      <w:r>
        <w:rPr>
          <w:sz w:val="28"/>
          <w:szCs w:val="28"/>
          <w:lang w:val="uk-UA"/>
        </w:rPr>
        <w:t>34</w:t>
      </w:r>
      <w:r w:rsidRPr="001C6913">
        <w:rPr>
          <w:sz w:val="28"/>
          <w:szCs w:val="28"/>
          <w:lang w:val="uk-UA"/>
        </w:rPr>
        <w:t>/Пз-19, документацію із землеустрою, матеріали інвентаризації, рекомендації  постійної комісії міської ради з питань</w:t>
      </w:r>
      <w:r w:rsidR="001D6041">
        <w:rPr>
          <w:sz w:val="28"/>
          <w:szCs w:val="28"/>
          <w:lang w:val="uk-UA"/>
        </w:rPr>
        <w:t xml:space="preserve"> </w:t>
      </w:r>
      <w:r w:rsidR="001D6041" w:rsidRPr="001D6041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1D6041">
        <w:rPr>
          <w:sz w:val="28"/>
          <w:szCs w:val="28"/>
          <w:lang w:val="uk-UA"/>
        </w:rPr>
        <w:t xml:space="preserve"> </w:t>
      </w:r>
      <w:r w:rsidRPr="001C6913">
        <w:rPr>
          <w:sz w:val="28"/>
          <w:szCs w:val="28"/>
          <w:lang w:val="uk-UA"/>
        </w:rPr>
        <w:t>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173D304A" w14:textId="77777777" w:rsidR="001C6913" w:rsidRPr="001C6913" w:rsidRDefault="001C6913" w:rsidP="001C6913">
      <w:pPr>
        <w:shd w:val="clear" w:color="auto" w:fill="FFFFFF"/>
        <w:spacing w:line="360" w:lineRule="auto"/>
        <w:ind w:right="115"/>
        <w:jc w:val="both"/>
        <w:rPr>
          <w:sz w:val="20"/>
          <w:szCs w:val="20"/>
          <w:lang w:val="uk-UA"/>
        </w:rPr>
      </w:pPr>
    </w:p>
    <w:p w14:paraId="2172563C" w14:textId="77777777" w:rsidR="001C6913" w:rsidRPr="001C6913" w:rsidRDefault="001C6913" w:rsidP="001C6913">
      <w:pPr>
        <w:shd w:val="clear" w:color="auto" w:fill="FFFFFF"/>
        <w:spacing w:line="420" w:lineRule="exact"/>
        <w:rPr>
          <w:color w:val="000000"/>
          <w:spacing w:val="-5"/>
          <w:sz w:val="28"/>
          <w:szCs w:val="20"/>
          <w:lang w:val="uk-UA"/>
        </w:rPr>
      </w:pPr>
      <w:r w:rsidRPr="001C6913">
        <w:rPr>
          <w:color w:val="000000"/>
          <w:spacing w:val="-5"/>
          <w:sz w:val="28"/>
          <w:szCs w:val="20"/>
          <w:lang w:val="uk-UA"/>
        </w:rPr>
        <w:t>ВИРІШИЛА:</w:t>
      </w:r>
    </w:p>
    <w:p w14:paraId="3A62FCFC" w14:textId="77777777" w:rsidR="001C6913" w:rsidRPr="001C6913" w:rsidRDefault="001C6913" w:rsidP="001C6913">
      <w:pPr>
        <w:shd w:val="clear" w:color="auto" w:fill="FFFFFF"/>
        <w:spacing w:line="420" w:lineRule="exact"/>
        <w:rPr>
          <w:color w:val="000000"/>
          <w:spacing w:val="-5"/>
          <w:sz w:val="28"/>
          <w:szCs w:val="20"/>
          <w:lang w:val="uk-UA"/>
        </w:rPr>
      </w:pPr>
    </w:p>
    <w:p w14:paraId="30A56832" w14:textId="3DF63B2E" w:rsidR="001C6913" w:rsidRDefault="001C6913" w:rsidP="001C6913">
      <w:pPr>
        <w:spacing w:line="360" w:lineRule="auto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1C6913">
        <w:rPr>
          <w:rFonts w:eastAsia="Calibri"/>
          <w:sz w:val="28"/>
          <w:szCs w:val="28"/>
          <w:lang w:val="uk-UA" w:eastAsia="en-US"/>
        </w:rPr>
        <w:t xml:space="preserve">       1. </w:t>
      </w:r>
      <w:r>
        <w:rPr>
          <w:b/>
          <w:sz w:val="28"/>
          <w:szCs w:val="28"/>
          <w:lang w:val="uk-UA"/>
        </w:rPr>
        <w:t xml:space="preserve">  </w:t>
      </w:r>
      <w:r w:rsidRPr="008E2B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Продовжити  громадянці</w:t>
      </w:r>
      <w:r w:rsidRPr="008E2B8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Ніколаєвій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Єллі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Павлівні </w:t>
      </w:r>
      <w:r w:rsidR="001D6041">
        <w:rPr>
          <w:sz w:val="28"/>
          <w:szCs w:val="28"/>
          <w:shd w:val="clear" w:color="auto" w:fill="FFFFFF"/>
          <w:lang w:val="uk-UA"/>
        </w:rPr>
        <w:t>з</w:t>
      </w:r>
      <w:r>
        <w:rPr>
          <w:sz w:val="28"/>
          <w:szCs w:val="28"/>
          <w:shd w:val="clear" w:color="auto" w:fill="FFFFFF"/>
          <w:lang w:val="uk-UA"/>
        </w:rPr>
        <w:t xml:space="preserve"> дати прийняття рішення на 2 роки</w:t>
      </w:r>
      <w:r w:rsidRPr="008E2B8B">
        <w:rPr>
          <w:sz w:val="28"/>
          <w:szCs w:val="28"/>
          <w:shd w:val="clear" w:color="auto" w:fill="FFFFFF"/>
          <w:lang w:val="uk-UA"/>
        </w:rPr>
        <w:t xml:space="preserve">  строк  оренди  земельної ділянки </w:t>
      </w:r>
      <w:r>
        <w:rPr>
          <w:sz w:val="28"/>
          <w:szCs w:val="28"/>
          <w:shd w:val="clear" w:color="auto" w:fill="FFFFFF"/>
          <w:lang w:val="uk-UA"/>
        </w:rPr>
        <w:t>(кадастровий номер 4810136300:12:002:0005)    площею 420</w:t>
      </w:r>
      <w:r w:rsidRPr="008E2B8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E2B8B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8E2B8B">
        <w:rPr>
          <w:sz w:val="28"/>
          <w:szCs w:val="28"/>
          <w:shd w:val="clear" w:color="auto" w:fill="FFFFFF"/>
          <w:lang w:val="uk-UA"/>
        </w:rPr>
        <w:t xml:space="preserve">, </w:t>
      </w:r>
      <w:r w:rsidRPr="008E2B8B">
        <w:rPr>
          <w:sz w:val="28"/>
          <w:szCs w:val="28"/>
          <w:lang w:val="uk-UA"/>
        </w:rPr>
        <w:t>з цільовим призначенням відповідно до КВЦПЗ: В.02.01,</w:t>
      </w:r>
      <w:r w:rsidRPr="008E2B8B">
        <w:rPr>
          <w:sz w:val="28"/>
          <w:szCs w:val="28"/>
          <w:shd w:val="clear" w:color="auto" w:fill="FFFFFF"/>
          <w:lang w:val="uk-UA"/>
        </w:rPr>
        <w:t xml:space="preserve"> відведеної рішенням міської ради від</w:t>
      </w:r>
      <w:r>
        <w:rPr>
          <w:sz w:val="28"/>
          <w:szCs w:val="28"/>
          <w:shd w:val="clear" w:color="auto" w:fill="FFFFFF"/>
          <w:lang w:val="uk-UA"/>
        </w:rPr>
        <w:t xml:space="preserve"> 24.07.2014 № 42/45</w:t>
      </w:r>
      <w:r w:rsidRPr="008E2B8B">
        <w:rPr>
          <w:sz w:val="28"/>
          <w:szCs w:val="28"/>
          <w:shd w:val="clear" w:color="auto" w:fill="FFFFFF"/>
          <w:lang w:val="uk-UA"/>
        </w:rPr>
        <w:t xml:space="preserve">,  залишивши її в землях житлової забудови, для визнання права власності та подальшого обслуговування  індивідуального житлового будинку та господарських будівель і споруд за </w:t>
      </w:r>
      <w:proofErr w:type="spellStart"/>
      <w:r w:rsidRPr="008E2B8B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8E2B8B">
        <w:rPr>
          <w:sz w:val="28"/>
          <w:szCs w:val="28"/>
          <w:shd w:val="clear" w:color="auto" w:fill="FFFFFF"/>
          <w:lang w:val="uk-UA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 xml:space="preserve">вул. Леваневців,33/3 </w:t>
      </w:r>
      <w:r w:rsidRPr="008E2B8B">
        <w:rPr>
          <w:sz w:val="28"/>
          <w:szCs w:val="28"/>
          <w:shd w:val="clear" w:color="auto" w:fill="FFFFFF"/>
          <w:lang w:val="uk-UA"/>
        </w:rPr>
        <w:t xml:space="preserve">відповідно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E2B8B">
        <w:rPr>
          <w:sz w:val="28"/>
          <w:szCs w:val="28"/>
          <w:shd w:val="clear" w:color="auto" w:fill="FFFFFF"/>
          <w:lang w:val="uk-UA"/>
        </w:rPr>
        <w:t>до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8E2B8B">
        <w:rPr>
          <w:sz w:val="28"/>
          <w:szCs w:val="28"/>
          <w:shd w:val="clear" w:color="auto" w:fill="FFFFFF"/>
          <w:lang w:val="uk-UA"/>
        </w:rPr>
        <w:t xml:space="preserve"> </w:t>
      </w:r>
      <w:r w:rsidRPr="008E2B8B">
        <w:rPr>
          <w:sz w:val="28"/>
          <w:szCs w:val="28"/>
          <w:shd w:val="clear" w:color="auto" w:fill="FFFFFF"/>
          <w:lang w:val="uk-UA"/>
        </w:rPr>
        <w:lastRenderedPageBreak/>
        <w:t>висновку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8E2B8B">
        <w:rPr>
          <w:sz w:val="28"/>
          <w:szCs w:val="28"/>
          <w:shd w:val="clear" w:color="auto" w:fill="FFFFFF"/>
          <w:lang w:val="uk-UA"/>
        </w:rPr>
        <w:t xml:space="preserve"> управління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8E2B8B">
        <w:rPr>
          <w:sz w:val="28"/>
          <w:szCs w:val="28"/>
          <w:shd w:val="clear" w:color="auto" w:fill="FFFFFF"/>
          <w:lang w:val="uk-UA"/>
        </w:rPr>
        <w:t xml:space="preserve"> м</w:t>
      </w:r>
      <w:r>
        <w:rPr>
          <w:sz w:val="28"/>
          <w:szCs w:val="28"/>
          <w:shd w:val="clear" w:color="auto" w:fill="FFFFFF"/>
          <w:lang w:val="uk-UA"/>
        </w:rPr>
        <w:t xml:space="preserve">істобудування   та        архітектури </w:t>
      </w:r>
      <w:r w:rsidRPr="008E2B8B">
        <w:rPr>
          <w:sz w:val="28"/>
          <w:szCs w:val="28"/>
          <w:shd w:val="clear" w:color="auto" w:fill="FFFFFF"/>
          <w:lang w:val="uk-UA"/>
        </w:rPr>
        <w:t xml:space="preserve">Миколаївської міської ради від </w:t>
      </w:r>
      <w:r>
        <w:rPr>
          <w:sz w:val="28"/>
          <w:szCs w:val="28"/>
          <w:shd w:val="clear" w:color="auto" w:fill="FFFFFF"/>
          <w:lang w:val="uk-UA"/>
        </w:rPr>
        <w:t>03.12.2019 № 15-2370.</w:t>
      </w:r>
    </w:p>
    <w:p w14:paraId="3ECB2CFC" w14:textId="77777777" w:rsidR="001C6913" w:rsidRPr="001C6913" w:rsidRDefault="001C6913" w:rsidP="001C6913">
      <w:pPr>
        <w:spacing w:line="360" w:lineRule="auto"/>
        <w:ind w:left="-180" w:firstLine="720"/>
        <w:jc w:val="both"/>
        <w:rPr>
          <w:rFonts w:eastAsia="Calibri"/>
          <w:sz w:val="28"/>
          <w:szCs w:val="28"/>
          <w:lang w:val="uk-UA" w:eastAsia="en-US"/>
        </w:rPr>
      </w:pPr>
      <w:r w:rsidRPr="001C6913">
        <w:rPr>
          <w:rFonts w:eastAsia="Calibri"/>
          <w:sz w:val="28"/>
          <w:szCs w:val="28"/>
          <w:lang w:val="uk-UA" w:eastAsia="en-US"/>
        </w:rPr>
        <w:t xml:space="preserve">  2. Зобов'язати землекористувача: </w:t>
      </w:r>
    </w:p>
    <w:p w14:paraId="13899EC9" w14:textId="77777777" w:rsidR="001C6913" w:rsidRPr="001C6913" w:rsidRDefault="001C6913" w:rsidP="001C69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6913">
        <w:rPr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19D3354" w14:textId="77777777" w:rsidR="001C6913" w:rsidRPr="001C6913" w:rsidRDefault="001C6913" w:rsidP="001C6913">
      <w:pPr>
        <w:tabs>
          <w:tab w:val="num" w:pos="-36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91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забезпечити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вільний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доступ для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прокладання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нових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, ремонту та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експлуатації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існуючих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інженерних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мереж і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споруд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розміщених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C6913">
        <w:rPr>
          <w:rFonts w:eastAsia="Calibri"/>
          <w:sz w:val="28"/>
          <w:szCs w:val="28"/>
          <w:lang w:eastAsia="en-US"/>
        </w:rPr>
        <w:t>у межах</w:t>
      </w:r>
      <w:proofErr w:type="gram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земельної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ділянки</w:t>
      </w:r>
      <w:proofErr w:type="spellEnd"/>
      <w:r w:rsidRPr="001C6913">
        <w:rPr>
          <w:rFonts w:eastAsia="Calibri"/>
          <w:sz w:val="28"/>
          <w:szCs w:val="28"/>
          <w:lang w:eastAsia="en-US"/>
        </w:rPr>
        <w:t>;</w:t>
      </w:r>
    </w:p>
    <w:p w14:paraId="26C6DABC" w14:textId="77777777" w:rsidR="001C6913" w:rsidRPr="001C6913" w:rsidRDefault="001C6913" w:rsidP="001C691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91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виконувати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обов'язки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землекористувача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відповідно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вимог</w:t>
      </w:r>
      <w:proofErr w:type="spellEnd"/>
      <w:r w:rsidRPr="001C6913">
        <w:rPr>
          <w:rFonts w:eastAsia="Calibri"/>
          <w:sz w:val="28"/>
          <w:szCs w:val="28"/>
          <w:lang w:eastAsia="en-US"/>
        </w:rPr>
        <w:t xml:space="preserve"> ст. 96 Земельного кодексу </w:t>
      </w:r>
      <w:proofErr w:type="spellStart"/>
      <w:r w:rsidRPr="001C6913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1C6913">
        <w:rPr>
          <w:rFonts w:eastAsia="Calibri"/>
          <w:sz w:val="28"/>
          <w:szCs w:val="28"/>
          <w:lang w:val="uk-UA" w:eastAsia="en-US"/>
        </w:rPr>
        <w:t>.</w:t>
      </w:r>
    </w:p>
    <w:p w14:paraId="35C22122" w14:textId="77777777" w:rsidR="001C6913" w:rsidRPr="001C6913" w:rsidRDefault="001C6913" w:rsidP="001C6913">
      <w:pPr>
        <w:jc w:val="both"/>
        <w:rPr>
          <w:b/>
          <w:sz w:val="28"/>
          <w:szCs w:val="28"/>
          <w:lang w:val="uk-UA"/>
        </w:rPr>
      </w:pPr>
    </w:p>
    <w:p w14:paraId="737DF016" w14:textId="77777777" w:rsidR="001C6913" w:rsidRPr="001C6913" w:rsidRDefault="001C6913" w:rsidP="001C6913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1C6913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1C6913">
        <w:rPr>
          <w:sz w:val="28"/>
          <w:szCs w:val="28"/>
          <w:lang w:val="uk-UA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1707AEC" w14:textId="77777777" w:rsidR="001C6913" w:rsidRPr="001C6913" w:rsidRDefault="001C6913" w:rsidP="001C6913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13287E30" w14:textId="77777777" w:rsidR="001C6913" w:rsidRPr="001C6913" w:rsidRDefault="001C6913" w:rsidP="001C6913">
      <w:pPr>
        <w:jc w:val="both"/>
        <w:rPr>
          <w:b/>
          <w:sz w:val="28"/>
          <w:szCs w:val="28"/>
          <w:lang w:val="uk-UA"/>
        </w:rPr>
      </w:pPr>
    </w:p>
    <w:p w14:paraId="137DB1BC" w14:textId="77777777" w:rsidR="001C6913" w:rsidRPr="001C6913" w:rsidRDefault="001C6913" w:rsidP="001C6913">
      <w:pPr>
        <w:jc w:val="both"/>
        <w:rPr>
          <w:b/>
          <w:sz w:val="28"/>
          <w:szCs w:val="28"/>
          <w:lang w:val="uk-UA"/>
        </w:rPr>
      </w:pPr>
    </w:p>
    <w:p w14:paraId="581838E9" w14:textId="77777777" w:rsidR="001C6913" w:rsidRPr="001C6913" w:rsidRDefault="001C6913" w:rsidP="001C6913">
      <w:pPr>
        <w:jc w:val="both"/>
        <w:rPr>
          <w:b/>
          <w:sz w:val="28"/>
          <w:szCs w:val="28"/>
          <w:lang w:val="uk-UA"/>
        </w:rPr>
      </w:pPr>
    </w:p>
    <w:p w14:paraId="344C24A7" w14:textId="77777777" w:rsidR="001C6913" w:rsidRPr="001C6913" w:rsidRDefault="001C6913" w:rsidP="001C6913">
      <w:pPr>
        <w:jc w:val="both"/>
        <w:rPr>
          <w:sz w:val="28"/>
          <w:szCs w:val="28"/>
          <w:lang w:val="uk-UA"/>
        </w:rPr>
      </w:pPr>
      <w:r w:rsidRPr="001C6913">
        <w:rPr>
          <w:color w:val="000000"/>
          <w:spacing w:val="-4"/>
          <w:sz w:val="28"/>
          <w:szCs w:val="28"/>
          <w:lang w:val="uk-UA"/>
        </w:rPr>
        <w:t xml:space="preserve">Міський голова                                                                                      О. СЄНКЕВИЧ               </w:t>
      </w:r>
    </w:p>
    <w:p w14:paraId="6826E49F" w14:textId="77777777" w:rsidR="001C6913" w:rsidRPr="001D6041" w:rsidRDefault="001C6913" w:rsidP="001C6913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3FE314F6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18687169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4496CC72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4AF97CB2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6AFBD772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3DC1A788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734A702B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5C38E370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22402A0D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37538858" w14:textId="77777777" w:rsidR="001C6913" w:rsidRDefault="001C6913" w:rsidP="001C6913">
      <w:pPr>
        <w:spacing w:line="340" w:lineRule="exact"/>
        <w:ind w:firstLine="540"/>
        <w:jc w:val="both"/>
        <w:rPr>
          <w:b/>
          <w:sz w:val="28"/>
          <w:szCs w:val="28"/>
          <w:lang w:val="uk-UA"/>
        </w:rPr>
      </w:pPr>
    </w:p>
    <w:p w14:paraId="2F63F5AF" w14:textId="77777777" w:rsidR="001C6913" w:rsidRPr="008E2B8B" w:rsidRDefault="001C6913" w:rsidP="001C6913">
      <w:pPr>
        <w:spacing w:line="340" w:lineRule="exact"/>
        <w:ind w:firstLine="540"/>
        <w:jc w:val="both"/>
        <w:rPr>
          <w:sz w:val="28"/>
          <w:szCs w:val="28"/>
          <w:shd w:val="clear" w:color="auto" w:fill="FFFFFF"/>
          <w:lang w:val="uk-UA"/>
        </w:rPr>
      </w:pPr>
    </w:p>
    <w:p w14:paraId="0E7B1114" w14:textId="77777777" w:rsidR="007854A1" w:rsidRPr="001C6913" w:rsidRDefault="001D6041">
      <w:pPr>
        <w:rPr>
          <w:lang w:val="uk-UA"/>
        </w:rPr>
      </w:pPr>
    </w:p>
    <w:sectPr w:rsidR="007854A1" w:rsidRPr="001C6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13"/>
    <w:rsid w:val="001C6913"/>
    <w:rsid w:val="001D6041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F596"/>
  <w15:chartTrackingRefBased/>
  <w15:docId w15:val="{600679EB-EE21-43CC-9843-551BD12E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2021-02-23T15:02:00Z</cp:lastPrinted>
  <dcterms:created xsi:type="dcterms:W3CDTF">2021-02-03T11:11:00Z</dcterms:created>
  <dcterms:modified xsi:type="dcterms:W3CDTF">2021-02-23T15:02:00Z</dcterms:modified>
</cp:coreProperties>
</file>