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D1" w:rsidRDefault="00C129D1" w:rsidP="00C129D1">
      <w:pPr>
        <w:spacing w:after="120" w:line="4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zr</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936/1</w:t>
      </w:r>
    </w:p>
    <w:p w:rsidR="00C129D1" w:rsidRDefault="00C129D1" w:rsidP="00C129D1">
      <w:pPr>
        <w:spacing w:after="120" w:line="420" w:lineRule="exact"/>
        <w:ind w:right="1673"/>
        <w:rPr>
          <w:rFonts w:ascii="Times New Roman" w:eastAsia="Times New Roman" w:hAnsi="Times New Roman" w:cs="Times New Roman"/>
          <w:sz w:val="24"/>
          <w:szCs w:val="28"/>
          <w:lang w:eastAsia="ru-RU"/>
        </w:rPr>
      </w:pPr>
    </w:p>
    <w:p w:rsidR="00C129D1" w:rsidRDefault="00C129D1" w:rsidP="00C129D1">
      <w:pPr>
        <w:spacing w:after="120" w:line="420" w:lineRule="exact"/>
        <w:ind w:right="1673"/>
        <w:rPr>
          <w:rFonts w:ascii="Times New Roman" w:eastAsia="Times New Roman" w:hAnsi="Times New Roman" w:cs="Times New Roman"/>
          <w:sz w:val="24"/>
          <w:szCs w:val="28"/>
          <w:lang w:eastAsia="ru-RU"/>
        </w:rPr>
      </w:pPr>
    </w:p>
    <w:p w:rsidR="00C129D1" w:rsidRDefault="00C129D1" w:rsidP="00C129D1">
      <w:pPr>
        <w:tabs>
          <w:tab w:val="left" w:pos="1755"/>
        </w:tabs>
        <w:spacing w:after="120" w:line="420" w:lineRule="exact"/>
        <w:ind w:right="16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129D1" w:rsidRDefault="00C129D1" w:rsidP="00C129D1">
      <w:pPr>
        <w:tabs>
          <w:tab w:val="left" w:pos="1755"/>
        </w:tabs>
        <w:spacing w:after="120" w:line="420" w:lineRule="exact"/>
        <w:ind w:right="1673"/>
        <w:jc w:val="both"/>
        <w:rPr>
          <w:rFonts w:ascii="Times New Roman" w:eastAsia="Times New Roman" w:hAnsi="Times New Roman" w:cs="Times New Roman"/>
          <w:sz w:val="28"/>
          <w:szCs w:val="28"/>
          <w:lang w:eastAsia="ru-RU"/>
        </w:rPr>
      </w:pPr>
    </w:p>
    <w:p w:rsidR="00C129D1" w:rsidRDefault="00C129D1" w:rsidP="00C129D1">
      <w:pPr>
        <w:spacing w:after="120" w:line="420" w:lineRule="exact"/>
        <w:ind w:right="1673"/>
        <w:jc w:val="both"/>
        <w:rPr>
          <w:rFonts w:ascii="Times New Roman" w:eastAsia="Times New Roman" w:hAnsi="Times New Roman" w:cs="Times New Roman"/>
          <w:sz w:val="28"/>
          <w:szCs w:val="28"/>
          <w:lang w:eastAsia="ru-RU"/>
        </w:rPr>
      </w:pPr>
    </w:p>
    <w:p w:rsidR="00C129D1" w:rsidRDefault="00C129D1" w:rsidP="00C129D1">
      <w:pPr>
        <w:spacing w:after="120" w:line="420" w:lineRule="exact"/>
        <w:ind w:right="16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внесення змін до рішення Миколаївської </w:t>
      </w:r>
    </w:p>
    <w:p w:rsidR="00C129D1" w:rsidRDefault="00C129D1" w:rsidP="00C129D1">
      <w:pPr>
        <w:spacing w:after="120" w:line="420" w:lineRule="exact"/>
        <w:ind w:right="16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міської ради від 27.01.2011 №3/49</w:t>
      </w:r>
    </w:p>
    <w:p w:rsidR="00C129D1" w:rsidRDefault="00C129D1" w:rsidP="00C129D1">
      <w:pPr>
        <w:spacing w:after="120" w:line="420" w:lineRule="exact"/>
        <w:ind w:right="-81" w:firstLine="540"/>
        <w:jc w:val="both"/>
        <w:rPr>
          <w:rFonts w:ascii="Times New Roman" w:eastAsia="Times New Roman" w:hAnsi="Times New Roman" w:cs="Times New Roman"/>
          <w:sz w:val="28"/>
          <w:szCs w:val="28"/>
          <w:lang w:eastAsia="ru-RU"/>
        </w:rPr>
      </w:pPr>
    </w:p>
    <w:p w:rsidR="00C129D1" w:rsidRDefault="00C129D1" w:rsidP="00C129D1">
      <w:pPr>
        <w:spacing w:after="0" w:line="340" w:lineRule="exact"/>
        <w:ind w:right="-81" w:firstLine="540"/>
        <w:jc w:val="both"/>
        <w:rPr>
          <w:rFonts w:ascii="Times New Roman" w:eastAsia="Times New Roman" w:hAnsi="Times New Roman" w:cs="Times New Roman"/>
          <w:sz w:val="28"/>
          <w:szCs w:val="28"/>
          <w:lang w:eastAsia="ru-RU"/>
        </w:rPr>
      </w:pPr>
    </w:p>
    <w:p w:rsidR="00C129D1" w:rsidRDefault="00C129D1" w:rsidP="00C129D1">
      <w:pPr>
        <w:spacing w:after="0" w:line="420" w:lineRule="exact"/>
        <w:ind w:right="-8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C129D1" w:rsidRDefault="00C129D1" w:rsidP="00C129D1">
      <w:pPr>
        <w:spacing w:after="0" w:line="420" w:lineRule="exact"/>
        <w:ind w:right="-79"/>
        <w:jc w:val="both"/>
        <w:outlineLvl w:val="0"/>
        <w:rPr>
          <w:rFonts w:ascii="Times New Roman" w:eastAsia="Times New Roman" w:hAnsi="Times New Roman" w:cs="Times New Roman"/>
          <w:sz w:val="28"/>
          <w:szCs w:val="28"/>
          <w:lang w:eastAsia="ru-RU"/>
        </w:rPr>
      </w:pPr>
    </w:p>
    <w:p w:rsidR="00C129D1" w:rsidRDefault="00C129D1" w:rsidP="00C129D1">
      <w:pPr>
        <w:spacing w:after="0" w:line="420" w:lineRule="exact"/>
        <w:ind w:right="-7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ВИРІШИЛА:</w:t>
      </w:r>
    </w:p>
    <w:p w:rsidR="00C129D1" w:rsidRDefault="00C129D1" w:rsidP="00C129D1">
      <w:pPr>
        <w:spacing w:after="0" w:line="420" w:lineRule="exact"/>
        <w:ind w:right="-79"/>
        <w:jc w:val="both"/>
        <w:outlineLvl w:val="0"/>
        <w:rPr>
          <w:rFonts w:ascii="Times New Roman" w:eastAsia="Times New Roman" w:hAnsi="Times New Roman" w:cs="Times New Roman"/>
          <w:sz w:val="28"/>
          <w:szCs w:val="28"/>
          <w:lang w:eastAsia="ru-RU"/>
        </w:rPr>
      </w:pPr>
    </w:p>
    <w:p w:rsidR="00C129D1" w:rsidRDefault="00C129D1" w:rsidP="00C129D1">
      <w:pPr>
        <w:spacing w:after="0" w:line="420" w:lineRule="exact"/>
        <w:ind w:left="538" w:hanging="18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1.  Пункти    1, 1.3    розділу  1  рішення  Миколаївської міської ради від 27.01.2011 №3/49:</w:t>
      </w:r>
    </w:p>
    <w:p w:rsidR="00C129D1" w:rsidRDefault="00C129D1" w:rsidP="00C129D1">
      <w:pPr>
        <w:spacing w:after="0" w:line="420" w:lineRule="exact"/>
        <w:ind w:firstLine="540"/>
        <w:jc w:val="both"/>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Pr>
          <w:rFonts w:ascii="Times New Roman" w:hAnsi="Times New Roman" w:cs="Times New Roman"/>
          <w:color w:val="303030"/>
          <w:sz w:val="28"/>
          <w:szCs w:val="28"/>
        </w:rPr>
        <w:br/>
      </w:r>
      <w:r>
        <w:rPr>
          <w:rFonts w:ascii="Times New Roman" w:hAnsi="Times New Roman" w:cs="Times New Roman"/>
          <w:color w:val="303030"/>
          <w:sz w:val="28"/>
          <w:szCs w:val="28"/>
          <w:shd w:val="clear" w:color="auto" w:fill="FFFFFF"/>
        </w:rPr>
        <w:t xml:space="preserve">          Земельна ділянка має обмеження у використанні, згідно з  КООВЗД:</w:t>
      </w:r>
      <w:r>
        <w:rPr>
          <w:rFonts w:ascii="Times New Roman" w:hAnsi="Times New Roman" w:cs="Times New Roman"/>
          <w:color w:val="303030"/>
          <w:sz w:val="28"/>
          <w:szCs w:val="28"/>
        </w:rPr>
        <w:br/>
      </w:r>
      <w:r>
        <w:rPr>
          <w:rFonts w:ascii="Times New Roman" w:hAnsi="Times New Roman" w:cs="Times New Roman"/>
          <w:color w:val="303030"/>
          <w:sz w:val="28"/>
          <w:szCs w:val="28"/>
          <w:shd w:val="clear" w:color="auto" w:fill="FFFFFF"/>
        </w:rPr>
        <w:t xml:space="preserve">типу 01.05.02 – «прибережні захисні смуги вздовж річок, навколо водойм та на островах».      </w:t>
      </w:r>
    </w:p>
    <w:p w:rsidR="00C129D1" w:rsidRDefault="00C129D1" w:rsidP="00C129D1">
      <w:pPr>
        <w:spacing w:after="0" w:line="420" w:lineRule="exact"/>
        <w:ind w:firstLine="540"/>
        <w:jc w:val="both"/>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lastRenderedPageBreak/>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Pr>
          <w:rFonts w:ascii="Times New Roman" w:hAnsi="Times New Roman" w:cs="Times New Roman"/>
          <w:color w:val="303030"/>
          <w:sz w:val="28"/>
          <w:szCs w:val="28"/>
          <w:shd w:val="clear" w:color="auto" w:fill="FFFFFF"/>
          <w:lang w:val="ru-RU"/>
        </w:rPr>
        <w:t xml:space="preserve">» </w:t>
      </w:r>
      <w:r>
        <w:rPr>
          <w:rFonts w:ascii="Times New Roman" w:hAnsi="Times New Roman" w:cs="Times New Roman"/>
          <w:color w:val="303030"/>
          <w:sz w:val="28"/>
          <w:szCs w:val="28"/>
          <w:shd w:val="clear" w:color="auto" w:fill="FFFFFF"/>
        </w:rPr>
        <w:t xml:space="preserve">викласти в такій редакції:  </w:t>
      </w:r>
    </w:p>
    <w:p w:rsidR="00C129D1" w:rsidRDefault="00C129D1" w:rsidP="00C129D1">
      <w:pPr>
        <w:spacing w:after="0" w:line="420" w:lineRule="exact"/>
        <w:ind w:firstLine="540"/>
        <w:jc w:val="both"/>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C129D1" w:rsidRDefault="00C129D1" w:rsidP="00C129D1">
      <w:pPr>
        <w:spacing w:after="0" w:line="420" w:lineRule="exact"/>
        <w:ind w:firstLine="540"/>
        <w:jc w:val="both"/>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 xml:space="preserve">  Земельна ділянка має обмеження у використанні, згідно з  КООВЗД:</w:t>
      </w:r>
      <w:r>
        <w:rPr>
          <w:rFonts w:ascii="Times New Roman" w:hAnsi="Times New Roman" w:cs="Times New Roman"/>
          <w:color w:val="303030"/>
          <w:sz w:val="28"/>
          <w:szCs w:val="28"/>
        </w:rPr>
        <w:br/>
      </w:r>
      <w:r>
        <w:rPr>
          <w:rFonts w:ascii="Times New Roman" w:hAnsi="Times New Roman" w:cs="Times New Roman"/>
          <w:color w:val="303030"/>
          <w:sz w:val="28"/>
          <w:szCs w:val="28"/>
          <w:shd w:val="clear" w:color="auto" w:fill="FFFFFF"/>
        </w:rPr>
        <w:t xml:space="preserve">типу 01.05.02 – «прибережні захисні смуги вздовж річок, навколо водойм та на островах».      </w:t>
      </w:r>
    </w:p>
    <w:p w:rsidR="00C129D1" w:rsidRDefault="00C129D1" w:rsidP="00C129D1">
      <w:pPr>
        <w:spacing w:after="0" w:line="420" w:lineRule="exact"/>
        <w:ind w:firstLine="540"/>
        <w:jc w:val="both"/>
        <w:rPr>
          <w:rFonts w:ascii="Times New Roman" w:hAnsi="Times New Roman" w:cs="Times New Roman"/>
          <w:color w:val="303030"/>
          <w:sz w:val="28"/>
          <w:szCs w:val="28"/>
          <w:shd w:val="clear" w:color="auto" w:fill="FFFFFF"/>
          <w:lang w:val="ru-RU"/>
        </w:rPr>
      </w:pPr>
      <w:r>
        <w:rPr>
          <w:rFonts w:ascii="Times New Roman" w:hAnsi="Times New Roman" w:cs="Times New Roman"/>
          <w:color w:val="303030"/>
          <w:sz w:val="28"/>
          <w:szCs w:val="28"/>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Pr>
          <w:rFonts w:ascii="Times New Roman" w:hAnsi="Times New Roman" w:cs="Times New Roman"/>
          <w:color w:val="303030"/>
          <w:sz w:val="28"/>
          <w:szCs w:val="28"/>
          <w:shd w:val="clear" w:color="auto" w:fill="FFFFFF"/>
          <w:lang w:val="ru-RU"/>
        </w:rPr>
        <w:t>»</w:t>
      </w:r>
    </w:p>
    <w:p w:rsidR="00C129D1" w:rsidRDefault="00C129D1" w:rsidP="00C129D1">
      <w:pPr>
        <w:spacing w:after="0" w:line="420" w:lineRule="exact"/>
        <w:ind w:firstLine="540"/>
        <w:jc w:val="both"/>
        <w:rPr>
          <w:rFonts w:ascii="Times New Roman" w:eastAsia="Times New Roman" w:hAnsi="Times New Roman" w:cs="Times New Roman"/>
          <w:sz w:val="28"/>
          <w:szCs w:val="28"/>
          <w:lang w:eastAsia="ru-RU"/>
        </w:rPr>
      </w:pPr>
      <w:r>
        <w:rPr>
          <w:rFonts w:ascii="Times New Roman" w:hAnsi="Times New Roman" w:cs="Times New Roman"/>
          <w:color w:val="303030"/>
          <w:sz w:val="28"/>
          <w:szCs w:val="28"/>
          <w:shd w:val="clear" w:color="auto" w:fill="FFFFFF"/>
        </w:rPr>
        <w:t xml:space="preserve"> (Підстава: уточнення назви району, до якого належить земельна ділянка)</w:t>
      </w:r>
    </w:p>
    <w:p w:rsidR="00C129D1" w:rsidRDefault="00C129D1" w:rsidP="00C129D1">
      <w:pPr>
        <w:tabs>
          <w:tab w:val="num" w:pos="-180"/>
        </w:tabs>
        <w:spacing w:after="0" w:line="420" w:lineRule="exact"/>
        <w:ind w:firstLine="720"/>
        <w:jc w:val="both"/>
        <w:rPr>
          <w:rFonts w:ascii="Times New Roman" w:eastAsia="Times New Roman" w:hAnsi="Times New Roman" w:cs="Times New Roman"/>
          <w:sz w:val="28"/>
          <w:szCs w:val="28"/>
          <w:lang w:eastAsia="ru-RU"/>
        </w:rPr>
      </w:pPr>
    </w:p>
    <w:p w:rsidR="00C129D1" w:rsidRDefault="00C129D1" w:rsidP="00C129D1">
      <w:pPr>
        <w:tabs>
          <w:tab w:val="left" w:pos="720"/>
        </w:tabs>
        <w:spacing w:after="0" w:line="420" w:lineRule="exac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129D1" w:rsidRDefault="00C129D1" w:rsidP="00C129D1">
      <w:pPr>
        <w:spacing w:after="0" w:line="420" w:lineRule="exact"/>
        <w:jc w:val="both"/>
        <w:rPr>
          <w:rFonts w:ascii="Times New Roman" w:eastAsia="Times New Roman" w:hAnsi="Times New Roman" w:cs="Times New Roman"/>
          <w:sz w:val="28"/>
          <w:szCs w:val="28"/>
          <w:lang w:eastAsia="ru-RU"/>
        </w:rPr>
      </w:pPr>
    </w:p>
    <w:p w:rsidR="00C129D1" w:rsidRDefault="00C129D1" w:rsidP="00C129D1">
      <w:pPr>
        <w:spacing w:after="0" w:line="320" w:lineRule="exact"/>
        <w:jc w:val="both"/>
        <w:rPr>
          <w:rFonts w:ascii="Times New Roman" w:eastAsia="Times New Roman" w:hAnsi="Times New Roman" w:cs="Times New Roman"/>
          <w:sz w:val="28"/>
          <w:szCs w:val="28"/>
          <w:lang w:eastAsia="ru-RU"/>
        </w:rPr>
      </w:pPr>
    </w:p>
    <w:p w:rsidR="00C129D1" w:rsidRDefault="00C129D1" w:rsidP="00C129D1">
      <w:pPr>
        <w:spacing w:after="0" w:line="320" w:lineRule="exact"/>
        <w:jc w:val="both"/>
        <w:rPr>
          <w:rFonts w:ascii="Times New Roman" w:eastAsia="Times New Roman" w:hAnsi="Times New Roman" w:cs="Times New Roman"/>
          <w:sz w:val="28"/>
          <w:szCs w:val="28"/>
          <w:lang w:eastAsia="ru-RU"/>
        </w:rPr>
      </w:pPr>
    </w:p>
    <w:p w:rsidR="00C129D1" w:rsidRDefault="00C129D1" w:rsidP="00C129D1">
      <w:pPr>
        <w:spacing w:after="0" w:line="320" w:lineRule="exact"/>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Міський голова                                                                                О.СЄНКЕВИЧ</w:t>
      </w:r>
      <w:r>
        <w:rPr>
          <w:rFonts w:ascii="Times New Roman" w:hAnsi="Times New Roman" w:cs="Times New Roman"/>
          <w:color w:val="303030"/>
          <w:sz w:val="28"/>
          <w:szCs w:val="28"/>
          <w:shd w:val="clear" w:color="auto" w:fill="FFFFFF"/>
        </w:rPr>
        <w:t xml:space="preserve">    </w:t>
      </w:r>
    </w:p>
    <w:p w:rsidR="00C129D1" w:rsidRDefault="00C129D1" w:rsidP="00C129D1"/>
    <w:p w:rsidR="004A2B46" w:rsidRDefault="004A2B46">
      <w:bookmarkStart w:id="0" w:name="_GoBack"/>
      <w:bookmarkEnd w:id="0"/>
    </w:p>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E8"/>
    <w:rsid w:val="000114E8"/>
    <w:rsid w:val="004A2B46"/>
    <w:rsid w:val="00C1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D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D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Company>SPecialiST RePack</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2021-07-26T13:28:00Z</dcterms:created>
  <dcterms:modified xsi:type="dcterms:W3CDTF">2021-07-26T13:28:00Z</dcterms:modified>
</cp:coreProperties>
</file>