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D20CE" w14:textId="6D4A8C95" w:rsidR="00494147" w:rsidRPr="00E3281E" w:rsidRDefault="00494147" w:rsidP="00494147">
      <w:pPr>
        <w:keepNext/>
        <w:numPr>
          <w:ilvl w:val="0"/>
          <w:numId w:val="1"/>
        </w:numPr>
        <w:suppressAutoHyphens/>
        <w:spacing w:after="0" w:line="42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</w:pPr>
      <w:r w:rsidRPr="00E3281E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S</w:t>
      </w:r>
      <w:r w:rsidRPr="00E3281E">
        <w:rPr>
          <w:rFonts w:ascii="Times New Roman" w:eastAsia="Times New Roman" w:hAnsi="Times New Roman" w:cs="Times New Roman"/>
          <w:sz w:val="28"/>
          <w:szCs w:val="20"/>
          <w:lang w:eastAsia="zh-CN"/>
        </w:rPr>
        <w:t>-</w:t>
      </w:r>
      <w:proofErr w:type="spellStart"/>
      <w:r w:rsidRPr="00E3281E"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  <w:t>zr</w:t>
      </w:r>
      <w:proofErr w:type="spellEnd"/>
      <w:r w:rsidRPr="00E3281E">
        <w:rPr>
          <w:rFonts w:ascii="Times New Roman" w:eastAsia="Times New Roman" w:hAnsi="Times New Roman" w:cs="Times New Roman"/>
          <w:sz w:val="28"/>
          <w:szCs w:val="20"/>
          <w:lang w:eastAsia="zh-CN"/>
        </w:rPr>
        <w:t>-85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/41</w:t>
      </w:r>
      <w:r w:rsidRPr="00E3281E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</w:t>
      </w:r>
    </w:p>
    <w:p w14:paraId="22A06364" w14:textId="70008A1D" w:rsidR="00494147" w:rsidRPr="00494147" w:rsidRDefault="00494147" w:rsidP="00494147">
      <w:pPr>
        <w:keepNext/>
        <w:numPr>
          <w:ilvl w:val="0"/>
          <w:numId w:val="1"/>
        </w:numPr>
        <w:suppressAutoHyphens/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</w:pPr>
      <w:r w:rsidRPr="00E3281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Pr="00E3281E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</w:t>
      </w:r>
      <w:r w:rsidRPr="00E328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Pr="00E3281E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 </w:t>
      </w:r>
      <w:r w:rsidRPr="00E328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3281E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       </w:t>
      </w:r>
    </w:p>
    <w:p w14:paraId="5FBF63A8" w14:textId="4C5F1E3D" w:rsidR="00494147" w:rsidRDefault="00494147" w:rsidP="00494147">
      <w:pPr>
        <w:keepNext/>
        <w:suppressAutoHyphens/>
        <w:spacing w:after="0" w:line="42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7817EDD0" w14:textId="490B34BB" w:rsidR="00494147" w:rsidRDefault="00494147" w:rsidP="00494147">
      <w:pPr>
        <w:keepNext/>
        <w:suppressAutoHyphens/>
        <w:spacing w:after="0" w:line="42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4DF2C0A0" w14:textId="74D49A08" w:rsidR="00494147" w:rsidRDefault="00494147" w:rsidP="00494147">
      <w:pPr>
        <w:keepNext/>
        <w:suppressAutoHyphens/>
        <w:spacing w:after="0" w:line="42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1B2611EE" w14:textId="77777777" w:rsidR="00494147" w:rsidRPr="00E3281E" w:rsidRDefault="00494147" w:rsidP="00494147">
      <w:pPr>
        <w:keepNext/>
        <w:suppressAutoHyphens/>
        <w:spacing w:after="0" w:line="42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val="en-US" w:eastAsia="zh-CN"/>
        </w:rPr>
      </w:pPr>
    </w:p>
    <w:p w14:paraId="12745262" w14:textId="77777777" w:rsidR="00F82E44" w:rsidRDefault="00F82E44" w:rsidP="006108D8">
      <w:pPr>
        <w:pStyle w:val="a3"/>
        <w:numPr>
          <w:ilvl w:val="0"/>
          <w:numId w:val="1"/>
        </w:numPr>
        <w:tabs>
          <w:tab w:val="left" w:pos="7854"/>
        </w:tabs>
        <w:spacing w:after="0" w:line="240" w:lineRule="auto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99BF9" w14:textId="77777777" w:rsidR="00F82E44" w:rsidRDefault="00F82E44" w:rsidP="006108D8">
      <w:pPr>
        <w:pStyle w:val="a3"/>
        <w:numPr>
          <w:ilvl w:val="0"/>
          <w:numId w:val="1"/>
        </w:numPr>
        <w:tabs>
          <w:tab w:val="left" w:pos="7854"/>
        </w:tabs>
        <w:spacing w:after="0" w:line="240" w:lineRule="auto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092E3" w14:textId="77777777" w:rsidR="00F82E44" w:rsidRDefault="00F82E44" w:rsidP="006108D8">
      <w:pPr>
        <w:pStyle w:val="a3"/>
        <w:numPr>
          <w:ilvl w:val="0"/>
          <w:numId w:val="1"/>
        </w:numPr>
        <w:tabs>
          <w:tab w:val="left" w:pos="7854"/>
        </w:tabs>
        <w:spacing w:after="0" w:line="240" w:lineRule="auto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956E5" w14:textId="7E7161C4" w:rsidR="006108D8" w:rsidRDefault="00494147" w:rsidP="006108D8">
      <w:pPr>
        <w:pStyle w:val="a3"/>
        <w:numPr>
          <w:ilvl w:val="0"/>
          <w:numId w:val="1"/>
        </w:numPr>
        <w:tabs>
          <w:tab w:val="left" w:pos="7854"/>
        </w:tabs>
        <w:spacing w:after="0" w:line="240" w:lineRule="auto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92813812"/>
      <w:r w:rsidRPr="0049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</w:t>
      </w:r>
      <w:r w:rsidR="00810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впорядкування</w:t>
      </w:r>
      <w:r w:rsidR="0061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0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території між  вул. </w:t>
      </w:r>
      <w:r w:rsidR="00BB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Троїцькою, </w:t>
      </w:r>
      <w:r w:rsidR="00E7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Херсонським шосе та </w:t>
      </w:r>
      <w:r w:rsidR="004307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межею міста по вул. Троїцькій,163</w:t>
      </w:r>
      <w:r w:rsidR="000D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8D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D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територія </w:t>
      </w:r>
      <w:r w:rsidR="000D424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61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2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Промзони</w:t>
      </w:r>
      <w:r w:rsidR="006108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30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3C79B9" w14:textId="7EF0B6E7" w:rsidR="0043076D" w:rsidRPr="000D424C" w:rsidRDefault="0043076D" w:rsidP="006108D8">
      <w:pPr>
        <w:pStyle w:val="a3"/>
        <w:numPr>
          <w:ilvl w:val="0"/>
          <w:numId w:val="1"/>
        </w:numPr>
        <w:tabs>
          <w:tab w:val="left" w:pos="7854"/>
        </w:tabs>
        <w:spacing w:after="0" w:line="240" w:lineRule="auto"/>
        <w:ind w:righ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D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="0061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</w:t>
      </w:r>
      <w:r w:rsidR="000D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424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</w:t>
      </w:r>
      <w:r w:rsidR="00E729BB" w:rsidRPr="000D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D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Миколаєва </w:t>
      </w:r>
      <w:r w:rsidR="00E729BB" w:rsidRPr="000D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   метою  сприяння  соціально-</w:t>
      </w:r>
      <w:r w:rsidR="006108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729BB" w:rsidRPr="000D42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кономічному розвитку міста</w:t>
      </w:r>
    </w:p>
    <w:bookmarkEnd w:id="0"/>
    <w:p w14:paraId="31EED336" w14:textId="77777777" w:rsidR="00494147" w:rsidRPr="00CF2742" w:rsidRDefault="00494147" w:rsidP="00CF274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509FB3" w14:textId="0B17740F" w:rsidR="00E729BB" w:rsidRPr="00CF2742" w:rsidRDefault="00494147" w:rsidP="00CF2742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941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</w:t>
      </w:r>
      <w:r w:rsidR="00CF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звернення</w:t>
      </w:r>
      <w:r w:rsidR="00CF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9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92813848"/>
      <w:r w:rsidR="00E72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r w:rsidR="00CF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7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земельних ресурсів Миколаївської</w:t>
      </w:r>
    </w:p>
    <w:p w14:paraId="32297C0F" w14:textId="01804FD2" w:rsidR="00494147" w:rsidRDefault="00E729BB" w:rsidP="00494147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міської ради </w:t>
      </w:r>
      <w:r w:rsidR="00494147" w:rsidRPr="0049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4147" w:rsidRPr="00494147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дозвільну справу</w:t>
      </w:r>
      <w:r w:rsidR="004307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від </w:t>
      </w:r>
      <w:r w:rsidR="00494147" w:rsidRPr="004941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4307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31.12.2021 </w:t>
      </w:r>
      <w:r w:rsidR="00494147" w:rsidRPr="0049414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номер  230</w:t>
      </w:r>
      <w:r w:rsidR="0043076D">
        <w:rPr>
          <w:rFonts w:ascii="Times New Roman" w:hAnsi="Times New Roman" w:cs="Times New Roman"/>
          <w:color w:val="000000"/>
          <w:spacing w:val="-2"/>
          <w:sz w:val="28"/>
          <w:szCs w:val="28"/>
        </w:rPr>
        <w:t>64</w:t>
      </w:r>
      <w:r w:rsidR="00494147" w:rsidRPr="00494147">
        <w:rPr>
          <w:rFonts w:ascii="Times New Roman" w:hAnsi="Times New Roman" w:cs="Times New Roman"/>
          <w:color w:val="000000"/>
          <w:spacing w:val="-2"/>
          <w:sz w:val="28"/>
          <w:szCs w:val="28"/>
        </w:rPr>
        <w:t>-000</w:t>
      </w:r>
      <w:r w:rsidR="0043076D">
        <w:rPr>
          <w:rFonts w:ascii="Times New Roman" w:hAnsi="Times New Roman" w:cs="Times New Roman"/>
          <w:color w:val="000000"/>
          <w:spacing w:val="-2"/>
          <w:sz w:val="28"/>
          <w:szCs w:val="28"/>
        </w:rPr>
        <w:t>557429</w:t>
      </w:r>
      <w:r w:rsidR="00494147" w:rsidRPr="00494147">
        <w:rPr>
          <w:rFonts w:ascii="Times New Roman" w:hAnsi="Times New Roman" w:cs="Times New Roman"/>
          <w:color w:val="000000"/>
          <w:spacing w:val="-2"/>
          <w:sz w:val="28"/>
          <w:szCs w:val="28"/>
        </w:rPr>
        <w:t>-007-10</w:t>
      </w:r>
      <w:bookmarkEnd w:id="1"/>
      <w:r w:rsidR="00494147" w:rsidRPr="004941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="00494147" w:rsidRPr="004941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документацію із землеустрою, матеріали інвентаризації, рекомендації 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“Про землеустрій”, “Про місцеве самоврядування в Україні”, міська рада</w:t>
      </w:r>
    </w:p>
    <w:p w14:paraId="5546D31C" w14:textId="77777777" w:rsidR="00494147" w:rsidRPr="00494147" w:rsidRDefault="00494147" w:rsidP="00494147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892330" w14:textId="77777777" w:rsidR="00494147" w:rsidRPr="00494147" w:rsidRDefault="00494147" w:rsidP="0049414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17DD2D" w14:textId="3848512A" w:rsidR="00494147" w:rsidRDefault="00494147" w:rsidP="0049414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8"/>
          <w:szCs w:val="20"/>
          <w:lang w:eastAsia="ru-RU"/>
        </w:rPr>
      </w:pPr>
      <w:r w:rsidRPr="00494147">
        <w:rPr>
          <w:rFonts w:ascii="Times New Roman" w:eastAsia="Times New Roman" w:hAnsi="Times New Roman" w:cs="Times New Roman"/>
          <w:color w:val="000000"/>
          <w:spacing w:val="-5"/>
          <w:sz w:val="28"/>
          <w:szCs w:val="20"/>
          <w:lang w:eastAsia="ru-RU"/>
        </w:rPr>
        <w:t>ВИРІШИЛА:</w:t>
      </w:r>
    </w:p>
    <w:p w14:paraId="495E8549" w14:textId="77777777" w:rsidR="00494147" w:rsidRPr="00494147" w:rsidRDefault="00494147" w:rsidP="0049414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8"/>
          <w:szCs w:val="20"/>
          <w:lang w:eastAsia="ru-RU"/>
        </w:rPr>
      </w:pPr>
    </w:p>
    <w:p w14:paraId="7E11C42C" w14:textId="77777777" w:rsidR="00494147" w:rsidRPr="00E3281E" w:rsidRDefault="00494147" w:rsidP="00494147">
      <w:pPr>
        <w:tabs>
          <w:tab w:val="left" w:pos="5580"/>
          <w:tab w:val="left" w:pos="5760"/>
        </w:tabs>
        <w:suppressAutoHyphens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0A9DF36" w14:textId="15F43C79" w:rsidR="00494147" w:rsidRPr="006108D8" w:rsidRDefault="0043076D" w:rsidP="006108D8">
      <w:pPr>
        <w:pStyle w:val="a3"/>
        <w:numPr>
          <w:ilvl w:val="0"/>
          <w:numId w:val="1"/>
        </w:numPr>
        <w:tabs>
          <w:tab w:val="left" w:pos="78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0"/>
          <w:lang w:eastAsia="ru-RU"/>
        </w:rPr>
        <w:t xml:space="preserve">       1</w:t>
      </w:r>
      <w:r w:rsidR="00494147" w:rsidRPr="00C76E8A">
        <w:rPr>
          <w:rFonts w:ascii="Times New Roman" w:eastAsia="Times New Roman" w:hAnsi="Times New Roman" w:cs="Times New Roman"/>
          <w:color w:val="000000"/>
          <w:spacing w:val="-5"/>
          <w:sz w:val="28"/>
          <w:szCs w:val="20"/>
          <w:lang w:eastAsia="ru-RU"/>
        </w:rPr>
        <w:t xml:space="preserve">. </w:t>
      </w:r>
      <w:bookmarkStart w:id="2" w:name="_Hlk92814105"/>
      <w:r w:rsidR="00494147" w:rsidRPr="00A2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proofErr w:type="spellStart"/>
      <w:r w:rsidR="00494147" w:rsidRPr="00A27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="00494147" w:rsidRPr="00A27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</w:t>
      </w:r>
      <w:r w:rsidR="00494147" w:rsidRPr="00A273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щодо відведення земельної ділянки </w:t>
      </w:r>
      <w:r w:rsidR="004941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94147" w:rsidRPr="00A273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загальною площею </w:t>
      </w:r>
      <w:r w:rsidR="00CF274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 га</w:t>
      </w:r>
      <w:r w:rsidR="00494147" w:rsidRPr="00A273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94147" w:rsidRPr="00A27359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(кадастровий номер</w:t>
      </w:r>
      <w:r w:rsidR="0049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4147" w:rsidRPr="00AF4031">
        <w:rPr>
          <w:rFonts w:ascii="Times New Roman" w:eastAsia="Times New Roman" w:hAnsi="Times New Roman" w:cs="Times New Roman"/>
          <w:sz w:val="28"/>
          <w:szCs w:val="28"/>
          <w:lang w:eastAsia="ru-RU"/>
        </w:rPr>
        <w:t>4810136</w:t>
      </w:r>
      <w:r w:rsidR="0039713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94147" w:rsidRPr="00AF4031">
        <w:rPr>
          <w:rFonts w:ascii="Times New Roman" w:eastAsia="Times New Roman" w:hAnsi="Times New Roman" w:cs="Times New Roman"/>
          <w:sz w:val="28"/>
          <w:szCs w:val="28"/>
          <w:lang w:eastAsia="ru-RU"/>
        </w:rPr>
        <w:t>00:05:0</w:t>
      </w:r>
      <w:r w:rsidR="00397132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494147" w:rsidRPr="00AF4031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39713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94147" w:rsidRPr="00A273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4147" w:rsidRPr="00A273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за рахунок земель комунальної власності, </w:t>
      </w:r>
      <w:r w:rsidR="00494147" w:rsidRPr="00A27359">
        <w:rPr>
          <w:rFonts w:ascii="Times New Roman" w:eastAsia="Times New Roman" w:hAnsi="Times New Roman" w:cs="Times New Roman"/>
          <w:sz w:val="28"/>
          <w:szCs w:val="28"/>
          <w:lang w:eastAsia="ru-RU"/>
        </w:rPr>
        <w:t>з цільовим призначенням відповідно до КВЦПЗ:</w:t>
      </w:r>
      <w:r w:rsidR="0049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7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</w:t>
      </w:r>
      <w:r w:rsidR="004941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7132" w:rsidRPr="0039713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941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4147" w:rsidRPr="00D410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97132" w:rsidRPr="003971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1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1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147" w:rsidRPr="00D410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</w:t>
      </w:r>
      <w:r w:rsidR="00397132">
        <w:rPr>
          <w:color w:val="333333"/>
          <w:sz w:val="20"/>
          <w:szCs w:val="20"/>
          <w:shd w:val="clear" w:color="auto" w:fill="FFFFFF"/>
        </w:rPr>
        <w:t xml:space="preserve"> </w:t>
      </w:r>
      <w:r w:rsidR="00397132" w:rsidRPr="003971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397132">
        <w:rPr>
          <w:color w:val="333333"/>
          <w:sz w:val="20"/>
          <w:szCs w:val="20"/>
          <w:shd w:val="clear" w:color="auto" w:fill="FFFFFF"/>
        </w:rPr>
        <w:t xml:space="preserve">, </w:t>
      </w:r>
      <w:r w:rsidR="00494147" w:rsidRPr="00A2735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</w:t>
      </w:r>
      <w:r w:rsidR="0039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розміщення та обслуговування індустріального парку між  вул. Троїцькою,  Херсонським шосе та межею міста по</w:t>
      </w:r>
      <w:r w:rsidR="0061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39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вул. Троїцькій,163</w:t>
      </w:r>
      <w:r w:rsidR="00F82E44" w:rsidRPr="00F8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(територія </w:t>
      </w:r>
      <w:r w:rsidR="006108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61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Промзони)</w:t>
      </w:r>
      <w:r w:rsidR="0039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397132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="0039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</w:t>
      </w:r>
      <w:r w:rsidR="00397132" w:rsidRPr="0039713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міста  Миколаєва</w:t>
      </w:r>
      <w:r w:rsidR="00F82E44" w:rsidRPr="00F8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8D8">
        <w:rPr>
          <w:rFonts w:ascii="Times New Roman" w:eastAsia="Times New Roman" w:hAnsi="Times New Roman" w:cs="Times New Roman"/>
          <w:sz w:val="28"/>
          <w:szCs w:val="28"/>
          <w:lang w:eastAsia="ru-RU"/>
        </w:rPr>
        <w:t>(незабудована земельна ділянка),</w:t>
      </w:r>
      <w:r w:rsidR="009A3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7942" w:rsidRPr="0061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висновку департаменту архітектури та містобудування Миколаївської міської ради  від </w:t>
      </w:r>
      <w:r w:rsidR="00EE668E" w:rsidRPr="0061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4CA"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11.01.2022 № 1036/12</w:t>
      </w:r>
      <w:r w:rsidR="00F82E44" w:rsidRPr="00F82E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34CA">
        <w:rPr>
          <w:rFonts w:ascii="Times New Roman" w:eastAsia="Times New Roman" w:hAnsi="Times New Roman" w:cs="Times New Roman"/>
          <w:sz w:val="28"/>
          <w:szCs w:val="28"/>
          <w:lang w:eastAsia="ru-RU"/>
        </w:rPr>
        <w:t>01-47/22-2.</w:t>
      </w:r>
      <w:r w:rsidR="0061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FE4D1FD" w14:textId="26594E8D" w:rsidR="00494147" w:rsidRPr="00A27359" w:rsidRDefault="00494147" w:rsidP="004941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68C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Земельна ділянка  згідно з додатком 6 до Порядку ведення Державного земельного кадастру, затвердженого постановою Кабінету Міністрів України від 17.10.2012 №1051, має обмеження у використанні:</w:t>
      </w:r>
    </w:p>
    <w:p w14:paraId="0A5DA0A3" w14:textId="55C09CC9" w:rsidR="008548D1" w:rsidRPr="006108D8" w:rsidRDefault="008548D1" w:rsidP="008548D1">
      <w:pPr>
        <w:pStyle w:val="a4"/>
        <w:ind w:left="0" w:right="76" w:firstLine="540"/>
        <w:rPr>
          <w:szCs w:val="28"/>
          <w:lang w:val="ru-RU"/>
        </w:rPr>
      </w:pPr>
      <w:r w:rsidRPr="00C04EC0">
        <w:rPr>
          <w:szCs w:val="28"/>
        </w:rPr>
        <w:t>-</w:t>
      </w:r>
      <w:r w:rsidRPr="00617BB2">
        <w:rPr>
          <w:szCs w:val="28"/>
        </w:rPr>
        <w:t xml:space="preserve"> </w:t>
      </w:r>
      <w:r>
        <w:rPr>
          <w:szCs w:val="28"/>
        </w:rPr>
        <w:t>охоронна зона навколо (вздовж ) об’єкта зв’язку на частину земельної ділянки площею 1,02 га (код обмеження</w:t>
      </w:r>
      <w:r w:rsidR="00F82E44" w:rsidRPr="00F82E44">
        <w:rPr>
          <w:szCs w:val="28"/>
          <w:lang w:val="ru-RU"/>
        </w:rPr>
        <w:t>-</w:t>
      </w:r>
      <w:r>
        <w:rPr>
          <w:szCs w:val="28"/>
        </w:rPr>
        <w:t xml:space="preserve"> 01.04)</w:t>
      </w:r>
      <w:r w:rsidR="006108D8" w:rsidRPr="006108D8">
        <w:rPr>
          <w:szCs w:val="28"/>
          <w:lang w:val="ru-RU"/>
        </w:rPr>
        <w:t>;</w:t>
      </w:r>
    </w:p>
    <w:p w14:paraId="63D56D90" w14:textId="594BB903" w:rsidR="008548D1" w:rsidRPr="008548D1" w:rsidRDefault="008548D1" w:rsidP="008548D1">
      <w:pPr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охоронна зона навколо (вздовж ) об’єкта енергетичної системи на частину земельної ділянки площею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6,5406</w:t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 (код обмеження</w:t>
      </w:r>
      <w:r w:rsidR="00F82E44" w:rsidRPr="00F82E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01.05);</w:t>
      </w:r>
    </w:p>
    <w:p w14:paraId="500257FE" w14:textId="49059ACE" w:rsidR="006A7942" w:rsidRPr="00EF4471" w:rsidRDefault="006108D8" w:rsidP="00FD3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08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6108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охоронна</w:t>
      </w:r>
      <w:proofErr w:type="spellEnd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зона </w:t>
      </w:r>
      <w:proofErr w:type="spellStart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навколо</w:t>
      </w:r>
      <w:proofErr w:type="spellEnd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інженерних</w:t>
      </w:r>
      <w:proofErr w:type="spellEnd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комунікацій</w:t>
      </w:r>
      <w:proofErr w:type="spellEnd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proofErr w:type="gramStart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газопровід</w:t>
      </w:r>
      <w:proofErr w:type="spellEnd"/>
      <w:r w:rsidR="006A79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на</w:t>
      </w:r>
      <w:proofErr w:type="gramEnd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частину</w:t>
      </w:r>
      <w:proofErr w:type="spellEnd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площею</w:t>
      </w:r>
      <w:proofErr w:type="spellEnd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A79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12,3481</w:t>
      </w:r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A79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га </w:t>
      </w:r>
      <w:r w:rsidR="006A7942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обмеження </w:t>
      </w:r>
      <w:r w:rsidR="00F82E44" w:rsidRPr="00F82E4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6A7942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01.0</w:t>
      </w:r>
      <w:r w:rsidR="006A794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A7942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D6B41FA" w14:textId="7710AE32" w:rsidR="006A7942" w:rsidRPr="00EF4471" w:rsidRDefault="00EE668E" w:rsidP="00FD31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="006108D8" w:rsidRPr="006108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охоронна</w:t>
      </w:r>
      <w:proofErr w:type="spellEnd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зона </w:t>
      </w:r>
      <w:proofErr w:type="spellStart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навколо</w:t>
      </w:r>
      <w:proofErr w:type="spellEnd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інженерних</w:t>
      </w:r>
      <w:proofErr w:type="spellEnd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комунікацій</w:t>
      </w:r>
      <w:proofErr w:type="spellEnd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proofErr w:type="gramStart"/>
      <w:r w:rsidR="000D42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каналізація</w:t>
      </w:r>
      <w:proofErr w:type="spellEnd"/>
      <w:r w:rsidR="006A79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на</w:t>
      </w:r>
      <w:proofErr w:type="gramEnd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частину</w:t>
      </w:r>
      <w:proofErr w:type="spellEnd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земельної</w:t>
      </w:r>
      <w:proofErr w:type="spellEnd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ділянки</w:t>
      </w:r>
      <w:proofErr w:type="spellEnd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площею</w:t>
      </w:r>
      <w:proofErr w:type="spellEnd"/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A79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0,31</w:t>
      </w:r>
      <w:r w:rsidR="006A7942" w:rsidRPr="00EF44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A79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га </w:t>
      </w:r>
      <w:r w:rsidR="006A7942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(код обмеження </w:t>
      </w:r>
      <w:r w:rsidR="00F82E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6A7942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01.0</w:t>
      </w:r>
      <w:r w:rsidR="006A794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A7942" w:rsidRPr="008548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A79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p w14:paraId="3A70FB4E" w14:textId="77777777" w:rsidR="00494147" w:rsidRPr="00E3281E" w:rsidRDefault="00494147" w:rsidP="00FD31B6">
      <w:pPr>
        <w:tabs>
          <w:tab w:val="left" w:pos="5580"/>
          <w:tab w:val="left" w:pos="5760"/>
        </w:tabs>
        <w:suppressAutoHyphens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6F2FECF" w14:textId="04F561D6" w:rsidR="001A4215" w:rsidRPr="001A4215" w:rsidRDefault="006108D8" w:rsidP="006108D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2</w:t>
      </w:r>
      <w:r w:rsidR="001A4215" w:rsidRPr="001A421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="001A4215" w:rsidRPr="001A4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215" w:rsidRPr="001A42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</w:t>
      </w:r>
      <w:r w:rsidR="00537E88" w:rsidRPr="00537E8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A4215" w:rsidRPr="001A421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регулювання земельних відносин (Нестеренко), заступника міського голови   Андрієнка Ю.Г.</w:t>
      </w:r>
    </w:p>
    <w:p w14:paraId="03260280" w14:textId="77777777" w:rsidR="001A4215" w:rsidRPr="001A4215" w:rsidRDefault="001A4215" w:rsidP="001A4215">
      <w:pPr>
        <w:spacing w:after="200" w:line="240" w:lineRule="auto"/>
        <w:ind w:left="284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43A9DEC" w14:textId="77777777" w:rsidR="001A4215" w:rsidRPr="001A4215" w:rsidRDefault="001A4215" w:rsidP="001A4215">
      <w:pPr>
        <w:spacing w:after="200" w:line="240" w:lineRule="auto"/>
        <w:ind w:left="284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7C95422" w14:textId="76CBDDFD" w:rsidR="001A4215" w:rsidRPr="001A4215" w:rsidRDefault="001A4215" w:rsidP="006108D8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421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                        </w:t>
      </w:r>
      <w:r w:rsidR="006108D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1A421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О. СЄНКЕВИЧ</w:t>
      </w:r>
    </w:p>
    <w:p w14:paraId="41AD6E53" w14:textId="77777777" w:rsidR="001A4215" w:rsidRPr="001A4215" w:rsidRDefault="001A4215" w:rsidP="001A4215">
      <w:pPr>
        <w:spacing w:after="0" w:line="42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5BD73" w14:textId="356E350E" w:rsidR="00494147" w:rsidRPr="00E3281E" w:rsidRDefault="001A4215" w:rsidP="00494147">
      <w:pPr>
        <w:tabs>
          <w:tab w:val="left" w:pos="5580"/>
          <w:tab w:val="left" w:pos="5760"/>
        </w:tabs>
        <w:suppressAutoHyphens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29219DA6" w14:textId="77777777" w:rsidR="00494147" w:rsidRPr="00E3281E" w:rsidRDefault="00494147" w:rsidP="00494147">
      <w:pPr>
        <w:tabs>
          <w:tab w:val="left" w:pos="5580"/>
          <w:tab w:val="left" w:pos="5760"/>
        </w:tabs>
        <w:suppressAutoHyphens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9A9BDFA" w14:textId="77777777" w:rsidR="00494147" w:rsidRPr="00E3281E" w:rsidRDefault="00494147" w:rsidP="00494147">
      <w:pPr>
        <w:tabs>
          <w:tab w:val="left" w:pos="5580"/>
          <w:tab w:val="left" w:pos="5760"/>
        </w:tabs>
        <w:suppressAutoHyphens/>
        <w:spacing w:after="0" w:line="240" w:lineRule="auto"/>
        <w:ind w:right="449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1A3303E" w14:textId="77777777" w:rsidR="00494147" w:rsidRPr="00E3281E" w:rsidRDefault="00494147" w:rsidP="004941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C7E792A" w14:textId="77777777" w:rsidR="00494147" w:rsidRDefault="00494147" w:rsidP="00494147"/>
    <w:p w14:paraId="00FA7660" w14:textId="77777777" w:rsidR="007854A1" w:rsidRDefault="00A97CC5"/>
    <w:sectPr w:rsidR="007854A1" w:rsidSect="00B475C6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pStyle w:val="1"/>
      <w:lvlText w:val="-"/>
      <w:lvlJc w:val="left"/>
      <w:pPr>
        <w:tabs>
          <w:tab w:val="num" w:pos="708"/>
        </w:tabs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47"/>
    <w:rsid w:val="000D424C"/>
    <w:rsid w:val="001A4215"/>
    <w:rsid w:val="00397132"/>
    <w:rsid w:val="00423209"/>
    <w:rsid w:val="0043076D"/>
    <w:rsid w:val="00494147"/>
    <w:rsid w:val="00537E88"/>
    <w:rsid w:val="006108D8"/>
    <w:rsid w:val="006A7942"/>
    <w:rsid w:val="008106E2"/>
    <w:rsid w:val="008548D1"/>
    <w:rsid w:val="009A34CA"/>
    <w:rsid w:val="009E36CA"/>
    <w:rsid w:val="00A97CC5"/>
    <w:rsid w:val="00B7037C"/>
    <w:rsid w:val="00BB4D3E"/>
    <w:rsid w:val="00CF2742"/>
    <w:rsid w:val="00E729BB"/>
    <w:rsid w:val="00EE668E"/>
    <w:rsid w:val="00F82E44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FCC6"/>
  <w15:chartTrackingRefBased/>
  <w15:docId w15:val="{BC395CC2-1C5C-4BD5-B0ED-7005743E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147"/>
  </w:style>
  <w:style w:type="paragraph" w:styleId="1">
    <w:name w:val="heading 1"/>
    <w:basedOn w:val="a"/>
    <w:next w:val="a"/>
    <w:link w:val="10"/>
    <w:qFormat/>
    <w:rsid w:val="00494147"/>
    <w:pPr>
      <w:keepNext/>
      <w:numPr>
        <w:numId w:val="2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147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paragraph" w:styleId="a3">
    <w:name w:val="List Paragraph"/>
    <w:basedOn w:val="a"/>
    <w:uiPriority w:val="34"/>
    <w:qFormat/>
    <w:rsid w:val="00494147"/>
    <w:pPr>
      <w:ind w:left="720"/>
      <w:contextualSpacing/>
    </w:pPr>
  </w:style>
  <w:style w:type="paragraph" w:styleId="a4">
    <w:name w:val="Block Text"/>
    <w:basedOn w:val="a"/>
    <w:rsid w:val="008548D1"/>
    <w:pPr>
      <w:spacing w:after="0" w:line="240" w:lineRule="auto"/>
      <w:ind w:left="567" w:right="-147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1780</Words>
  <Characters>1015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</dc:creator>
  <cp:keywords/>
  <dc:description/>
  <cp:lastModifiedBy>user505</cp:lastModifiedBy>
  <cp:revision>3</cp:revision>
  <cp:lastPrinted>2022-01-11T14:26:00Z</cp:lastPrinted>
  <dcterms:created xsi:type="dcterms:W3CDTF">2022-01-10T08:00:00Z</dcterms:created>
  <dcterms:modified xsi:type="dcterms:W3CDTF">2022-01-12T08:49:00Z</dcterms:modified>
</cp:coreProperties>
</file>