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D" w:rsidRDefault="0027335D" w:rsidP="0027335D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27335D" w:rsidRDefault="0027335D" w:rsidP="0027335D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27335D" w:rsidRDefault="0027335D" w:rsidP="0027335D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7335D" w:rsidRDefault="0027335D" w:rsidP="0027335D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0B4E" w:rsidRPr="00BD3A30">
        <w:rPr>
          <w:rFonts w:ascii="Times New Roman" w:hAnsi="Times New Roman"/>
          <w:sz w:val="24"/>
          <w:szCs w:val="24"/>
          <w:lang w:eastAsia="ru-RU"/>
        </w:rPr>
        <w:t>Про передачу у власність 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7335D" w:rsidRDefault="0027335D" w:rsidP="0027335D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27335D" w:rsidRDefault="0027335D" w:rsidP="0027335D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27335D" w:rsidRDefault="0027335D" w:rsidP="0027335D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335D" w:rsidRPr="0027335D" w:rsidRDefault="0027335D" w:rsidP="0027335D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30B4E" w:rsidRPr="00BD3A30">
        <w:rPr>
          <w:rFonts w:ascii="Times New Roman" w:hAnsi="Times New Roman"/>
          <w:sz w:val="24"/>
          <w:szCs w:val="24"/>
          <w:lang w:eastAsia="ru-RU"/>
        </w:rPr>
        <w:t>Про передачу у власність земельної ділянки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0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. Миколаєві</w:t>
      </w:r>
      <w:r w:rsidRPr="0027335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7335D"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7335D" w:rsidRPr="0027335D" w:rsidRDefault="0027335D" w:rsidP="0027335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2733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Васильченку Олександру Анатолійовичу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у власність земельну ділянку площею 1000 </w:t>
      </w:r>
      <w:proofErr w:type="spellStart"/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27335D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Лісовій,49/5, відповідно до висновку департаменту архітектури та  містобудування Миколаївської міської ради від 02.09.2019 №15-1651.</w:t>
      </w:r>
    </w:p>
    <w:p w:rsidR="0027335D" w:rsidRDefault="0027335D" w:rsidP="0027335D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335D" w:rsidRDefault="0027335D" w:rsidP="0027335D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7335D" w:rsidRDefault="0027335D" w:rsidP="0027335D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27335D" w:rsidRDefault="0027335D" w:rsidP="0027335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27335D" w:rsidRDefault="0027335D" w:rsidP="0027335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27335D" w:rsidRDefault="0027335D" w:rsidP="0027335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27335D" w:rsidRDefault="0027335D" w:rsidP="0027335D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335D" w:rsidRDefault="0027335D" w:rsidP="0027335D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335D" w:rsidRDefault="0027335D" w:rsidP="0027335D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335D" w:rsidRDefault="0027335D" w:rsidP="0027335D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335D" w:rsidRDefault="0027335D" w:rsidP="0027335D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335D" w:rsidRDefault="0027335D" w:rsidP="0027335D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35D" w:rsidRDefault="0027335D" w:rsidP="0027335D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35D" w:rsidRDefault="0027335D" w:rsidP="0027335D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35D" w:rsidRDefault="0027335D" w:rsidP="0027335D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7335D" w:rsidRDefault="0027335D" w:rsidP="0027335D"/>
    <w:p w:rsidR="0027335D" w:rsidRDefault="0027335D" w:rsidP="0027335D"/>
    <w:p w:rsidR="0027335D" w:rsidRDefault="0027335D" w:rsidP="0027335D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35D" w:rsidRDefault="0027335D" w:rsidP="0027335D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27335D" w:rsidRDefault="0027335D" w:rsidP="0027335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2"/>
    <w:rsid w:val="00030B4E"/>
    <w:rsid w:val="000E6F62"/>
    <w:rsid w:val="0027335D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2019-10-17T06:14:00Z</dcterms:created>
  <dcterms:modified xsi:type="dcterms:W3CDTF">2019-12-04T10:05:00Z</dcterms:modified>
</cp:coreProperties>
</file>