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E8" w:rsidRPr="00A23A4B" w:rsidRDefault="00D243E8" w:rsidP="00D243E8">
      <w:pPr>
        <w:spacing w:after="0" w:line="42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>S-zr-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960/7</w:t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15</w:t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D243E8" w:rsidRPr="00A23A4B" w:rsidRDefault="00D243E8" w:rsidP="00D243E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ПОЯСНЮВАЛЬНА</w:t>
      </w:r>
      <w:r w:rsidRPr="00A2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ЗАПИСКА</w:t>
      </w:r>
    </w:p>
    <w:p w:rsidR="00D243E8" w:rsidRPr="00A23A4B" w:rsidRDefault="00D243E8" w:rsidP="00D243E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проекту рішення Миколаївської міської ради</w:t>
      </w:r>
    </w:p>
    <w:p w:rsidR="00D243E8" w:rsidRPr="00402AE4" w:rsidRDefault="00D243E8" w:rsidP="00D243E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складання про</w:t>
      </w:r>
      <w:r w:rsidRPr="00402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Start"/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402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  щодо відведення у власність</w:t>
      </w:r>
      <w:r w:rsidRPr="00402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є учасником  бойових дій,земельної ділянки  у м. Миколаєві</w:t>
      </w:r>
      <w:r w:rsidRPr="00402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243E8" w:rsidRPr="00FD5215" w:rsidRDefault="00D243E8" w:rsidP="00D243E8">
      <w:pPr>
        <w:spacing w:after="0" w:line="280" w:lineRule="exact"/>
        <w:ind w:right="-6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Суб’єктом подання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кту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Бондаренко Сергій Іванович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,  начальник управління земельних ресурсів Миколаївської міської ради (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м.Миколаїв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вул.Адміральська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, 20, тел.37-32-35).</w:t>
      </w:r>
    </w:p>
    <w:p w:rsidR="00D243E8" w:rsidRPr="00FD5215" w:rsidRDefault="00D243E8" w:rsidP="00D243E8">
      <w:pPr>
        <w:spacing w:after="120" w:line="280" w:lineRule="exact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Розробником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кту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рішення є управління земельних ресурсів Миколаївської міської ради в особі  Корнєвої Ірини Володимирівни, головного спеціаліста відділу земельних відносин управління земельних ресурсів Миколаївської міської ради (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м.Миколаїв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>вул.Адміральська</w:t>
      </w:r>
      <w:proofErr w:type="spellEnd"/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20, тел.37-30-54). </w:t>
      </w:r>
    </w:p>
    <w:p w:rsidR="00D243E8" w:rsidRPr="00FD5215" w:rsidRDefault="00D243E8" w:rsidP="00D243E8">
      <w:pPr>
        <w:spacing w:after="0" w:line="280" w:lineRule="exact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Відповідальним за супровід та доповідачем даного рішення 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Сергій Іванович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управління земельних ресурсів Миколаївської міської ради (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м.Миколаїв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вул.Адміральська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20, тел.37-32-35).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43E8" w:rsidRPr="00D177BD" w:rsidRDefault="00D243E8" w:rsidP="00D243E8">
      <w:pPr>
        <w:spacing w:after="120" w:line="3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Розглянувши звернення громадян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ина</w:t>
      </w:r>
      <w:r w:rsidRPr="00FD521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постійної комісії </w:t>
      </w: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Pr="00BC36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управлінням земельних ресурсів Миколаївської міської ради підготовлено </w:t>
      </w:r>
      <w:proofErr w:type="spellStart"/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B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</w:t>
      </w:r>
      <w:r w:rsidRPr="00BC36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складання </w:t>
      </w:r>
      <w:proofErr w:type="spellStart"/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 щодо відведення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власність</w:t>
      </w:r>
      <w:r w:rsidRPr="00402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</w:t>
      </w:r>
      <w:r w:rsidRPr="00402AE4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є учасником  бойових дій,земельної ділянки  у м. Миколаєві</w:t>
      </w:r>
      <w:r w:rsidRPr="00FD5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D5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винесення на сесію міської ради.</w:t>
      </w:r>
    </w:p>
    <w:p w:rsidR="00D243E8" w:rsidRPr="00220DB6" w:rsidRDefault="00D243E8" w:rsidP="00D243E8">
      <w:pPr>
        <w:tabs>
          <w:tab w:val="left" w:pos="3878"/>
        </w:tabs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  до   </w:t>
      </w:r>
      <w:proofErr w:type="spellStart"/>
      <w:r w:rsidRPr="0022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22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рішення   передбачено громадянину Флязі Дмитру Володимировичу, інваліду ІІІ групи внаслідок війни, надати дозвіл на виготовлення </w:t>
      </w:r>
      <w:proofErr w:type="spellStart"/>
      <w:r w:rsidRPr="0022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22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1000</w:t>
      </w:r>
      <w:r w:rsidRPr="0022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22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20DB6">
        <w:rPr>
          <w:rFonts w:ascii="Times New Roman" w:eastAsia="Times New Roman" w:hAnsi="Times New Roman" w:cs="Times New Roman"/>
          <w:sz w:val="24"/>
          <w:szCs w:val="24"/>
          <w:lang w:eastAsia="ru-RU"/>
        </w:rPr>
        <w:t>, з    метою   передачі   у   власність,   з    цільовим     призначенням   відповідно до КВЦПЗ: В.02.02.01 –  для будівництва та обслуговування   жилого    будинку, господарських будівель і споруд по вул.</w:t>
      </w:r>
      <w:r w:rsidRPr="00220D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0DB6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Козацькій,70 в Корабельному  районі міста Миколаєва, відповідно до висновку департаменту архітектури та містобудування  Миколаївської міської ради від 07.04.2020 №</w:t>
      </w:r>
      <w:r w:rsidRPr="0022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220DB6">
        <w:rPr>
          <w:rFonts w:ascii="Times New Roman" w:eastAsia="Times New Roman" w:hAnsi="Times New Roman" w:cs="Times New Roman"/>
          <w:sz w:val="24"/>
          <w:szCs w:val="24"/>
          <w:lang w:eastAsia="ru-RU"/>
        </w:rPr>
        <w:t>10434/12.01-47/20-2.</w:t>
      </w:r>
    </w:p>
    <w:p w:rsidR="00D243E8" w:rsidRPr="00FD5215" w:rsidRDefault="00D243E8" w:rsidP="00D243E8">
      <w:pPr>
        <w:spacing w:after="12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за  виконанням  даного  рішення  покладено  на постійну комісію міської ради </w:t>
      </w:r>
      <w:r w:rsidRPr="00FD52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 питань містобудування, архітектури і будівництва, регулювання земельних </w:t>
      </w:r>
      <w:r w:rsidRPr="00FD5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екології (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Концевого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заступника міського голови Андрієнка Ю.Г.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43E8" w:rsidRPr="00FD5215" w:rsidRDefault="00D243E8" w:rsidP="00D243E8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43E8" w:rsidRPr="00FD5215" w:rsidRDefault="00D243E8" w:rsidP="00D243E8">
      <w:pPr>
        <w:spacing w:after="120" w:line="280" w:lineRule="exact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 скликання, розроблений </w:t>
      </w:r>
      <w:proofErr w:type="spellStart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підлягає оприлюдненню на офіційному сайті Миколаївської міської ради не пізніш як за 20 робочих днів до дати їх розгляду на черговій сесії ради.</w:t>
      </w:r>
    </w:p>
    <w:p w:rsidR="00D243E8" w:rsidRPr="00FD5215" w:rsidRDefault="00D243E8" w:rsidP="00D243E8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E8" w:rsidRPr="00FD5215" w:rsidRDefault="00D243E8" w:rsidP="00D243E8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управління земельних </w:t>
      </w:r>
    </w:p>
    <w:p w:rsidR="00D243E8" w:rsidRPr="000B1078" w:rsidRDefault="00D243E8" w:rsidP="00D243E8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ресурсів Миколаївської міської ради                                        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Сергій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Бондаренко</w:t>
      </w:r>
    </w:p>
    <w:p w:rsidR="00D243E8" w:rsidRPr="00FD5215" w:rsidRDefault="00D243E8" w:rsidP="00D243E8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E8" w:rsidRPr="001251D9" w:rsidRDefault="00D243E8" w:rsidP="00D243E8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1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Корнєва</w:t>
      </w:r>
    </w:p>
    <w:p w:rsidR="00D243E8" w:rsidRPr="00D947D4" w:rsidRDefault="00D243E8" w:rsidP="00D243E8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4A2B46">
      <w:bookmarkStart w:id="0" w:name="_GoBack"/>
      <w:bookmarkEnd w:id="0"/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71"/>
    <w:rsid w:val="003A6071"/>
    <w:rsid w:val="004A2B46"/>
    <w:rsid w:val="00D2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2020-08-17T07:24:00Z</dcterms:created>
  <dcterms:modified xsi:type="dcterms:W3CDTF">2020-08-17T07:24:00Z</dcterms:modified>
</cp:coreProperties>
</file>