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E7" w:rsidRPr="002D790D" w:rsidRDefault="002A36E7" w:rsidP="002A36E7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</w:p>
    <w:p w:rsidR="002A36E7" w:rsidRPr="00980747" w:rsidRDefault="002A36E7" w:rsidP="002A36E7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A36E7" w:rsidRPr="00980747" w:rsidRDefault="002A36E7" w:rsidP="002A36E7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A36E7" w:rsidRPr="00980747" w:rsidRDefault="002A36E7" w:rsidP="002A36E7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6E7" w:rsidRPr="00980747" w:rsidRDefault="002A36E7" w:rsidP="002A36E7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6E7" w:rsidRPr="00980747" w:rsidRDefault="002A36E7" w:rsidP="002A36E7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6E7" w:rsidRDefault="002A36E7" w:rsidP="002A36E7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власність земельної ділянки </w:t>
      </w:r>
    </w:p>
    <w:p w:rsidR="002A36E7" w:rsidRPr="00980747" w:rsidRDefault="002A36E7" w:rsidP="002A36E7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r w:rsidR="007A1DD4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 </w:t>
      </w:r>
    </w:p>
    <w:p w:rsidR="002A36E7" w:rsidRPr="00980747" w:rsidRDefault="002A36E7" w:rsidP="002A36E7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Миколаєва</w:t>
      </w:r>
    </w:p>
    <w:p w:rsidR="002A36E7" w:rsidRPr="00980747" w:rsidRDefault="002A36E7" w:rsidP="002A36E7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6E7" w:rsidRPr="00980747" w:rsidRDefault="002A36E7" w:rsidP="002A36E7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6E7" w:rsidRPr="00980747" w:rsidRDefault="002A36E7" w:rsidP="002A36E7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 w:rsidR="007A1DD4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bookmarkStart w:id="0" w:name="_GoBack"/>
      <w:bookmarkEnd w:id="0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наявну земельно-кадастрову інформацію, погодження постійної комісії Миколаївської міської ради з питань містобудування, архітектури і будівництва, регулювання земельних відносин та екології, керуючись Конституцією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Земельним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Законами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землеустрій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 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</w:t>
      </w:r>
    </w:p>
    <w:p w:rsidR="002A36E7" w:rsidRPr="00980747" w:rsidRDefault="002A36E7" w:rsidP="002A36E7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6E7" w:rsidRPr="00980747" w:rsidRDefault="002A36E7" w:rsidP="002A36E7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2A36E7" w:rsidRPr="002D790D" w:rsidRDefault="002A36E7" w:rsidP="002A36E7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6E7" w:rsidRPr="00852125" w:rsidRDefault="00AA67B5" w:rsidP="002A36E7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36E7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Затвердити </w:t>
      </w:r>
      <w:r w:rsidR="002A36E7" w:rsidRPr="008521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 w:rsidR="002A36E7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</w:t>
      </w:r>
      <w:r w:rsidR="002A36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36E7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2A36E7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2A36E7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="002A36E7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2A36E7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A36E7" w:rsidRPr="008521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2A36E7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</w:t>
      </w:r>
      <w:r w:rsidR="002A36E7">
        <w:rPr>
          <w:rFonts w:ascii="Times New Roman" w:eastAsia="Times New Roman" w:hAnsi="Times New Roman" w:cs="Times New Roman"/>
          <w:sz w:val="28"/>
          <w:szCs w:val="28"/>
          <w:lang w:eastAsia="ru-RU"/>
        </w:rPr>
        <w:t>835</w:t>
      </w:r>
      <w:r w:rsidR="002A36E7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36E7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2A36E7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будівництва та  обслуговування    жилого   будинку,   господарських будівель і споруд по </w:t>
      </w:r>
      <w:proofErr w:type="spellStart"/>
      <w:r w:rsidR="002A36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пров.Глухому</w:t>
      </w:r>
      <w:proofErr w:type="spellEnd"/>
      <w:r w:rsidR="002A36E7">
        <w:rPr>
          <w:rFonts w:ascii="Times New Roman" w:eastAsia="Times New Roman" w:hAnsi="Times New Roman" w:cs="Times New Roman"/>
          <w:sz w:val="28"/>
          <w:szCs w:val="28"/>
          <w:lang w:eastAsia="ru-RU"/>
        </w:rPr>
        <w:t>,30</w:t>
      </w:r>
      <w:r w:rsidR="002A36E7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відповідно до висновку департаменту архітектури та містобудування Миколаївської міської ради від </w:t>
      </w:r>
      <w:r w:rsidR="002A36E7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2A36E7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36E7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2A36E7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2A36E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A36E7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A36E7">
        <w:rPr>
          <w:rFonts w:ascii="Times New Roman" w:eastAsia="Times New Roman" w:hAnsi="Times New Roman" w:cs="Times New Roman"/>
          <w:sz w:val="28"/>
          <w:szCs w:val="28"/>
          <w:lang w:eastAsia="ru-RU"/>
        </w:rPr>
        <w:t>14095/12-01-47/20-2</w:t>
      </w:r>
      <w:r w:rsidR="002A36E7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36E7" w:rsidRPr="00852125" w:rsidRDefault="00AA67B5" w:rsidP="002A36E7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36E7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Надати </w:t>
      </w:r>
      <w:proofErr w:type="spellStart"/>
      <w:r w:rsidR="002A36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Мелтонян</w:t>
      </w:r>
      <w:proofErr w:type="spellEnd"/>
      <w:r w:rsidR="002A36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A36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Анастасії</w:t>
      </w:r>
      <w:proofErr w:type="spellEnd"/>
      <w:r w:rsidR="002A36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A36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Михайлівні</w:t>
      </w:r>
      <w:proofErr w:type="spellEnd"/>
      <w:r w:rsidR="002A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A36E7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земельну ділянку площею </w:t>
      </w:r>
      <w:r w:rsidR="002A36E7">
        <w:rPr>
          <w:rFonts w:ascii="Times New Roman" w:eastAsia="Times New Roman" w:hAnsi="Times New Roman" w:cs="Times New Roman"/>
          <w:sz w:val="28"/>
          <w:szCs w:val="28"/>
          <w:lang w:eastAsia="ru-RU"/>
        </w:rPr>
        <w:t>835</w:t>
      </w:r>
      <w:r w:rsidR="002A36E7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36E7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2A36E7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A36E7" w:rsidRPr="00852125"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</w:t>
      </w:r>
      <w:r w:rsidR="002A36E7" w:rsidRPr="00852125">
        <w:rPr>
          <w:rFonts w:ascii="Times New Roman" w:hAnsi="Times New Roman" w:cs="Times New Roman"/>
          <w:sz w:val="28"/>
          <w:szCs w:val="28"/>
        </w:rPr>
        <w:lastRenderedPageBreak/>
        <w:t xml:space="preserve">обслуговування житлового будинку, господарських будівель і споруд (присадибна ділянка) </w:t>
      </w:r>
      <w:r w:rsidR="002A36E7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2A36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пров.Глухому</w:t>
      </w:r>
      <w:proofErr w:type="spellEnd"/>
      <w:r w:rsidR="002A36E7">
        <w:rPr>
          <w:rFonts w:ascii="Times New Roman" w:eastAsia="Times New Roman" w:hAnsi="Times New Roman" w:cs="Times New Roman"/>
          <w:sz w:val="28"/>
          <w:szCs w:val="28"/>
          <w:lang w:eastAsia="ru-RU"/>
        </w:rPr>
        <w:t>,30</w:t>
      </w:r>
      <w:r w:rsidR="002A36E7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A36E7" w:rsidRPr="007B4721" w:rsidRDefault="002A36E7" w:rsidP="002A36E7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</w:t>
      </w:r>
      <w:proofErr w:type="spellStart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B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7B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 w:rsidRPr="007B47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2A36E7" w:rsidRPr="00721D2A" w:rsidRDefault="002A36E7" w:rsidP="002A36E7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D2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721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Миколаївської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721D2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21D2A">
        <w:rPr>
          <w:rFonts w:ascii="Times New Roman" w:eastAsia="Times New Roman" w:hAnsi="Times New Roman" w:cs="Times New Roman"/>
          <w:sz w:val="28"/>
          <w:szCs w:val="28"/>
          <w:lang w:eastAsia="ru-RU"/>
        </w:rPr>
        <w:t>.2020, протокол №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21D2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2A36E7" w:rsidRDefault="002A36E7" w:rsidP="002A36E7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6E7" w:rsidRPr="00980747" w:rsidRDefault="002A36E7" w:rsidP="002A36E7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 замовник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A36E7" w:rsidRPr="00980747" w:rsidRDefault="002A36E7" w:rsidP="002A36E7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посвідчують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землю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державної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ї речових прав на нерухоме майно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2A36E7" w:rsidRPr="00980747" w:rsidRDefault="002A36E7" w:rsidP="002A36E7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 для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прокладання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ремонту та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 і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межах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2A36E7" w:rsidRPr="00980747" w:rsidRDefault="002A36E7" w:rsidP="002A36E7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землекористувача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ст. 91, 96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Земельного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кодексу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2A36E7" w:rsidRPr="00980747" w:rsidRDefault="002A36E7" w:rsidP="002A36E7">
      <w:pPr>
        <w:tabs>
          <w:tab w:val="num" w:pos="-2552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2A36E7" w:rsidRPr="00980747" w:rsidRDefault="002A36E7" w:rsidP="002A36E7">
      <w:pPr>
        <w:spacing w:after="0" w:line="380" w:lineRule="exact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6E7" w:rsidRPr="00980747" w:rsidRDefault="002A36E7" w:rsidP="002A36E7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2A36E7" w:rsidRPr="00980747" w:rsidRDefault="002A36E7" w:rsidP="002A36E7">
      <w:pPr>
        <w:tabs>
          <w:tab w:val="left" w:pos="567"/>
        </w:tabs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6E7" w:rsidRPr="00980747" w:rsidRDefault="002A36E7" w:rsidP="002A36E7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6E7" w:rsidRPr="00980747" w:rsidRDefault="002A36E7" w:rsidP="002A36E7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6E7" w:rsidRPr="00C43E9B" w:rsidRDefault="002A36E7" w:rsidP="002A3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СЄНКЕВИЧ</w:t>
      </w:r>
    </w:p>
    <w:p w:rsidR="002A36E7" w:rsidRDefault="002A36E7" w:rsidP="002A36E7"/>
    <w:p w:rsidR="002A36E7" w:rsidRDefault="002A36E7" w:rsidP="002A36E7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1D"/>
    <w:rsid w:val="002A36E7"/>
    <w:rsid w:val="004A2B46"/>
    <w:rsid w:val="007A1DD4"/>
    <w:rsid w:val="00A2031D"/>
    <w:rsid w:val="00AA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E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E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401</Words>
  <Characters>2292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4</cp:revision>
  <dcterms:created xsi:type="dcterms:W3CDTF">2020-08-03T10:33:00Z</dcterms:created>
  <dcterms:modified xsi:type="dcterms:W3CDTF">2020-08-27T10:00:00Z</dcterms:modified>
</cp:coreProperties>
</file>