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52" w:rsidRDefault="005D6352" w:rsidP="005D6352">
      <w:pPr>
        <w:spacing w:after="0" w:line="420" w:lineRule="exact"/>
        <w:ind w:right="14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S-zr-960/72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22</w:t>
      </w:r>
      <w:r>
        <w:rPr>
          <w:rFonts w:ascii="Times New Roman" w:eastAsia="Times New Roman" w:hAnsi="Times New Roman" w:cs="Times New Roman"/>
          <w:sz w:val="24"/>
          <w:szCs w:val="24"/>
          <w:lang w:val="ru-RU" w:eastAsia="ru-RU"/>
        </w:rPr>
        <w:t>.06.2020</w:t>
      </w:r>
    </w:p>
    <w:p w:rsidR="005D6352" w:rsidRDefault="005D6352" w:rsidP="005D6352">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5D6352" w:rsidRDefault="005D6352" w:rsidP="005D6352">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5D6352" w:rsidRDefault="005D6352" w:rsidP="005D6352">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hAnsi="Times New Roman"/>
          <w:sz w:val="24"/>
          <w:szCs w:val="24"/>
          <w:lang w:eastAsia="ru-RU"/>
        </w:rPr>
        <w:t xml:space="preserve">Про </w:t>
      </w:r>
      <w:r>
        <w:rPr>
          <w:rFonts w:ascii="Times New Roman" w:hAnsi="Times New Roman"/>
          <w:sz w:val="24"/>
          <w:szCs w:val="24"/>
          <w:lang w:val="ru-RU" w:eastAsia="ru-RU"/>
        </w:rPr>
        <w:t>надання</w:t>
      </w:r>
      <w:r>
        <w:rPr>
          <w:rFonts w:ascii="Times New Roman" w:hAnsi="Times New Roman"/>
          <w:sz w:val="24"/>
          <w:szCs w:val="24"/>
          <w:lang w:eastAsia="ru-RU"/>
        </w:rPr>
        <w:t xml:space="preserve"> у власність </w:t>
      </w:r>
      <w:r>
        <w:rPr>
          <w:rFonts w:ascii="Times New Roman" w:hAnsi="Times New Roman"/>
          <w:sz w:val="24"/>
          <w:szCs w:val="24"/>
          <w:lang w:val="ru-RU" w:eastAsia="ru-RU"/>
        </w:rPr>
        <w:t>громадянину</w:t>
      </w:r>
      <w:r>
        <w:rPr>
          <w:rFonts w:ascii="Times New Roman" w:eastAsia="Times New Roman" w:hAnsi="Times New Roman"/>
          <w:sz w:val="24"/>
          <w:szCs w:val="24"/>
          <w:lang w:eastAsia="ru-RU"/>
        </w:rPr>
        <w:t>, що є учасником  бойових дій,земельної ділянки  у м. Миколаєві</w:t>
      </w:r>
      <w:r>
        <w:rPr>
          <w:rFonts w:ascii="Times New Roman" w:eastAsia="Times New Roman" w:hAnsi="Times New Roman" w:cs="Times New Roman"/>
          <w:b/>
          <w:sz w:val="24"/>
          <w:szCs w:val="24"/>
          <w:lang w:eastAsia="ru-RU"/>
        </w:rPr>
        <w:t>»</w:t>
      </w:r>
    </w:p>
    <w:p w:rsidR="005D6352" w:rsidRDefault="005D6352" w:rsidP="005D6352">
      <w:pPr>
        <w:shd w:val="clear" w:color="auto" w:fill="FFFFFF"/>
        <w:spacing w:after="0" w:line="280" w:lineRule="exact"/>
        <w:ind w:right="-1"/>
        <w:jc w:val="center"/>
        <w:rPr>
          <w:rFonts w:ascii="Times New Roman" w:eastAsia="Times New Roman" w:hAnsi="Times New Roman" w:cs="Times New Roman"/>
          <w:sz w:val="24"/>
          <w:szCs w:val="24"/>
          <w:lang w:eastAsia="ru-RU"/>
        </w:rPr>
      </w:pPr>
    </w:p>
    <w:p w:rsidR="005D6352" w:rsidRDefault="005D6352" w:rsidP="005D6352">
      <w:pPr>
        <w:spacing w:after="0" w:line="28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Суб’єктом подання проєкту рішення на пленарному засіданні міської ради є Бондаренко Сергій Іванович,  начальник управління земельних ресурсів Миколаївської міської ради (м.Миколаїв, вул.Адміральська, 20, тел.37-32-35).</w:t>
      </w:r>
    </w:p>
    <w:p w:rsidR="005D6352" w:rsidRDefault="005D6352" w:rsidP="005D6352">
      <w:pPr>
        <w:spacing w:after="120" w:line="28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Розробником проєкту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(м.Миколаїв, вул.Адміральська, 20, тел.37-30-54). </w:t>
      </w:r>
    </w:p>
    <w:p w:rsidR="005D6352" w:rsidRDefault="005D6352" w:rsidP="005D6352">
      <w:pPr>
        <w:spacing w:after="0" w:line="28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Бондаренко Сергій Іванович, начальник управління земельних ресурсів Миколаївської міської ради (м.Миколаїв, вул.Адміральська,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D6352" w:rsidRDefault="005D6352" w:rsidP="005D6352">
      <w:pPr>
        <w:spacing w:after="120" w:line="300" w:lineRule="exact"/>
        <w:ind w:firstLine="567"/>
        <w:jc w:val="both"/>
        <w:rPr>
          <w:rFonts w:ascii="Times New Roman" w:eastAsia="Calibri" w:hAnsi="Times New Roman" w:cs="Times New Roman"/>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громадянина,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проєкт рішення</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Pr>
          <w:rFonts w:ascii="Times New Roman" w:hAnsi="Times New Roman"/>
          <w:sz w:val="24"/>
          <w:szCs w:val="24"/>
          <w:lang w:eastAsia="ru-RU"/>
        </w:rPr>
        <w:t>Про надання у власність громадянину</w:t>
      </w:r>
      <w:r>
        <w:rPr>
          <w:rFonts w:ascii="Times New Roman" w:eastAsia="Times New Roman" w:hAnsi="Times New Roman"/>
          <w:sz w:val="24"/>
          <w:szCs w:val="24"/>
          <w:lang w:eastAsia="ru-RU"/>
        </w:rPr>
        <w:t>, що є учасником  бойових дій,земельної ділянки  у м. Миколаєві</w:t>
      </w:r>
      <w:r>
        <w:rPr>
          <w:rFonts w:ascii="Times New Roman" w:eastAsia="Times New Roman" w:hAnsi="Times New Roman" w:cs="Times New Roman"/>
          <w:b/>
          <w:sz w:val="24"/>
          <w:szCs w:val="24"/>
          <w:lang w:eastAsia="ru-RU"/>
        </w:rPr>
        <w:t>»</w:t>
      </w:r>
      <w:r>
        <w:rPr>
          <w:rFonts w:ascii="Times New Roman" w:eastAsia="Calibri" w:hAnsi="Times New Roman" w:cs="Times New Roman"/>
          <w:sz w:val="24"/>
          <w:szCs w:val="24"/>
          <w:lang w:eastAsia="ru-RU"/>
        </w:rPr>
        <w:t xml:space="preserve"> для винесення на сесію міської ради.</w:t>
      </w:r>
    </w:p>
    <w:p w:rsidR="005D6352" w:rsidRDefault="005D6352" w:rsidP="005D6352">
      <w:pPr>
        <w:spacing w:after="0" w:line="320" w:lineRule="exact"/>
        <w:ind w:firstLine="5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Відповідно   до   проєкту    рішення   передбачено надати   громадянину </w:t>
      </w:r>
      <w:r>
        <w:rPr>
          <w:rFonts w:ascii="Times New Roman" w:eastAsia="Times New Roman" w:hAnsi="Times New Roman" w:cs="Times New Roman"/>
          <w:sz w:val="24"/>
          <w:szCs w:val="24"/>
          <w:lang w:val="ru-RU" w:eastAsia="ru-RU"/>
        </w:rPr>
        <w:t>Колєснікову Сергію Сергійовичу у власність земельну ділянку площею 1000 кв.м, з цільовим призначенням відповідно до КВЦПЗ: В.</w:t>
      </w:r>
      <w:smartTag w:uri="urn:schemas-microsoft-com:office:smarttags" w:element="date">
        <w:smartTagPr>
          <w:attr w:name="ls" w:val="trans"/>
          <w:attr w:name="Month" w:val="2"/>
          <w:attr w:name="Day" w:val="02"/>
          <w:attr w:name="Year" w:val="01"/>
        </w:smartTagPr>
        <w:r>
          <w:rPr>
            <w:rFonts w:ascii="Times New Roman" w:eastAsia="Times New Roman" w:hAnsi="Times New Roman" w:cs="Times New Roman"/>
            <w:sz w:val="24"/>
            <w:szCs w:val="24"/>
            <w:lang w:val="ru-RU" w:eastAsia="ru-RU"/>
          </w:rPr>
          <w:t>02.02.01</w:t>
        </w:r>
      </w:smartTag>
      <w:r>
        <w:rPr>
          <w:rFonts w:ascii="Times New Roman" w:eastAsia="Times New Roman" w:hAnsi="Times New Roman" w:cs="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пров. 5 Геройському,6 в Заводському районі, відповідно до висновку департаменту  архітектури та містобудування  Миколаївської міської ради від 06.02.2020 №79/12.01-18.</w:t>
      </w:r>
    </w:p>
    <w:p w:rsidR="005D6352" w:rsidRDefault="005D6352" w:rsidP="005D6352">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(Концевого),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D6352" w:rsidRDefault="005D6352" w:rsidP="005D6352">
      <w:pPr>
        <w:spacing w:after="120" w:line="28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5D6352" w:rsidRDefault="005D6352" w:rsidP="005D6352">
      <w:pPr>
        <w:spacing w:after="120" w:line="28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5D6352" w:rsidRDefault="005D6352" w:rsidP="005D6352">
      <w:pPr>
        <w:keepNext/>
        <w:spacing w:after="0" w:line="280" w:lineRule="exact"/>
        <w:jc w:val="both"/>
        <w:outlineLvl w:val="2"/>
        <w:rPr>
          <w:rFonts w:ascii="Times New Roman" w:eastAsia="Times New Roman" w:hAnsi="Times New Roman" w:cs="Times New Roman"/>
          <w:sz w:val="24"/>
          <w:szCs w:val="24"/>
          <w:lang w:eastAsia="ru-RU"/>
        </w:rPr>
      </w:pPr>
    </w:p>
    <w:p w:rsidR="005D6352" w:rsidRDefault="005D6352" w:rsidP="005D6352">
      <w:pPr>
        <w:keepNext/>
        <w:spacing w:after="0" w:line="28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управління земельних </w:t>
      </w:r>
    </w:p>
    <w:p w:rsidR="005D6352" w:rsidRDefault="005D6352" w:rsidP="005D6352">
      <w:pPr>
        <w:keepNext/>
        <w:spacing w:after="0" w:line="280" w:lineRule="exact"/>
        <w:jc w:val="both"/>
        <w:outlineLvl w:val="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val="ru-RU" w:eastAsia="ru-RU"/>
        </w:rPr>
        <w:t>Сергій Бондаренко</w:t>
      </w:r>
    </w:p>
    <w:p w:rsidR="005D6352" w:rsidRDefault="005D6352" w:rsidP="005D6352">
      <w:pPr>
        <w:spacing w:after="0" w:line="280" w:lineRule="exact"/>
        <w:rPr>
          <w:rFonts w:ascii="Times New Roman" w:eastAsia="Times New Roman" w:hAnsi="Times New Roman" w:cs="Times New Roman"/>
          <w:sz w:val="24"/>
          <w:szCs w:val="24"/>
          <w:lang w:eastAsia="ru-RU"/>
        </w:rPr>
      </w:pPr>
    </w:p>
    <w:p w:rsidR="005D6352" w:rsidRDefault="005D6352" w:rsidP="005D6352">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Корнєва</w:t>
      </w:r>
    </w:p>
    <w:p w:rsidR="005D6352" w:rsidRDefault="005D6352" w:rsidP="005D6352">
      <w:pPr>
        <w:spacing w:after="0" w:line="280" w:lineRule="exact"/>
        <w:rPr>
          <w:rFonts w:ascii="Times New Roman" w:eastAsia="Times New Roman" w:hAnsi="Times New Roman" w:cs="Times New Roman"/>
          <w:sz w:val="24"/>
          <w:szCs w:val="24"/>
          <w:lang w:val="ru-RU" w:eastAsia="ru-RU"/>
        </w:rPr>
      </w:pPr>
    </w:p>
    <w:p w:rsidR="005D6352" w:rsidRDefault="005D6352" w:rsidP="005D6352">
      <w:pPr>
        <w:spacing w:after="0" w:line="340" w:lineRule="exact"/>
        <w:ind w:right="-6" w:firstLine="720"/>
        <w:jc w:val="both"/>
        <w:rPr>
          <w:rFonts w:ascii="Times New Roman" w:eastAsia="Times New Roman" w:hAnsi="Times New Roman" w:cs="Times New Roman"/>
          <w:sz w:val="28"/>
          <w:szCs w:val="28"/>
          <w:lang w:eastAsia="ru-RU"/>
        </w:rPr>
      </w:pPr>
    </w:p>
    <w:p w:rsidR="004A2B46" w:rsidRDefault="004A2B46">
      <w:bookmarkStart w:id="0" w:name="_GoBack"/>
      <w:bookmarkEnd w:id="0"/>
    </w:p>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6A"/>
    <w:rsid w:val="000F1D6A"/>
    <w:rsid w:val="004A2B46"/>
    <w:rsid w:val="005D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5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5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Company>SPecialiST RePack</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2020-11-12T09:23:00Z</dcterms:created>
  <dcterms:modified xsi:type="dcterms:W3CDTF">2020-11-12T09:23:00Z</dcterms:modified>
</cp:coreProperties>
</file>