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8B" w:rsidRPr="00D76EE3" w:rsidRDefault="0001608B" w:rsidP="0001608B">
      <w:pPr>
        <w:jc w:val="both"/>
        <w:rPr>
          <w:sz w:val="24"/>
          <w:szCs w:val="24"/>
          <w:lang w:val="uk-UA"/>
        </w:rPr>
      </w:pPr>
      <w:proofErr w:type="gramStart"/>
      <w:r w:rsidRPr="005403CC">
        <w:rPr>
          <w:sz w:val="24"/>
          <w:szCs w:val="24"/>
          <w:lang w:val="en-US"/>
        </w:rPr>
        <w:t>s</w:t>
      </w:r>
      <w:r w:rsidRPr="00B95611">
        <w:rPr>
          <w:sz w:val="24"/>
          <w:szCs w:val="24"/>
        </w:rPr>
        <w:t>-</w:t>
      </w:r>
      <w:proofErr w:type="spellStart"/>
      <w:r w:rsidRPr="005403CC">
        <w:rPr>
          <w:sz w:val="24"/>
          <w:szCs w:val="24"/>
          <w:lang w:val="en-US"/>
        </w:rPr>
        <w:t>ks</w:t>
      </w:r>
      <w:proofErr w:type="spellEnd"/>
      <w:r w:rsidRPr="00B95611">
        <w:rPr>
          <w:sz w:val="24"/>
          <w:szCs w:val="24"/>
        </w:rPr>
        <w:t>-017</w:t>
      </w:r>
      <w:proofErr w:type="gramEnd"/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07.02.2019</w:t>
      </w:r>
    </w:p>
    <w:p w:rsidR="0001608B" w:rsidRDefault="0001608B" w:rsidP="0001608B">
      <w:pPr>
        <w:jc w:val="center"/>
        <w:rPr>
          <w:sz w:val="24"/>
          <w:szCs w:val="24"/>
          <w:lang w:val="uk-UA"/>
        </w:rPr>
      </w:pPr>
    </w:p>
    <w:p w:rsidR="0001608B" w:rsidRDefault="0001608B" w:rsidP="0001608B">
      <w:pPr>
        <w:jc w:val="center"/>
        <w:rPr>
          <w:sz w:val="24"/>
          <w:szCs w:val="24"/>
          <w:lang w:val="uk-UA"/>
        </w:rPr>
      </w:pPr>
    </w:p>
    <w:p w:rsidR="0001608B" w:rsidRPr="00C944C2" w:rsidRDefault="0001608B" w:rsidP="0001608B">
      <w:pPr>
        <w:jc w:val="center"/>
        <w:rPr>
          <w:b/>
          <w:sz w:val="24"/>
          <w:szCs w:val="24"/>
          <w:lang w:val="uk-UA"/>
        </w:rPr>
      </w:pPr>
      <w:r w:rsidRPr="00C944C2">
        <w:rPr>
          <w:b/>
          <w:sz w:val="24"/>
          <w:szCs w:val="24"/>
          <w:lang w:val="uk-UA"/>
        </w:rPr>
        <w:t>ПОЯСНЮВАЛЬНА ЗАПИСКА</w:t>
      </w:r>
    </w:p>
    <w:p w:rsidR="0001608B" w:rsidRPr="00C944C2" w:rsidRDefault="0001608B" w:rsidP="0001608B">
      <w:pPr>
        <w:jc w:val="center"/>
        <w:rPr>
          <w:b/>
          <w:sz w:val="24"/>
          <w:szCs w:val="24"/>
          <w:lang w:val="uk-UA"/>
        </w:rPr>
      </w:pPr>
      <w:r w:rsidRPr="00C944C2">
        <w:rPr>
          <w:b/>
          <w:sz w:val="24"/>
          <w:szCs w:val="24"/>
          <w:lang w:val="uk-UA"/>
        </w:rPr>
        <w:t>до проекту рішення Миколаївської міської ради</w:t>
      </w:r>
    </w:p>
    <w:p w:rsidR="0001608B" w:rsidRDefault="0001608B" w:rsidP="0001608B">
      <w:pPr>
        <w:pStyle w:val="2"/>
        <w:ind w:right="0"/>
        <w:rPr>
          <w:b w:val="0"/>
          <w:sz w:val="24"/>
          <w:lang w:val="uk-UA"/>
        </w:rPr>
      </w:pPr>
      <w:r w:rsidRPr="000D328D">
        <w:rPr>
          <w:b w:val="0"/>
          <w:sz w:val="24"/>
        </w:rPr>
        <w:t>“</w:t>
      </w:r>
      <w:r w:rsidRPr="000D328D">
        <w:rPr>
          <w:b w:val="0"/>
          <w:color w:val="000000"/>
          <w:sz w:val="24"/>
          <w:lang w:val="uk-UA"/>
        </w:rPr>
        <w:t xml:space="preserve">Про визнання таким, </w:t>
      </w:r>
      <w:proofErr w:type="gramStart"/>
      <w:r w:rsidRPr="000D328D">
        <w:rPr>
          <w:b w:val="0"/>
          <w:color w:val="000000"/>
          <w:sz w:val="24"/>
          <w:lang w:val="uk-UA"/>
        </w:rPr>
        <w:t>що  втратило</w:t>
      </w:r>
      <w:proofErr w:type="gramEnd"/>
      <w:r w:rsidRPr="000D328D">
        <w:rPr>
          <w:b w:val="0"/>
          <w:color w:val="000000"/>
          <w:sz w:val="24"/>
          <w:lang w:val="uk-UA"/>
        </w:rPr>
        <w:t xml:space="preserve"> </w:t>
      </w:r>
      <w:r>
        <w:rPr>
          <w:b w:val="0"/>
          <w:color w:val="00000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>чинність</w:t>
      </w:r>
      <w:r>
        <w:rPr>
          <w:b w:val="0"/>
          <w:sz w:val="24"/>
          <w:lang w:val="uk-UA"/>
        </w:rPr>
        <w:t xml:space="preserve"> </w:t>
      </w:r>
    </w:p>
    <w:p w:rsidR="0001608B" w:rsidRPr="000D328D" w:rsidRDefault="0001608B" w:rsidP="0001608B">
      <w:pPr>
        <w:pStyle w:val="2"/>
        <w:ind w:right="0"/>
        <w:rPr>
          <w:b w:val="0"/>
          <w:sz w:val="24"/>
          <w:lang w:val="uk-UA"/>
        </w:rPr>
      </w:pPr>
      <w:r w:rsidRPr="000D328D">
        <w:rPr>
          <w:b w:val="0"/>
          <w:sz w:val="24"/>
          <w:lang w:val="uk-UA"/>
        </w:rPr>
        <w:t xml:space="preserve">рішення міської ради 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 xml:space="preserve">від </w:t>
      </w:r>
      <w:r w:rsidRPr="000D328D">
        <w:rPr>
          <w:b w:val="0"/>
          <w:color w:val="000000"/>
          <w:sz w:val="24"/>
          <w:lang w:val="uk-UA"/>
        </w:rPr>
        <w:t>21.04.2011 №5/14</w:t>
      </w:r>
    </w:p>
    <w:p w:rsidR="0001608B" w:rsidRPr="000D328D" w:rsidRDefault="0001608B" w:rsidP="0001608B">
      <w:pPr>
        <w:pStyle w:val="2"/>
        <w:ind w:right="0"/>
        <w:rPr>
          <w:b w:val="0"/>
          <w:sz w:val="24"/>
          <w:lang w:val="uk-UA"/>
        </w:rPr>
      </w:pPr>
      <w:r w:rsidRPr="000D328D">
        <w:rPr>
          <w:b w:val="0"/>
          <w:sz w:val="24"/>
          <w:lang w:val="uk-UA"/>
        </w:rPr>
        <w:t xml:space="preserve"> «Про затвердження 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>Порядку переведення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 xml:space="preserve">житлових </w:t>
      </w:r>
    </w:p>
    <w:p w:rsidR="0001608B" w:rsidRPr="000D328D" w:rsidRDefault="0001608B" w:rsidP="0001608B">
      <w:pPr>
        <w:pStyle w:val="2"/>
        <w:ind w:right="0"/>
        <w:rPr>
          <w:b w:val="0"/>
          <w:sz w:val="24"/>
          <w:lang w:val="uk-UA"/>
        </w:rPr>
      </w:pPr>
      <w:r w:rsidRPr="000D328D">
        <w:rPr>
          <w:b w:val="0"/>
          <w:sz w:val="24"/>
          <w:lang w:val="uk-UA"/>
        </w:rPr>
        <w:t xml:space="preserve">приміщень 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>у нежитлові для ро</w:t>
      </w:r>
      <w:r w:rsidRPr="000D328D">
        <w:rPr>
          <w:b w:val="0"/>
          <w:sz w:val="24"/>
          <w:lang w:val="uk-UA"/>
        </w:rPr>
        <w:t>з</w:t>
      </w:r>
      <w:r w:rsidRPr="000D328D">
        <w:rPr>
          <w:b w:val="0"/>
          <w:sz w:val="24"/>
          <w:lang w:val="uk-UA"/>
        </w:rPr>
        <w:t>міщення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>об’єктів торгівлі</w:t>
      </w:r>
      <w:r>
        <w:rPr>
          <w:b w:val="0"/>
          <w:sz w:val="24"/>
          <w:lang w:val="uk-UA"/>
        </w:rPr>
        <w:t>,</w:t>
      </w:r>
    </w:p>
    <w:p w:rsidR="0001608B" w:rsidRPr="000D328D" w:rsidRDefault="0001608B" w:rsidP="0001608B">
      <w:pPr>
        <w:pStyle w:val="2"/>
        <w:ind w:right="0"/>
        <w:rPr>
          <w:b w:val="0"/>
          <w:sz w:val="24"/>
          <w:lang w:val="uk-UA"/>
        </w:rPr>
      </w:pPr>
      <w:r w:rsidRPr="000D328D">
        <w:rPr>
          <w:b w:val="0"/>
          <w:sz w:val="24"/>
          <w:lang w:val="uk-UA"/>
        </w:rPr>
        <w:t>побутового обслуговування,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 xml:space="preserve">громадського </w:t>
      </w:r>
      <w:r>
        <w:rPr>
          <w:b w:val="0"/>
          <w:sz w:val="24"/>
          <w:lang w:val="uk-UA"/>
        </w:rPr>
        <w:t xml:space="preserve"> </w:t>
      </w:r>
      <w:r w:rsidRPr="000D328D">
        <w:rPr>
          <w:b w:val="0"/>
          <w:sz w:val="24"/>
          <w:lang w:val="uk-UA"/>
        </w:rPr>
        <w:t>харч</w:t>
      </w:r>
      <w:r w:rsidRPr="000D328D">
        <w:rPr>
          <w:b w:val="0"/>
          <w:sz w:val="24"/>
          <w:lang w:val="uk-UA"/>
        </w:rPr>
        <w:t>у</w:t>
      </w:r>
      <w:r w:rsidRPr="000D328D">
        <w:rPr>
          <w:b w:val="0"/>
          <w:sz w:val="24"/>
          <w:lang w:val="uk-UA"/>
        </w:rPr>
        <w:t>вання, офісів</w:t>
      </w:r>
    </w:p>
    <w:p w:rsidR="0001608B" w:rsidRPr="000D328D" w:rsidRDefault="0001608B" w:rsidP="0001608B">
      <w:pPr>
        <w:pStyle w:val="2"/>
        <w:ind w:right="0"/>
        <w:rPr>
          <w:b w:val="0"/>
          <w:sz w:val="24"/>
          <w:lang w:val="uk-UA"/>
        </w:rPr>
      </w:pPr>
      <w:r w:rsidRPr="000D328D">
        <w:rPr>
          <w:b w:val="0"/>
          <w:sz w:val="24"/>
          <w:lang w:val="uk-UA"/>
        </w:rPr>
        <w:t xml:space="preserve">у </w:t>
      </w:r>
      <w:proofErr w:type="spellStart"/>
      <w:r w:rsidRPr="000D328D">
        <w:rPr>
          <w:b w:val="0"/>
          <w:sz w:val="24"/>
          <w:lang w:val="uk-UA"/>
        </w:rPr>
        <w:t>м.Миколаєві</w:t>
      </w:r>
      <w:proofErr w:type="spellEnd"/>
      <w:r w:rsidRPr="000D328D">
        <w:rPr>
          <w:b w:val="0"/>
          <w:sz w:val="24"/>
          <w:lang w:val="uk-UA"/>
        </w:rPr>
        <w:t>» (зі змінами)”</w:t>
      </w:r>
    </w:p>
    <w:p w:rsidR="0001608B" w:rsidRPr="000D328D" w:rsidRDefault="0001608B" w:rsidP="0001608B">
      <w:pPr>
        <w:pStyle w:val="2"/>
        <w:ind w:right="0"/>
        <w:jc w:val="both"/>
        <w:rPr>
          <w:b w:val="0"/>
          <w:sz w:val="24"/>
          <w:lang w:val="uk-UA"/>
        </w:rPr>
      </w:pPr>
    </w:p>
    <w:p w:rsidR="0001608B" w:rsidRPr="002A07E1" w:rsidRDefault="0001608B" w:rsidP="0001608B">
      <w:pPr>
        <w:jc w:val="both"/>
        <w:rPr>
          <w:sz w:val="24"/>
          <w:szCs w:val="24"/>
          <w:lang w:val="uk-UA"/>
        </w:rPr>
      </w:pPr>
      <w:r w:rsidRPr="00BE31F1">
        <w:rPr>
          <w:sz w:val="24"/>
          <w:szCs w:val="24"/>
          <w:lang w:val="uk-UA"/>
        </w:rPr>
        <w:t xml:space="preserve">        </w:t>
      </w:r>
      <w:r w:rsidRPr="00E71149">
        <w:rPr>
          <w:sz w:val="24"/>
          <w:szCs w:val="24"/>
          <w:lang w:val="uk-UA"/>
        </w:rPr>
        <w:t xml:space="preserve"> Суб’єктом подання проекту рішення </w:t>
      </w:r>
      <w:r>
        <w:rPr>
          <w:sz w:val="24"/>
          <w:szCs w:val="24"/>
          <w:lang w:val="uk-UA"/>
        </w:rPr>
        <w:t xml:space="preserve">на пленарному засіданні міської ради  </w:t>
      </w:r>
      <w:r w:rsidRPr="00E71149">
        <w:rPr>
          <w:sz w:val="24"/>
          <w:szCs w:val="24"/>
          <w:lang w:val="uk-UA"/>
        </w:rPr>
        <w:t xml:space="preserve">є </w:t>
      </w:r>
      <w:r w:rsidRPr="002A07E1">
        <w:rPr>
          <w:sz w:val="24"/>
          <w:szCs w:val="24"/>
          <w:lang w:val="uk-UA"/>
        </w:rPr>
        <w:t>Цимбал А</w:t>
      </w:r>
      <w:r>
        <w:rPr>
          <w:sz w:val="24"/>
          <w:szCs w:val="24"/>
          <w:lang w:val="uk-UA"/>
        </w:rPr>
        <w:t>ндрій Анатолійович,</w:t>
      </w:r>
      <w:r w:rsidRPr="002A07E1">
        <w:rPr>
          <w:sz w:val="24"/>
          <w:szCs w:val="24"/>
          <w:lang w:val="uk-UA"/>
        </w:rPr>
        <w:t xml:space="preserve"> начальник управління містобудування та архітектури Миколаївської міської ради – головний архітектор міста </w:t>
      </w:r>
      <w:r>
        <w:rPr>
          <w:sz w:val="24"/>
          <w:szCs w:val="24"/>
          <w:lang w:val="uk-UA"/>
        </w:rPr>
        <w:t>(</w:t>
      </w:r>
      <w:proofErr w:type="spellStart"/>
      <w:r>
        <w:rPr>
          <w:sz w:val="24"/>
          <w:szCs w:val="24"/>
          <w:lang w:val="uk-UA"/>
        </w:rPr>
        <w:t>м.Миколаїв</w:t>
      </w:r>
      <w:proofErr w:type="spellEnd"/>
      <w:r>
        <w:rPr>
          <w:sz w:val="24"/>
          <w:szCs w:val="24"/>
          <w:lang w:val="uk-UA"/>
        </w:rPr>
        <w:t xml:space="preserve">, вул.Адміральська.20, </w:t>
      </w:r>
      <w:r w:rsidRPr="002A07E1">
        <w:rPr>
          <w:sz w:val="24"/>
          <w:szCs w:val="24"/>
          <w:lang w:val="uk-UA"/>
        </w:rPr>
        <w:t>37-02-71)</w:t>
      </w:r>
      <w:r>
        <w:rPr>
          <w:sz w:val="24"/>
          <w:szCs w:val="24"/>
          <w:lang w:val="uk-UA"/>
        </w:rPr>
        <w:t>.</w:t>
      </w:r>
    </w:p>
    <w:p w:rsidR="0001608B" w:rsidRPr="002A07E1" w:rsidRDefault="0001608B" w:rsidP="0001608B">
      <w:pPr>
        <w:ind w:firstLine="500"/>
        <w:jc w:val="both"/>
        <w:rPr>
          <w:sz w:val="24"/>
          <w:szCs w:val="24"/>
          <w:lang w:val="uk-UA"/>
        </w:rPr>
      </w:pPr>
      <w:r w:rsidRPr="00E71149">
        <w:rPr>
          <w:sz w:val="24"/>
          <w:szCs w:val="24"/>
          <w:lang w:val="uk-UA"/>
        </w:rPr>
        <w:t xml:space="preserve"> Розробником проекту є </w:t>
      </w:r>
      <w:r>
        <w:rPr>
          <w:sz w:val="24"/>
          <w:szCs w:val="24"/>
          <w:lang w:val="uk-UA"/>
        </w:rPr>
        <w:t xml:space="preserve">управління містобудування та архітектури Миколаївської міської ради в особі </w:t>
      </w:r>
      <w:proofErr w:type="spellStart"/>
      <w:r w:rsidRPr="002A07E1">
        <w:rPr>
          <w:sz w:val="24"/>
          <w:szCs w:val="24"/>
          <w:lang w:val="uk-UA"/>
        </w:rPr>
        <w:t>Нефьодов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</w:t>
      </w:r>
      <w:r w:rsidRPr="002A07E1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лександра Анатолійовича, </w:t>
      </w:r>
      <w:r w:rsidRPr="002A07E1">
        <w:rPr>
          <w:sz w:val="24"/>
          <w:szCs w:val="24"/>
          <w:lang w:val="uk-UA"/>
        </w:rPr>
        <w:t>заступник</w:t>
      </w:r>
      <w:r>
        <w:rPr>
          <w:sz w:val="24"/>
          <w:szCs w:val="24"/>
          <w:lang w:val="uk-UA"/>
        </w:rPr>
        <w:t>а</w:t>
      </w:r>
      <w:r w:rsidRPr="002A07E1">
        <w:rPr>
          <w:sz w:val="24"/>
          <w:szCs w:val="24"/>
          <w:lang w:val="uk-UA"/>
        </w:rPr>
        <w:t xml:space="preserve"> начальника управління містобудування та архітектури Миколаївської міської ради</w:t>
      </w:r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м.Миколаїв</w:t>
      </w:r>
      <w:proofErr w:type="spellEnd"/>
      <w:r>
        <w:rPr>
          <w:sz w:val="24"/>
          <w:szCs w:val="24"/>
          <w:lang w:val="uk-UA"/>
        </w:rPr>
        <w:t xml:space="preserve">, вул.Адміральська.20, </w:t>
      </w:r>
      <w:r w:rsidRPr="002A07E1">
        <w:rPr>
          <w:sz w:val="24"/>
          <w:szCs w:val="24"/>
          <w:lang w:val="uk-UA"/>
        </w:rPr>
        <w:t>37-</w:t>
      </w:r>
      <w:r>
        <w:rPr>
          <w:sz w:val="24"/>
          <w:szCs w:val="24"/>
          <w:lang w:val="uk-UA"/>
        </w:rPr>
        <w:t>37</w:t>
      </w:r>
      <w:r w:rsidRPr="002A07E1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85</w:t>
      </w:r>
      <w:r w:rsidRPr="002A07E1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01608B" w:rsidRDefault="0001608B" w:rsidP="0001608B">
      <w:pPr>
        <w:jc w:val="both"/>
        <w:rPr>
          <w:sz w:val="24"/>
          <w:szCs w:val="24"/>
          <w:lang w:val="uk-UA"/>
        </w:rPr>
      </w:pPr>
      <w:r w:rsidRPr="00D76EE3">
        <w:rPr>
          <w:sz w:val="24"/>
          <w:szCs w:val="24"/>
          <w:lang w:val="uk-UA"/>
        </w:rPr>
        <w:t xml:space="preserve">          Відповідальним за супровід та доповідачем даного рішення є </w:t>
      </w:r>
      <w:r w:rsidRPr="00D76EE3">
        <w:rPr>
          <w:sz w:val="24"/>
          <w:szCs w:val="24"/>
          <w:lang w:val="uk-UA"/>
        </w:rPr>
        <w:tab/>
      </w:r>
      <w:r w:rsidRPr="002A07E1">
        <w:rPr>
          <w:sz w:val="24"/>
          <w:szCs w:val="24"/>
          <w:lang w:val="uk-UA"/>
        </w:rPr>
        <w:t>Цимбал А</w:t>
      </w:r>
      <w:r>
        <w:rPr>
          <w:sz w:val="24"/>
          <w:szCs w:val="24"/>
          <w:lang w:val="uk-UA"/>
        </w:rPr>
        <w:t xml:space="preserve">ндрій </w:t>
      </w:r>
      <w:proofErr w:type="spellStart"/>
      <w:r>
        <w:rPr>
          <w:sz w:val="24"/>
          <w:szCs w:val="24"/>
          <w:lang w:val="uk-UA"/>
        </w:rPr>
        <w:t>Ана-толійович</w:t>
      </w:r>
      <w:proofErr w:type="spellEnd"/>
      <w:r>
        <w:rPr>
          <w:sz w:val="24"/>
          <w:szCs w:val="24"/>
          <w:lang w:val="uk-UA"/>
        </w:rPr>
        <w:t>,</w:t>
      </w:r>
      <w:r w:rsidRPr="002A07E1">
        <w:rPr>
          <w:sz w:val="24"/>
          <w:szCs w:val="24"/>
          <w:lang w:val="uk-UA"/>
        </w:rPr>
        <w:t xml:space="preserve"> начальник управління містобудування та архітектури Миколаївської міської ради – головний архітектор міста </w:t>
      </w:r>
      <w:r>
        <w:rPr>
          <w:sz w:val="24"/>
          <w:szCs w:val="24"/>
          <w:lang w:val="uk-UA"/>
        </w:rPr>
        <w:t>(</w:t>
      </w:r>
      <w:proofErr w:type="spellStart"/>
      <w:r>
        <w:rPr>
          <w:sz w:val="24"/>
          <w:szCs w:val="24"/>
          <w:lang w:val="uk-UA"/>
        </w:rPr>
        <w:t>м.Миколаїв</w:t>
      </w:r>
      <w:proofErr w:type="spellEnd"/>
      <w:r>
        <w:rPr>
          <w:sz w:val="24"/>
          <w:szCs w:val="24"/>
          <w:lang w:val="uk-UA"/>
        </w:rPr>
        <w:t xml:space="preserve">, вул.Адміральська.20, </w:t>
      </w:r>
      <w:r w:rsidRPr="002A07E1">
        <w:rPr>
          <w:sz w:val="24"/>
          <w:szCs w:val="24"/>
          <w:lang w:val="uk-UA"/>
        </w:rPr>
        <w:t>37-02-71)</w:t>
      </w:r>
      <w:r>
        <w:rPr>
          <w:sz w:val="24"/>
          <w:szCs w:val="24"/>
          <w:lang w:val="uk-UA"/>
        </w:rPr>
        <w:t>.</w:t>
      </w:r>
    </w:p>
    <w:p w:rsidR="0001608B" w:rsidRDefault="0001608B" w:rsidP="0001608B">
      <w:pPr>
        <w:pStyle w:val="2"/>
        <w:ind w:right="0"/>
        <w:jc w:val="both"/>
        <w:rPr>
          <w:b w:val="0"/>
          <w:sz w:val="24"/>
          <w:lang w:val="uk-UA"/>
        </w:rPr>
      </w:pPr>
      <w:r>
        <w:rPr>
          <w:sz w:val="24"/>
          <w:lang w:val="uk-UA"/>
        </w:rPr>
        <w:t xml:space="preserve">         </w:t>
      </w:r>
      <w:r w:rsidRPr="00B944C6">
        <w:rPr>
          <w:b w:val="0"/>
          <w:sz w:val="24"/>
          <w:lang w:val="uk-UA"/>
        </w:rPr>
        <w:t xml:space="preserve">Розглянувши погодження постійної комісії з питань містобудування, архітектури і будівництва, регулювання земельних відносин та екології, керуючись </w:t>
      </w:r>
      <w:r w:rsidRPr="00B944C6">
        <w:rPr>
          <w:b w:val="0"/>
          <w:color w:val="000000"/>
          <w:sz w:val="24"/>
          <w:lang w:val="uk-UA"/>
        </w:rPr>
        <w:t>Законом України «Про місцеве самоврядування в Україні» підготовлено</w:t>
      </w:r>
      <w:r>
        <w:rPr>
          <w:color w:val="000000"/>
          <w:sz w:val="24"/>
          <w:lang w:val="uk-UA"/>
        </w:rPr>
        <w:t xml:space="preserve"> </w:t>
      </w:r>
      <w:r w:rsidRPr="00B944C6">
        <w:rPr>
          <w:b w:val="0"/>
          <w:color w:val="000000"/>
          <w:sz w:val="24"/>
          <w:lang w:val="uk-UA"/>
        </w:rPr>
        <w:t>проект рішення</w:t>
      </w:r>
      <w:r>
        <w:rPr>
          <w:color w:val="000000"/>
          <w:sz w:val="24"/>
          <w:lang w:val="uk-UA"/>
        </w:rPr>
        <w:t xml:space="preserve">   </w:t>
      </w:r>
      <w:r w:rsidRPr="00B944C6">
        <w:rPr>
          <w:b w:val="0"/>
          <w:color w:val="000000"/>
          <w:sz w:val="24"/>
          <w:lang w:val="uk-UA"/>
        </w:rPr>
        <w:t>«Про ви</w:t>
      </w:r>
      <w:r w:rsidRPr="00D76EE3">
        <w:rPr>
          <w:b w:val="0"/>
          <w:sz w:val="24"/>
          <w:lang w:val="uk-UA"/>
        </w:rPr>
        <w:t xml:space="preserve">знання </w:t>
      </w:r>
      <w:r w:rsidRPr="00D76EE3">
        <w:rPr>
          <w:b w:val="0"/>
          <w:color w:val="000000"/>
          <w:sz w:val="24"/>
          <w:lang w:val="uk-UA"/>
        </w:rPr>
        <w:t xml:space="preserve">таким, що  втратило </w:t>
      </w:r>
      <w:r w:rsidRPr="00D76EE3">
        <w:rPr>
          <w:b w:val="0"/>
          <w:sz w:val="24"/>
          <w:lang w:val="uk-UA"/>
        </w:rPr>
        <w:t>чинність рішення міської ради</w:t>
      </w:r>
      <w:r w:rsidRPr="002A07E1">
        <w:rPr>
          <w:b w:val="0"/>
          <w:sz w:val="24"/>
          <w:lang w:val="uk-UA"/>
        </w:rPr>
        <w:t xml:space="preserve">   </w:t>
      </w:r>
      <w:r w:rsidRPr="002A07E1">
        <w:rPr>
          <w:b w:val="0"/>
          <w:color w:val="000000"/>
          <w:sz w:val="24"/>
          <w:lang w:val="uk-UA"/>
        </w:rPr>
        <w:t xml:space="preserve">від 21.04.2011 №5/14 </w:t>
      </w:r>
      <w:r w:rsidRPr="002A07E1">
        <w:rPr>
          <w:b w:val="0"/>
          <w:sz w:val="24"/>
          <w:lang w:val="uk-UA"/>
        </w:rPr>
        <w:t>«Про затвердження Порядку переведення житлових приміщень у нежитлові для ро</w:t>
      </w:r>
      <w:r w:rsidRPr="002A07E1">
        <w:rPr>
          <w:b w:val="0"/>
          <w:sz w:val="24"/>
          <w:lang w:val="uk-UA"/>
        </w:rPr>
        <w:t>з</w:t>
      </w:r>
      <w:r w:rsidRPr="002A07E1">
        <w:rPr>
          <w:b w:val="0"/>
          <w:sz w:val="24"/>
          <w:lang w:val="uk-UA"/>
        </w:rPr>
        <w:t>міщення об’єктів торгівлі, побутового обслуговування, громадського харч</w:t>
      </w:r>
      <w:r w:rsidRPr="002A07E1">
        <w:rPr>
          <w:b w:val="0"/>
          <w:sz w:val="24"/>
          <w:lang w:val="uk-UA"/>
        </w:rPr>
        <w:t>у</w:t>
      </w:r>
      <w:r w:rsidRPr="002A07E1">
        <w:rPr>
          <w:b w:val="0"/>
          <w:sz w:val="24"/>
          <w:lang w:val="uk-UA"/>
        </w:rPr>
        <w:t xml:space="preserve">вання, офісів у </w:t>
      </w:r>
      <w:proofErr w:type="spellStart"/>
      <w:r w:rsidRPr="002A07E1">
        <w:rPr>
          <w:b w:val="0"/>
          <w:sz w:val="24"/>
          <w:lang w:val="uk-UA"/>
        </w:rPr>
        <w:t>м.Миколаєві</w:t>
      </w:r>
      <w:proofErr w:type="spellEnd"/>
      <w:r w:rsidRPr="002A07E1">
        <w:rPr>
          <w:b w:val="0"/>
          <w:sz w:val="24"/>
          <w:lang w:val="uk-UA"/>
        </w:rPr>
        <w:t>»  (зі змінами)</w:t>
      </w:r>
      <w:r>
        <w:rPr>
          <w:b w:val="0"/>
          <w:sz w:val="24"/>
          <w:lang w:val="uk-UA"/>
        </w:rPr>
        <w:t>»</w:t>
      </w:r>
      <w:r w:rsidRPr="002A07E1">
        <w:rPr>
          <w:b w:val="0"/>
          <w:sz w:val="24"/>
          <w:lang w:val="uk-UA"/>
        </w:rPr>
        <w:t xml:space="preserve"> </w:t>
      </w:r>
      <w:r>
        <w:rPr>
          <w:b w:val="0"/>
          <w:sz w:val="24"/>
          <w:lang w:val="uk-UA"/>
        </w:rPr>
        <w:t>.</w:t>
      </w:r>
    </w:p>
    <w:p w:rsidR="0001608B" w:rsidRPr="002A07E1" w:rsidRDefault="0001608B" w:rsidP="0001608B">
      <w:pPr>
        <w:pStyle w:val="2"/>
        <w:ind w:right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            Враховуючи, що</w:t>
      </w:r>
      <w:r w:rsidRPr="002A07E1">
        <w:rPr>
          <w:b w:val="0"/>
          <w:sz w:val="24"/>
          <w:lang w:val="uk-UA"/>
        </w:rPr>
        <w:t xml:space="preserve"> до повноважень діючих постійних комісій міської ради не входить розгляд питання</w:t>
      </w:r>
      <w:r w:rsidRPr="00C944C2">
        <w:rPr>
          <w:b w:val="0"/>
          <w:sz w:val="24"/>
          <w:lang w:val="uk-UA"/>
        </w:rPr>
        <w:t xml:space="preserve"> </w:t>
      </w:r>
      <w:r w:rsidRPr="002A07E1">
        <w:rPr>
          <w:b w:val="0"/>
          <w:sz w:val="24"/>
          <w:lang w:val="uk-UA"/>
        </w:rPr>
        <w:t xml:space="preserve">переведення житлових приміщень у нежитлові, яке передбачено регламентом Порядку, </w:t>
      </w:r>
      <w:r>
        <w:rPr>
          <w:b w:val="0"/>
          <w:sz w:val="24"/>
          <w:lang w:val="uk-UA"/>
        </w:rPr>
        <w:t xml:space="preserve">а також, </w:t>
      </w:r>
      <w:r w:rsidRPr="002A07E1">
        <w:rPr>
          <w:b w:val="0"/>
          <w:sz w:val="24"/>
          <w:lang w:val="uk-UA"/>
        </w:rPr>
        <w:t>що відповідно Закону України «Про регулювання містобудівної діяльності» за отриманням дозволу на реконструкцію приміщень замовник звертається до управління державного архітектурно-будівельного контролю Миколаївської міської ради,</w:t>
      </w:r>
      <w:r>
        <w:rPr>
          <w:b w:val="0"/>
          <w:sz w:val="24"/>
          <w:lang w:val="uk-UA"/>
        </w:rPr>
        <w:t xml:space="preserve"> </w:t>
      </w:r>
      <w:r w:rsidRPr="002A07E1">
        <w:rPr>
          <w:b w:val="0"/>
          <w:sz w:val="24"/>
          <w:lang w:val="uk-UA"/>
        </w:rPr>
        <w:t>на теперішній час об’єктивна необхідність розгляду питання</w:t>
      </w:r>
      <w:r>
        <w:rPr>
          <w:b w:val="0"/>
          <w:sz w:val="24"/>
          <w:lang w:val="uk-UA"/>
        </w:rPr>
        <w:t xml:space="preserve"> </w:t>
      </w:r>
      <w:r w:rsidRPr="002A07E1">
        <w:rPr>
          <w:b w:val="0"/>
          <w:sz w:val="24"/>
          <w:lang w:val="uk-UA"/>
        </w:rPr>
        <w:t>переведення житлових приміщень у нежитлові, яке передбачено регламентом Порядку</w:t>
      </w:r>
      <w:r>
        <w:rPr>
          <w:b w:val="0"/>
          <w:sz w:val="24"/>
          <w:lang w:val="uk-UA"/>
        </w:rPr>
        <w:t>,</w:t>
      </w:r>
      <w:r w:rsidRPr="002A07E1">
        <w:rPr>
          <w:b w:val="0"/>
          <w:sz w:val="24"/>
          <w:lang w:val="uk-UA"/>
        </w:rPr>
        <w:t xml:space="preserve"> відсутня. </w:t>
      </w:r>
    </w:p>
    <w:p w:rsidR="0001608B" w:rsidRPr="001A3794" w:rsidRDefault="0001608B" w:rsidP="0001608B">
      <w:pPr>
        <w:ind w:firstLine="720"/>
        <w:jc w:val="both"/>
        <w:rPr>
          <w:sz w:val="24"/>
          <w:szCs w:val="24"/>
          <w:lang w:val="uk-UA"/>
        </w:rPr>
      </w:pPr>
      <w:r w:rsidRPr="001A3794">
        <w:rPr>
          <w:color w:val="000000"/>
          <w:sz w:val="24"/>
          <w:szCs w:val="24"/>
          <w:lang w:val="uk-UA"/>
        </w:rPr>
        <w:t>Контроль за виконанням даного рішення покласти на 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1A3794">
        <w:rPr>
          <w:color w:val="000000"/>
          <w:sz w:val="24"/>
          <w:szCs w:val="24"/>
          <w:lang w:val="uk-UA"/>
        </w:rPr>
        <w:t>Концевого</w:t>
      </w:r>
      <w:proofErr w:type="spellEnd"/>
      <w:r w:rsidRPr="001A3794">
        <w:rPr>
          <w:color w:val="000000"/>
          <w:sz w:val="24"/>
          <w:szCs w:val="24"/>
          <w:lang w:val="uk-UA"/>
        </w:rPr>
        <w:t>),  заступника міського голови  Андрієнка Ю.Г.</w:t>
      </w:r>
    </w:p>
    <w:p w:rsidR="0001608B" w:rsidRDefault="0001608B" w:rsidP="000160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BE31F1">
        <w:rPr>
          <w:sz w:val="24"/>
          <w:szCs w:val="24"/>
          <w:lang w:val="uk-UA"/>
        </w:rPr>
        <w:t xml:space="preserve">Проект рішення </w:t>
      </w:r>
      <w:r>
        <w:rPr>
          <w:sz w:val="24"/>
          <w:szCs w:val="24"/>
          <w:lang w:val="uk-UA"/>
        </w:rPr>
        <w:t>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01608B" w:rsidRPr="00C944C2" w:rsidRDefault="0001608B" w:rsidP="000160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Відповідно до вимог Закону України «Про доступ до публічної інформації» та Регламенту Миколаївської міської ради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uk-UA"/>
        </w:rPr>
        <w:t xml:space="preserve"> скликання, розроблений проект рішення підлягає оприлюдненню на офіційному сайті Миколаївської міської ради не пізніше як за 20 робочих днів до дати їх розгляду на черговій сесії ради.</w:t>
      </w:r>
    </w:p>
    <w:p w:rsidR="0001608B" w:rsidRPr="00BE31F1" w:rsidRDefault="0001608B" w:rsidP="0001608B">
      <w:pPr>
        <w:jc w:val="both"/>
        <w:rPr>
          <w:sz w:val="24"/>
          <w:szCs w:val="24"/>
          <w:lang w:val="uk-UA"/>
        </w:rPr>
      </w:pPr>
    </w:p>
    <w:p w:rsidR="0001608B" w:rsidRPr="00E71149" w:rsidRDefault="0001608B" w:rsidP="000160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E71149">
        <w:rPr>
          <w:sz w:val="24"/>
          <w:szCs w:val="24"/>
          <w:lang w:val="uk-UA"/>
        </w:rPr>
        <w:t xml:space="preserve">ачальник управління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</w:p>
    <w:p w:rsidR="0001608B" w:rsidRDefault="0001608B" w:rsidP="000160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містобудування та архітектури</w:t>
      </w:r>
    </w:p>
    <w:p w:rsidR="0001608B" w:rsidRDefault="0001608B" w:rsidP="000160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Миколаївської міської ради    -</w:t>
      </w:r>
    </w:p>
    <w:p w:rsidR="002D3184" w:rsidRPr="0001608B" w:rsidRDefault="0001608B" w:rsidP="000160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головний архітектор міста                                                                                А</w:t>
      </w:r>
      <w:r w:rsidRPr="00E71149">
        <w:rPr>
          <w:sz w:val="24"/>
          <w:szCs w:val="24"/>
          <w:lang w:val="uk-UA"/>
        </w:rPr>
        <w:t xml:space="preserve">.А. </w:t>
      </w:r>
      <w:r>
        <w:rPr>
          <w:sz w:val="24"/>
          <w:szCs w:val="24"/>
          <w:lang w:val="uk-UA"/>
        </w:rPr>
        <w:t>Цимбал</w:t>
      </w:r>
      <w:bookmarkStart w:id="0" w:name="_GoBack"/>
      <w:bookmarkEnd w:id="0"/>
    </w:p>
    <w:sectPr w:rsidR="002D3184" w:rsidRPr="0001608B" w:rsidSect="00B9561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B0"/>
    <w:rsid w:val="0001608B"/>
    <w:rsid w:val="002D3184"/>
    <w:rsid w:val="006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4EE4-7A79-465C-949D-6247E6B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1608B"/>
    <w:pPr>
      <w:keepNext/>
      <w:ind w:right="-1129"/>
      <w:jc w:val="center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08B"/>
    <w:rPr>
      <w:rFonts w:ascii="Times New Roman" w:eastAsia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2083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2</cp:revision>
  <dcterms:created xsi:type="dcterms:W3CDTF">2019-02-08T10:50:00Z</dcterms:created>
  <dcterms:modified xsi:type="dcterms:W3CDTF">2019-02-08T10:50:00Z</dcterms:modified>
</cp:coreProperties>
</file>